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A" w:rsidRPr="00007743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43">
        <w:rPr>
          <w:rFonts w:ascii="Times New Roman" w:hAnsi="Times New Roman" w:cs="Times New Roman"/>
          <w:b/>
          <w:sz w:val="28"/>
          <w:szCs w:val="28"/>
        </w:rPr>
        <w:t>КОНКУРС ӨТКІЗУ ТУРАЛЫ ХАБАРЛАНДЫРУ</w:t>
      </w:r>
    </w:p>
    <w:p w:rsidR="005D3FFA" w:rsidRPr="00D5746E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743">
        <w:rPr>
          <w:rFonts w:ascii="Times New Roman" w:hAnsi="Times New Roman" w:cs="Times New Roman"/>
          <w:b/>
          <w:sz w:val="28"/>
          <w:szCs w:val="28"/>
        </w:rPr>
        <w:t>БОС ОРЫНДАРҒА</w:t>
      </w:r>
      <w:r>
        <w:rPr>
          <w:rFonts w:ascii="Times New Roman" w:hAnsi="Times New Roman" w:cs="Times New Roman"/>
          <w:b/>
          <w:sz w:val="28"/>
          <w:szCs w:val="28"/>
        </w:rPr>
        <w:t xml:space="preserve"> ЖӘНЕ УАҚЫТША БОС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ОРЫНДАРҒА</w:t>
      </w:r>
    </w:p>
    <w:p w:rsidR="005D3FFA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43">
        <w:rPr>
          <w:rFonts w:ascii="Times New Roman" w:hAnsi="Times New Roman" w:cs="Times New Roman"/>
          <w:b/>
          <w:sz w:val="28"/>
          <w:szCs w:val="28"/>
        </w:rPr>
        <w:t>ПЕДАГОГИКАЛЫҚ ҚЫЗМЕТКЕРЛЕРДІҢ</w:t>
      </w:r>
    </w:p>
    <w:p w:rsidR="005D3FFA" w:rsidRDefault="005D3FFA" w:rsidP="005D3F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7743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5D3FFA" w:rsidTr="00DB38DE">
        <w:tc>
          <w:tcPr>
            <w:tcW w:w="563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47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7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сәбилер бақшасының</w:t>
            </w:r>
          </w:p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мекенжа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</w:t>
            </w:r>
            <w:proofErr w:type="spellEnd"/>
          </w:p>
        </w:tc>
        <w:tc>
          <w:tcPr>
            <w:tcW w:w="3003" w:type="dxa"/>
          </w:tcPr>
          <w:p w:rsidR="005D3FFA" w:rsidRPr="00007743" w:rsidRDefault="005D3FFA" w:rsidP="00E7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байланыс</w:t>
            </w:r>
            <w:proofErr w:type="spellEnd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телефондары</w:t>
            </w:r>
            <w:proofErr w:type="spellEnd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мекенжайлары</w:t>
            </w:r>
            <w:proofErr w:type="spellEnd"/>
          </w:p>
        </w:tc>
      </w:tr>
      <w:tr w:rsidR="005D3FFA" w:rsidRPr="00424526" w:rsidTr="00DB38DE">
        <w:tc>
          <w:tcPr>
            <w:tcW w:w="563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7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нұсқаушысы (уақытша бос лауазым)</w:t>
            </w:r>
          </w:p>
        </w:tc>
        <w:tc>
          <w:tcPr>
            <w:tcW w:w="2551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t xml:space="preserve"> </w:t>
            </w:r>
            <w:r w:rsidRPr="00E03C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918" w:type="dxa"/>
          </w:tcPr>
          <w:p w:rsidR="005D3FFA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5D3FFA" w:rsidRPr="007B7AAD" w:rsidRDefault="005D3FFA" w:rsidP="00E74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B7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8(7182)-60-63-85</w:t>
            </w:r>
          </w:p>
          <w:p w:rsidR="005D3FFA" w:rsidRPr="007B7AAD" w:rsidRDefault="005D3FFA" w:rsidP="00E7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</w:t>
            </w:r>
            <w:r w:rsidR="007B7AAD" w:rsidRPr="007B7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sad25@goo.edu.kz</w:t>
            </w:r>
          </w:p>
        </w:tc>
      </w:tr>
    </w:tbl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3CC7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3CC7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5D3FFA" w:rsidRDefault="005D3FFA" w:rsidP="005D3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3CC7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5D3FFA" w:rsidRPr="005F4688" w:rsidRDefault="007B7AAD" w:rsidP="005D3F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жылдың </w:t>
      </w:r>
      <w:r w:rsidRPr="007B7A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маусымнан 17 маусым</w:t>
      </w:r>
      <w:r w:rsidR="005D3FFA" w:rsidRPr="005F4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 құжаттарды қабылдау мерзімі</w:t>
      </w:r>
      <w:r w:rsidR="005D3FF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96EB0" w:rsidRDefault="00796EB0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FB392B" w:rsidRDefault="00FB392B">
      <w:pPr>
        <w:rPr>
          <w:lang w:val="kk-KZ"/>
        </w:rPr>
      </w:pP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FB392B" w:rsidRDefault="00FB392B" w:rsidP="00FB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2B" w:rsidRDefault="00FB392B" w:rsidP="00FB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 города Павлодара» образования города Павлодара, управления образования Павлодарской области объявляет конкурс на вакантные и временно вакантные 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FB392B" w:rsidRPr="00303160" w:rsidTr="001461B3">
        <w:tc>
          <w:tcPr>
            <w:tcW w:w="639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FB392B" w:rsidRPr="00303160" w:rsidRDefault="00FB392B" w:rsidP="001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FB392B" w:rsidRPr="005F249A" w:rsidTr="001461B3">
        <w:tc>
          <w:tcPr>
            <w:tcW w:w="639" w:type="dxa"/>
          </w:tcPr>
          <w:p w:rsidR="00FB392B" w:rsidRPr="00303160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FB392B" w:rsidRPr="005F249A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(временно вакантная должность)</w:t>
            </w:r>
          </w:p>
        </w:tc>
        <w:tc>
          <w:tcPr>
            <w:tcW w:w="1520" w:type="dxa"/>
          </w:tcPr>
          <w:p w:rsidR="00FB392B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27" w:type="dxa"/>
          </w:tcPr>
          <w:p w:rsidR="00FB392B" w:rsidRPr="00303160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FB392B" w:rsidRPr="00303160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</w:p>
        </w:tc>
        <w:tc>
          <w:tcPr>
            <w:tcW w:w="3003" w:type="dxa"/>
          </w:tcPr>
          <w:p w:rsidR="00FB392B" w:rsidRPr="007C2FAE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FB392B" w:rsidRPr="007C2FAE" w:rsidRDefault="00FB392B" w:rsidP="001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Pr="007C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Pr="007C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7C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</w:tc>
      </w:tr>
    </w:tbl>
    <w:p w:rsidR="00FB392B" w:rsidRPr="007C2FAE" w:rsidRDefault="00FB392B" w:rsidP="00FB392B">
      <w:pPr>
        <w:rPr>
          <w:rFonts w:ascii="Times New Roman" w:hAnsi="Times New Roman" w:cs="Times New Roman"/>
          <w:sz w:val="28"/>
          <w:szCs w:val="28"/>
        </w:rPr>
      </w:pPr>
    </w:p>
    <w:p w:rsidR="00FB392B" w:rsidRPr="00044301" w:rsidRDefault="00FB392B" w:rsidP="00FB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B392B" w:rsidRDefault="00FB392B" w:rsidP="00FB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2B" w:rsidRPr="006252D8" w:rsidRDefault="00FB392B" w:rsidP="00FB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FB392B" w:rsidRDefault="00FB392B" w:rsidP="00FB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 9 июня по 17 июня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FB392B" w:rsidRDefault="00FB392B" w:rsidP="00FB392B">
      <w:pPr>
        <w:rPr>
          <w:rFonts w:ascii="Times New Roman" w:hAnsi="Times New Roman" w:cs="Times New Roman"/>
          <w:sz w:val="28"/>
          <w:szCs w:val="28"/>
        </w:rPr>
      </w:pPr>
    </w:p>
    <w:p w:rsidR="00FB392B" w:rsidRDefault="00FB392B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Default="00424526"/>
    <w:p w:rsidR="00424526" w:rsidRPr="00424526" w:rsidRDefault="00424526" w:rsidP="00424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1243B0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lastRenderedPageBreak/>
        <w:t>Конкурсқа қатысу үшін қажетті құжаттар тізімі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осы Қағидаларға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>HYPERLINK "https://adilet.zan.kz/kaz/docs/V2100025349" \l "z228"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424526" w:rsidRPr="00B6466E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B6466E">
        <w:rPr>
          <w:rFonts w:ascii="Times New Roman" w:hAnsi="Times New Roman" w:cs="Times New Roman"/>
          <w:sz w:val="28"/>
          <w:szCs w:val="28"/>
          <w:lang w:val="kk-KZ"/>
        </w:rPr>
        <w:instrText>HYPERLINK "https://adilet.zan.kz/kaz/docs/V2000021579" \l "z2"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B6466E"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424526" w:rsidRP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      8) наркологиялық ұйымнан анықтама;</w:t>
      </w:r>
    </w:p>
    <w:p w:rsidR="00424526" w:rsidRPr="00242AD3" w:rsidRDefault="00424526" w:rsidP="0042452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9)</w:t>
      </w:r>
      <w:r w:rsidRPr="00242AD3">
        <w:rPr>
          <w:lang w:val="kk-KZ"/>
        </w:rPr>
        <w:t xml:space="preserve">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"https://egov.kz/cms/kk/services/health_care/2F00604003_mzsr" 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Туберкулезге қарсы диспансерден анықтама;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10) С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о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>ттал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ғандығы болуы не болмауы туралы анықтама;</w:t>
      </w:r>
      <w:r w:rsidRPr="00242AD3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4526" w:rsidRPr="00B6466E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11) Санитарлық кітапшасы.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 12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      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11-қосымшаға сәйкес нысан бойынша педагогтің бос немесе уақытша бос лауазымына кандидаттың толтырылған Бағалау парағы.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600A49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:rsidR="00424526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14) 5х6 құжаттарға сурет (2дана)</w:t>
      </w:r>
    </w:p>
    <w:p w:rsidR="00424526" w:rsidRPr="00242AD3" w:rsidRDefault="00424526" w:rsidP="004245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15) Вакцинация паспорты</w:t>
      </w: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 </w:t>
      </w:r>
      <w:proofErr w:type="gram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Осы</w:t>
      </w:r>
      <w:proofErr w:type="gram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Қағидалардың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anchor="z161" w:history="1">
        <w:r w:rsidRPr="001243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107-тармағында</w:t>
        </w:r>
      </w:hyperlink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көрсетілген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құжаттардың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біреуінің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болмауы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құжаттарды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кандидатқа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қайтару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үшін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негіз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болып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табылады</w:t>
      </w:r>
      <w:proofErr w:type="spellEnd"/>
      <w:r w:rsidRPr="0012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Pr="008C302E" w:rsidRDefault="00424526" w:rsidP="004245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02E">
        <w:rPr>
          <w:rFonts w:ascii="Times New Roman" w:eastAsia="Calibri" w:hAnsi="Times New Roman" w:cs="Times New Roman"/>
          <w:b/>
          <w:sz w:val="28"/>
          <w:szCs w:val="28"/>
        </w:rPr>
        <w:t>Перечень необходимых документов для участия в конкурсе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Лицо, изъявившее желание принять участие в конкурсе, в сроки приема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объявлении, направляет следующие документы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электронном или бумажном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1) заявление об участии в конкурсе с указанием перечня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прилагаемых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документовпо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форме согласно приложению 1;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2) документ, удостоверяющий личность либо электронный документ из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сервисацифровых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документов (для идентификации);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4) копии документов об образовании в соответствии с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предъявляемыми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должности квалификационными требованиями, утвержденными Типовыми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педагогов;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(вкладыш от диплома)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исполняющегообязанности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Министра здравоохранения Республики Казахстан от 30 октября 2020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года№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Қ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ДСМ-175/2020 "Об утверждении форм учетной документации в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областиздравоохранения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>" (зарегистрирован в Реестре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под № 21579);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справку о наличии либо отсутствии судимости;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справку из противотуберкулезного диспансера;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санитарная книжка;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C302E">
        <w:rPr>
          <w:rFonts w:ascii="Times New Roman" w:eastAsia="Calibri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удостоверение о наличии квалификационной категории педагога-модератора,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педагога-эксперта, педагога-исследователя, педагога-мастера (при наличии);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) заполненный Оценочный лист кандидата на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или временно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C3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526" w:rsidRPr="008C302E" w:rsidRDefault="00424526" w:rsidP="004245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касающуюся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его образования, опыта работы, профессионального уровня (копии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 о повышении квалификации, присвоении ученых/академических </w:t>
      </w:r>
      <w:proofErr w:type="spellStart"/>
      <w:r w:rsidRPr="008C302E">
        <w:rPr>
          <w:rFonts w:ascii="Times New Roman" w:eastAsia="Calibri" w:hAnsi="Times New Roman" w:cs="Times New Roman"/>
          <w:sz w:val="28"/>
          <w:szCs w:val="28"/>
        </w:rPr>
        <w:t>степенейи</w:t>
      </w:r>
      <w:proofErr w:type="spell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званий, научных или методических публикациях, квалификационных категорий,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рекомендации от руководства предыдущего места работы).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фото на документы 5х6 (2шт.)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Паспорт вакцинации </w:t>
      </w: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Default="00424526" w:rsidP="00424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526" w:rsidRPr="0013448E" w:rsidRDefault="00424526" w:rsidP="004245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8E">
        <w:rPr>
          <w:rFonts w:ascii="Times New Roman" w:eastAsia="Calibri" w:hAnsi="Times New Roman" w:cs="Times New Roman"/>
          <w:b/>
          <w:sz w:val="28"/>
          <w:szCs w:val="28"/>
        </w:rPr>
        <w:t>Отсутствие одного из указанных документов является основанием для возврата документов кандидату.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30"/>
            <w:bookmarkEnd w:id="0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11-қосымша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Педагогтің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бос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уақытша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бос</w:t>
      </w:r>
      <w:proofErr w:type="gram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бағалау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парағы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____________________________________________________________ (Т.Ә.А. (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581"/>
        <w:gridCol w:w="1596"/>
        <w:gridCol w:w="1409"/>
        <w:gridCol w:w="3304"/>
      </w:tblGrid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саны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(1-ден 20-ға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= 7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PHD-докторы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= 10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90-ға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50-ге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"Педагог-модератор"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80-ден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дейін=9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40 - тан 50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санат-1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санатты-3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орынбасары=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0,5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 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минус 3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минус 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іктердің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награда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жобалар-1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қатысушысы-1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жүлдегері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- 10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БҒМ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РОӘК – 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ҒССҚЕК,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ғылыми-зерттеу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ілділікті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тәлімгер-0,5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жетекшілігі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кәсіби-педагогикалық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қауымдастық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 балл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сертификаты,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ҚАЗТЕСТ,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IELTS;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TOEFL;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DELF;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"Python-да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"Microsoft-пен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НЗМ ПШО, "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- 0,5 балл (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қайсысы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4526" w:rsidRPr="00881A0C" w:rsidTr="00FF53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Барлығы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– 83</w:t>
            </w:r>
          </w:p>
        </w:tc>
      </w:tr>
    </w:tbl>
    <w:p w:rsidR="00424526" w:rsidRDefault="00424526" w:rsidP="00424526"/>
    <w:p w:rsidR="00424526" w:rsidRPr="00424526" w:rsidRDefault="00424526" w:rsidP="0042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 w:rsidP="00424526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424526" w:rsidRDefault="00424526" w:rsidP="00424526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424526" w:rsidRDefault="00424526" w:rsidP="00424526">
      <w:pPr>
        <w:spacing w:after="0" w:line="240" w:lineRule="auto"/>
        <w:ind w:left="142" w:right="1835" w:firstLine="1"/>
        <w:rPr>
          <w:sz w:val="20"/>
        </w:rPr>
      </w:pPr>
    </w:p>
    <w:p w:rsidR="00424526" w:rsidRDefault="00424526" w:rsidP="00424526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424526" w:rsidRDefault="00424526" w:rsidP="00424526">
      <w:pPr>
        <w:pStyle w:val="a6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424526" w:rsidRDefault="00424526" w:rsidP="00424526">
      <w:pPr>
        <w:pStyle w:val="a6"/>
        <w:spacing w:before="7"/>
        <w:ind w:left="0"/>
        <w:rPr>
          <w:b/>
          <w:sz w:val="18"/>
        </w:rPr>
      </w:pPr>
      <w:r w:rsidRPr="000C1C25">
        <w:pict>
          <v:shape id="docshape31" o:spid="_x0000_s1028" style="position:absolute;margin-left:381.25pt;margin-top:11.9pt;width:140.15pt;height:.1pt;z-index:-251656192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424526" w:rsidRDefault="00424526" w:rsidP="00424526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424526" w:rsidTr="00FF5396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Подтверждающий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424526" w:rsidTr="00FF5396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31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  <w:rPr>
                <w:sz w:val="31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424526" w:rsidRDefault="00424526" w:rsidP="00FF539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424526" w:rsidRPr="004E7B43" w:rsidRDefault="00424526" w:rsidP="00FF5396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424526" w:rsidTr="00FF5396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8"/>
              <w:rPr>
                <w:sz w:val="18"/>
              </w:rPr>
            </w:pPr>
          </w:p>
          <w:p w:rsidR="00424526" w:rsidRDefault="00424526" w:rsidP="00FF5396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Ученая</w:t>
            </w:r>
            <w:proofErr w:type="spellEnd"/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академическая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2"/>
              <w:rPr>
                <w:sz w:val="30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424526" w:rsidRPr="004E7B43" w:rsidRDefault="00424526" w:rsidP="00FF5396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424526" w:rsidRDefault="00424526" w:rsidP="00FF5396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24526" w:rsidTr="00FF5396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20"/>
                <w:sz w:val="20"/>
              </w:rPr>
              <w:t>Национальное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квалификационное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424526" w:rsidRPr="004E7B43" w:rsidRDefault="00424526" w:rsidP="00FF5396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424526" w:rsidRPr="004E7B43" w:rsidRDefault="00424526" w:rsidP="00FF5396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424526" w:rsidRPr="004E7B43" w:rsidRDefault="00424526" w:rsidP="00FF5396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424526" w:rsidRDefault="00424526" w:rsidP="00424526">
      <w:pPr>
        <w:spacing w:line="292" w:lineRule="auto"/>
        <w:rPr>
          <w:sz w:val="20"/>
        </w:rPr>
        <w:sectPr w:rsidR="00424526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424526" w:rsidTr="00FF5396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424526" w:rsidRPr="004E7B43" w:rsidRDefault="00424526" w:rsidP="00FF5396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24526" w:rsidRPr="004E7B43" w:rsidRDefault="00424526" w:rsidP="00FF5396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424526" w:rsidRPr="004E7B43" w:rsidRDefault="00424526" w:rsidP="00FF5396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424526" w:rsidRDefault="00424526" w:rsidP="00FF5396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24526" w:rsidTr="00FF5396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Категория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424526" w:rsidRPr="004E7B43" w:rsidRDefault="00424526" w:rsidP="00FF5396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424526" w:rsidTr="00FF5396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424526" w:rsidRDefault="00424526" w:rsidP="00FF5396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  <w:spacing w:before="10"/>
              <w:rPr>
                <w:sz w:val="29"/>
              </w:rPr>
            </w:pPr>
          </w:p>
          <w:p w:rsidR="00424526" w:rsidRDefault="00424526" w:rsidP="00FF5396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Стаж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424526" w:rsidTr="00FF5396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9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424526" w:rsidTr="00FF5396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424526" w:rsidRDefault="00424526" w:rsidP="00FF5396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балла</w:t>
            </w:r>
            <w:proofErr w:type="spellEnd"/>
          </w:p>
        </w:tc>
      </w:tr>
      <w:tr w:rsidR="00424526" w:rsidTr="00FF5396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9"/>
              <w:rPr>
                <w:sz w:val="30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424526" w:rsidTr="00FF5396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424526" w:rsidRPr="004E7B43" w:rsidRDefault="00424526" w:rsidP="00FF5396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424526" w:rsidTr="00FF5396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</w:t>
            </w:r>
            <w:proofErr w:type="spellStart"/>
            <w:r w:rsidRPr="004E7B43">
              <w:rPr>
                <w:sz w:val="20"/>
                <w:lang w:val="ru-RU"/>
              </w:rPr>
              <w:t>з</w:t>
            </w:r>
            <w:proofErr w:type="spellEnd"/>
            <w:r w:rsidRPr="004E7B43">
              <w:rPr>
                <w:sz w:val="20"/>
                <w:lang w:val="ru-RU"/>
              </w:rPr>
              <w:t xml:space="preserve">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424526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424526" w:rsidRDefault="00424526" w:rsidP="00424526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государственная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конкурса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spellStart"/>
            <w:r>
              <w:rPr>
                <w:spacing w:val="-2"/>
                <w:sz w:val="20"/>
              </w:rPr>
              <w:t>Лучший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 xml:space="preserve">" =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  <w:p w:rsidR="00424526" w:rsidRDefault="00424526" w:rsidP="00FF5396">
            <w:pPr>
              <w:pStyle w:val="TableParagraph"/>
              <w:spacing w:before="22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призер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Лучший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педагог</w:t>
            </w:r>
            <w:proofErr w:type="spellEnd"/>
            <w:r>
              <w:rPr>
                <w:spacing w:val="-2"/>
                <w:sz w:val="20"/>
              </w:rPr>
              <w:t>"</w:t>
            </w:r>
          </w:p>
          <w:p w:rsidR="00424526" w:rsidRDefault="00424526" w:rsidP="00FF5396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  <w:p w:rsidR="00424526" w:rsidRPr="004E7B43" w:rsidRDefault="00424526" w:rsidP="00FF5396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</w:t>
            </w:r>
            <w:proofErr w:type="spellStart"/>
            <w:r w:rsidRPr="004E7B43">
              <w:rPr>
                <w:sz w:val="20"/>
                <w:lang w:val="ru-RU"/>
              </w:rPr>
              <w:t>Қазақстан</w:t>
            </w:r>
            <w:proofErr w:type="spellEnd"/>
            <w:r w:rsidRPr="004E7B43">
              <w:rPr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еңбек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сіңірген</w:t>
            </w:r>
            <w:proofErr w:type="spellEnd"/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ұстазы</w:t>
            </w:r>
            <w:proofErr w:type="spellEnd"/>
            <w:r w:rsidRPr="004E7B43">
              <w:rPr>
                <w:sz w:val="20"/>
                <w:lang w:val="ru-RU"/>
              </w:rPr>
              <w:t>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424526" w:rsidTr="00FF5396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424526" w:rsidRDefault="00424526" w:rsidP="00FF5396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424526" w:rsidRDefault="00424526" w:rsidP="00FF5396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32"/>
              </w:rPr>
            </w:pPr>
          </w:p>
          <w:p w:rsidR="00424526" w:rsidRDefault="00424526" w:rsidP="00FF5396">
            <w:pPr>
              <w:pStyle w:val="TableParagraph"/>
              <w:spacing w:before="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32"/>
              </w:rPr>
            </w:pPr>
          </w:p>
          <w:p w:rsidR="00424526" w:rsidRDefault="00424526" w:rsidP="00FF5396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424526" w:rsidRPr="004E7B43" w:rsidRDefault="00424526" w:rsidP="00FF5396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424526" w:rsidTr="00FF5396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Default="00424526" w:rsidP="00FF5396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424526" w:rsidRDefault="00424526" w:rsidP="00FF5396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42452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лидерство</w:t>
            </w:r>
            <w:proofErr w:type="spellEnd"/>
          </w:p>
          <w:p w:rsidR="00424526" w:rsidRDefault="00424526" w:rsidP="0042452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Pr="004E7B43" w:rsidRDefault="00424526" w:rsidP="00FF5396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д</w:t>
            </w:r>
            <w:proofErr w:type="spellEnd"/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spellEnd"/>
            <w:proofErr w:type="gramEnd"/>
          </w:p>
          <w:p w:rsidR="00424526" w:rsidRPr="004E7B43" w:rsidRDefault="00424526" w:rsidP="00FF5396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424526" w:rsidRPr="004E7B43" w:rsidRDefault="00424526" w:rsidP="00FF5396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424526" w:rsidRDefault="00424526" w:rsidP="00FF5396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24526" w:rsidTr="00FF5396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424526" w:rsidRDefault="00424526" w:rsidP="00FF5396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</w:pPr>
          </w:p>
          <w:p w:rsidR="00424526" w:rsidRDefault="00424526" w:rsidP="00FF5396">
            <w:pPr>
              <w:pStyle w:val="TableParagraph"/>
              <w:spacing w:before="1"/>
              <w:rPr>
                <w:sz w:val="25"/>
              </w:rPr>
            </w:pPr>
          </w:p>
          <w:p w:rsidR="00424526" w:rsidRDefault="00424526" w:rsidP="00FF539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42452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подготовки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424526" w:rsidRDefault="00424526" w:rsidP="00424526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цифровую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грамотность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424526" w:rsidRDefault="00424526" w:rsidP="00FF5396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424526" w:rsidRPr="004E7B43" w:rsidRDefault="00424526" w:rsidP="00FF5396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Zertifikat</w:t>
            </w:r>
            <w:proofErr w:type="spellEnd"/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rPr>
                <w:lang w:val="ru-RU"/>
              </w:rPr>
            </w:pPr>
          </w:p>
          <w:p w:rsidR="00424526" w:rsidRPr="004E7B43" w:rsidRDefault="00424526" w:rsidP="00FF5396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</w:t>
            </w:r>
            <w:proofErr w:type="spellStart"/>
            <w:r w:rsidRPr="004E7B43">
              <w:rPr>
                <w:spacing w:val="-2"/>
                <w:sz w:val="20"/>
                <w:lang w:val="ru-RU"/>
              </w:rPr>
              <w:t>Өрлеу</w:t>
            </w:r>
            <w:proofErr w:type="spellEnd"/>
            <w:r w:rsidRPr="004E7B43">
              <w:rPr>
                <w:spacing w:val="-2"/>
                <w:sz w:val="20"/>
                <w:lang w:val="ru-RU"/>
              </w:rPr>
              <w:t>"</w:t>
            </w:r>
          </w:p>
          <w:p w:rsidR="00424526" w:rsidRPr="004E7B43" w:rsidRDefault="00424526" w:rsidP="00FF5396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24526" w:rsidRPr="004E7B43" w:rsidRDefault="00424526" w:rsidP="00FF5396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424526" w:rsidTr="00FF5396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45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24526" w:rsidRDefault="00424526" w:rsidP="00FF5396">
            <w:pPr>
              <w:pStyle w:val="TableParagraph"/>
              <w:spacing w:before="4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424526" w:rsidRDefault="00424526" w:rsidP="00424526">
      <w:pPr>
        <w:pStyle w:val="a6"/>
        <w:spacing w:before="0"/>
        <w:ind w:left="0"/>
        <w:rPr>
          <w:sz w:val="20"/>
        </w:rPr>
      </w:pPr>
    </w:p>
    <w:p w:rsidR="00424526" w:rsidRDefault="00424526" w:rsidP="00424526"/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04"/>
            <w:bookmarkEnd w:id="1"/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басшылары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лауазымға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лауазымнан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24526" w:rsidRPr="00881A0C" w:rsidTr="00FF539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жариялаған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</w:t>
            </w: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Т.Ә.А.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ЖСН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бос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конкурсқа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жіберуіңізді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жасаймын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керегінің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</w:p>
    <w:tbl>
      <w:tblPr>
        <w:tblW w:w="94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728"/>
        <w:gridCol w:w="4481"/>
      </w:tblGrid>
      <w:tr w:rsidR="00424526" w:rsidRPr="00881A0C" w:rsidTr="00FF5396">
        <w:trPr>
          <w:trHeight w:val="661"/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</w:p>
        </w:tc>
      </w:tr>
      <w:tr w:rsidR="00424526" w:rsidRPr="00881A0C" w:rsidTr="00FF5396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655"/>
        <w:gridCol w:w="1653"/>
        <w:gridCol w:w="2718"/>
        <w:gridCol w:w="2493"/>
      </w:tblGrid>
      <w:tr w:rsidR="00424526" w:rsidRPr="00881A0C" w:rsidTr="00FF5396">
        <w:trPr>
          <w:trHeight w:val="1655"/>
          <w:tblCellSpacing w:w="15" w:type="dxa"/>
        </w:trPr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әсіпкерлік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мамандары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ұйымында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лауазымында</w:t>
            </w:r>
            <w:proofErr w:type="spellEnd"/>
          </w:p>
        </w:tc>
      </w:tr>
      <w:tr w:rsidR="00424526" w:rsidRPr="00881A0C" w:rsidTr="00FF5396">
        <w:trPr>
          <w:trHeight w:val="361"/>
          <w:tblCellSpacing w:w="15" w:type="dxa"/>
        </w:trPr>
        <w:tc>
          <w:tcPr>
            <w:tcW w:w="0" w:type="auto"/>
            <w:vAlign w:val="center"/>
            <w:hideMark/>
          </w:tcPr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26" w:rsidRPr="00881A0C" w:rsidRDefault="00424526" w:rsidP="00F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әтижелерін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деректерімді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мерзімсіз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көрсетілімдерді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пайдаланбай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өтетін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мерзімге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айырылатыным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жойылатыны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(пейджер,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ұялы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Айпод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SmartPhone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(Смартфон),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Смартсағаттар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модемдер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роутерлер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радио-электрондық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байланыстың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Вай-фай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Dect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Дект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3G (3 Джи), 4G (4 Джи); 5G (5 Джи);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сымды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сымсыз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құлаққаптар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басқалары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шпаргалкалар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әдебиеттер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калькуляторлар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сұйықтығы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(Т.А.Ә.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)) (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қағидаларымен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20___жылғы "____" ______________ ____________________ </w:t>
      </w:r>
    </w:p>
    <w:p w:rsidR="00424526" w:rsidRPr="00881A0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/</w:t>
      </w:r>
      <w:proofErr w:type="spellStart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8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>
      <w:pPr>
        <w:rPr>
          <w:lang w:val="kk-KZ"/>
        </w:rPr>
      </w:pPr>
    </w:p>
    <w:p w:rsidR="00424526" w:rsidRDefault="00424526" w:rsidP="00424526">
      <w:pPr>
        <w:pStyle w:val="TableParagraph"/>
      </w:pPr>
      <w:r>
        <w:lastRenderedPageBreak/>
        <w:t>Приложение 10 к Правилам назначения на должности, освобождения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должностей</w:t>
      </w:r>
    </w:p>
    <w:p w:rsidR="00424526" w:rsidRDefault="00424526" w:rsidP="00424526">
      <w:pPr>
        <w:pStyle w:val="TableParagraph"/>
      </w:pPr>
      <w:r>
        <w:t>первых</w:t>
      </w:r>
      <w:r>
        <w:rPr>
          <w:spacing w:val="-6"/>
        </w:rPr>
        <w:t xml:space="preserve"> </w:t>
      </w:r>
      <w:r>
        <w:rPr>
          <w:spacing w:val="-2"/>
        </w:rPr>
        <w:t>руководителей</w:t>
      </w:r>
    </w:p>
    <w:p w:rsidR="00424526" w:rsidRDefault="00424526" w:rsidP="00424526">
      <w:pPr>
        <w:pStyle w:val="TableParagraph"/>
      </w:pPr>
      <w:r>
        <w:t>и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 xml:space="preserve">государственных организаций образования </w:t>
      </w:r>
      <w:r>
        <w:rPr>
          <w:spacing w:val="-2"/>
        </w:rPr>
        <w:t>Форма</w:t>
      </w:r>
    </w:p>
    <w:p w:rsidR="00424526" w:rsidRDefault="00424526" w:rsidP="00424526">
      <w:pPr>
        <w:pStyle w:val="TableParagraph"/>
        <w:rPr>
          <w:sz w:val="18"/>
        </w:rPr>
      </w:pPr>
      <w:r w:rsidRPr="00654E43">
        <w:rPr>
          <w:sz w:val="28"/>
        </w:rPr>
        <w:pict>
          <v:shape id="docshape20" o:spid="_x0000_s1029" style="position:absolute;margin-left:381.25pt;margin-top:12.05pt;width:140.15pt;height:.1pt;z-index:-251654144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 w:rsidRPr="00654E43">
        <w:rPr>
          <w:sz w:val="28"/>
        </w:rPr>
        <w:pict>
          <v:shape id="docshape21" o:spid="_x0000_s1030" style="position:absolute;margin-left:381.25pt;margin-top:25.2pt;width:140.15pt;height:.1pt;z-index:-251653120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424526" w:rsidRDefault="00424526" w:rsidP="00424526">
      <w:pPr>
        <w:pStyle w:val="TableParagraph"/>
      </w:pPr>
    </w:p>
    <w:p w:rsidR="00424526" w:rsidRDefault="00424526" w:rsidP="00424526">
      <w:pPr>
        <w:pStyle w:val="TableParagraph"/>
      </w:pPr>
      <w:r>
        <w:t>(государственный</w:t>
      </w:r>
      <w:r>
        <w:rPr>
          <w:spacing w:val="-13"/>
        </w:rPr>
        <w:t xml:space="preserve"> </w:t>
      </w:r>
      <w:r>
        <w:t>орган, объявивший конкурс)</w:t>
      </w:r>
    </w:p>
    <w:p w:rsidR="00424526" w:rsidRDefault="00424526" w:rsidP="00424526">
      <w:pPr>
        <w:pStyle w:val="a6"/>
        <w:spacing w:before="4"/>
        <w:ind w:left="0"/>
        <w:rPr>
          <w:sz w:val="27"/>
        </w:rPr>
      </w:pPr>
      <w:r w:rsidRPr="00654E43">
        <w:pict>
          <v:shape id="docshape22" o:spid="_x0000_s1031" style="position:absolute;margin-left:63pt;margin-top:16.95pt;width:475.7pt;height:.1pt;z-index:-251652096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/>
      </w:pPr>
      <w:r>
        <w:t>Ф.И.О.</w:t>
      </w:r>
      <w:r>
        <w:rPr>
          <w:spacing w:val="-8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наличии),</w:t>
      </w:r>
      <w:r>
        <w:rPr>
          <w:spacing w:val="-5"/>
        </w:rPr>
        <w:t xml:space="preserve"> ИИН</w:t>
      </w:r>
    </w:p>
    <w:p w:rsidR="00424526" w:rsidRDefault="00424526" w:rsidP="00424526">
      <w:pPr>
        <w:pStyle w:val="a6"/>
        <w:spacing w:before="4"/>
        <w:ind w:left="0"/>
        <w:rPr>
          <w:sz w:val="29"/>
        </w:rPr>
      </w:pPr>
      <w:r w:rsidRPr="00654E43">
        <w:pict>
          <v:shape id="docshape23" o:spid="_x0000_s1032" style="position:absolute;margin-left:42pt;margin-top:18.1pt;width:475.7pt;height:.1pt;z-index:-251651072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/>
      </w:pPr>
      <w:r>
        <w:t>(должность,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работы)</w:t>
      </w:r>
    </w:p>
    <w:p w:rsidR="00424526" w:rsidRDefault="00424526" w:rsidP="00424526">
      <w:pPr>
        <w:pStyle w:val="a6"/>
        <w:spacing w:before="4"/>
        <w:ind w:left="0"/>
        <w:rPr>
          <w:sz w:val="29"/>
        </w:rPr>
      </w:pPr>
      <w:r w:rsidRPr="00654E43">
        <w:pict>
          <v:shape id="docshape24" o:spid="_x0000_s1033" style="position:absolute;margin-left:42pt;margin-top:18.1pt;width:475.7pt;height:.1pt;z-index:-251650048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 w:rsidRPr="00654E43">
        <w:pict>
          <v:shape id="docshape25" o:spid="_x0000_s1034" style="position:absolute;margin-left:42pt;margin-top:36.5pt;width:475.7pt;height:.1pt;z-index:-251649024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"/>
        <w:ind w:left="0"/>
        <w:rPr>
          <w:sz w:val="29"/>
        </w:rPr>
      </w:pPr>
    </w:p>
    <w:p w:rsidR="00424526" w:rsidRDefault="00424526" w:rsidP="00424526">
      <w:pPr>
        <w:pStyle w:val="a6"/>
        <w:spacing w:before="45"/>
      </w:pPr>
      <w:r>
        <w:t>Фактическое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прописки,</w:t>
      </w:r>
      <w:r>
        <w:rPr>
          <w:spacing w:val="-9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</w:t>
      </w:r>
    </w:p>
    <w:p w:rsidR="00424526" w:rsidRDefault="00424526" w:rsidP="00424526">
      <w:pPr>
        <w:pStyle w:val="a6"/>
        <w:spacing w:before="5"/>
        <w:ind w:left="0"/>
        <w:rPr>
          <w:sz w:val="23"/>
        </w:rPr>
      </w:pPr>
    </w:p>
    <w:p w:rsidR="00424526" w:rsidRDefault="00424526" w:rsidP="00424526">
      <w:pPr>
        <w:ind w:left="12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424526" w:rsidRDefault="00424526" w:rsidP="00424526">
      <w:pPr>
        <w:pStyle w:val="a6"/>
        <w:spacing w:before="2"/>
        <w:ind w:left="0"/>
        <w:rPr>
          <w:b/>
          <w:sz w:val="23"/>
        </w:rPr>
      </w:pPr>
    </w:p>
    <w:p w:rsidR="00424526" w:rsidRDefault="00424526" w:rsidP="00424526">
      <w:pPr>
        <w:pStyle w:val="a6"/>
        <w:spacing w:line="271" w:lineRule="auto"/>
        <w:ind w:right="105" w:firstLine="419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конкурсу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вакантной/временно</w:t>
      </w:r>
      <w:r>
        <w:rPr>
          <w:spacing w:val="-8"/>
        </w:rPr>
        <w:t xml:space="preserve"> </w:t>
      </w:r>
      <w:r>
        <w:t>вакантной должности (нужное подчеркнуть)</w:t>
      </w:r>
    </w:p>
    <w:p w:rsidR="00424526" w:rsidRDefault="00424526" w:rsidP="00424526">
      <w:pPr>
        <w:pStyle w:val="a6"/>
        <w:spacing w:before="5"/>
        <w:ind w:left="0"/>
        <w:rPr>
          <w:sz w:val="25"/>
        </w:rPr>
      </w:pPr>
      <w:r w:rsidRPr="00654E43">
        <w:pict>
          <v:shape id="docshape26" o:spid="_x0000_s1035" style="position:absolute;margin-left:42pt;margin-top:15.85pt;width:482.7pt;height:.1pt;z-index:-251648000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 w:line="271" w:lineRule="auto"/>
        <w:ind w:right="1486"/>
      </w:pPr>
      <w:r>
        <w:t>наименование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В настоящее время работаю</w:t>
      </w:r>
    </w:p>
    <w:p w:rsidR="00424526" w:rsidRDefault="00424526" w:rsidP="00424526">
      <w:pPr>
        <w:pStyle w:val="a6"/>
        <w:spacing w:before="6"/>
        <w:ind w:left="0"/>
        <w:rPr>
          <w:sz w:val="25"/>
        </w:rPr>
      </w:pPr>
      <w:r w:rsidRPr="00654E43">
        <w:pict>
          <v:shape id="docshape27" o:spid="_x0000_s1036" style="position:absolute;margin-left:42pt;margin-top:15.9pt;width:482.7pt;height:.1pt;z-index:-251646976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424526" w:rsidRDefault="00424526" w:rsidP="00424526">
      <w:pPr>
        <w:pStyle w:val="a6"/>
        <w:spacing w:before="45" w:line="271" w:lineRule="auto"/>
        <w:ind w:right="905"/>
      </w:pPr>
      <w:r>
        <w:t>должность,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proofErr w:type="spellStart"/>
      <w:r>
        <w:t>город\село</w:t>
      </w:r>
      <w:proofErr w:type="spellEnd"/>
      <w:r>
        <w:t>) Сообщаю о себе следующие сведения:</w:t>
      </w:r>
    </w:p>
    <w:p w:rsidR="00424526" w:rsidRDefault="00424526" w:rsidP="00424526">
      <w:pPr>
        <w:pStyle w:val="a6"/>
        <w:spacing w:after="21"/>
      </w:pPr>
      <w:r>
        <w:t>Образование:</w:t>
      </w:r>
      <w:r>
        <w:rPr>
          <w:spacing w:val="-7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424526" w:rsidTr="00FF5396">
        <w:trPr>
          <w:trHeight w:val="343"/>
        </w:trPr>
        <w:tc>
          <w:tcPr>
            <w:tcW w:w="4275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диплому</w:t>
            </w:r>
            <w:proofErr w:type="spellEnd"/>
          </w:p>
        </w:tc>
      </w:tr>
      <w:tr w:rsidR="00424526" w:rsidTr="00FF5396">
        <w:trPr>
          <w:trHeight w:val="343"/>
        </w:trPr>
        <w:tc>
          <w:tcPr>
            <w:tcW w:w="4275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433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3192" w:type="dxa"/>
            <w:hideMark/>
          </w:tcPr>
          <w:p w:rsidR="00424526" w:rsidRDefault="00424526" w:rsidP="00FF5396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424526" w:rsidRDefault="00424526" w:rsidP="00424526">
      <w:pPr>
        <w:pStyle w:val="a6"/>
        <w:spacing w:before="25"/>
        <w:ind w:left="539"/>
      </w:pPr>
      <w:r>
        <w:t>Наличие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rPr>
          <w:spacing w:val="-2"/>
        </w:rPr>
        <w:t>(подтверждения)):</w:t>
      </w:r>
    </w:p>
    <w:p w:rsidR="00424526" w:rsidRDefault="00424526" w:rsidP="00424526">
      <w:pPr>
        <w:pStyle w:val="a6"/>
        <w:spacing w:before="25"/>
        <w:ind w:left="539"/>
      </w:pPr>
    </w:p>
    <w:p w:rsidR="00424526" w:rsidRDefault="00424526" w:rsidP="00424526">
      <w:pPr>
        <w:pStyle w:val="a6"/>
        <w:spacing w:before="25"/>
        <w:ind w:left="539"/>
      </w:pPr>
      <w:r w:rsidRPr="00654E43">
        <w:pict>
          <v:shape id="docshape28" o:spid="_x0000_s1037" style="position:absolute;left:0;text-align:left;margin-left:42pt;margin-top:18.1pt;width:489.65pt;height:.1pt;z-index:-251645952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>
        <w:t xml:space="preserve">Стаж педагогической работы: </w:t>
      </w:r>
    </w:p>
    <w:p w:rsidR="00424526" w:rsidRDefault="00424526" w:rsidP="00424526">
      <w:pPr>
        <w:pStyle w:val="a6"/>
        <w:spacing w:before="25"/>
        <w:ind w:left="539"/>
      </w:pPr>
      <w:r>
        <w:t xml:space="preserve">Имею следующие результаты работы: </w:t>
      </w:r>
      <w:r>
        <w:rPr>
          <w:u w:val="single"/>
        </w:rPr>
        <w:tab/>
      </w:r>
      <w:r>
        <w:t xml:space="preserve"> _____________________</w:t>
      </w:r>
    </w:p>
    <w:p w:rsidR="00424526" w:rsidRPr="00424526" w:rsidRDefault="00424526" w:rsidP="00424526">
      <w:pPr>
        <w:pStyle w:val="a6"/>
        <w:spacing w:before="25"/>
        <w:ind w:left="539"/>
      </w:pPr>
      <w:r>
        <w:t>Награды, звания, степень, ученая степень, ученое звание,</w:t>
      </w:r>
    </w:p>
    <w:p w:rsidR="00424526" w:rsidRDefault="00424526" w:rsidP="00424526">
      <w:pPr>
        <w:pStyle w:val="a6"/>
        <w:spacing w:before="2"/>
        <w:jc w:val="both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424526" w:rsidRDefault="00424526" w:rsidP="00424526">
      <w:pPr>
        <w:pStyle w:val="a6"/>
        <w:tabs>
          <w:tab w:val="left" w:pos="10097"/>
        </w:tabs>
        <w:spacing w:before="4"/>
        <w:ind w:left="0"/>
        <w:rPr>
          <w:sz w:val="29"/>
        </w:rPr>
      </w:pPr>
      <w:r w:rsidRPr="00654E43">
        <w:pict>
          <v:shape id="docshape29" o:spid="_x0000_s1038" style="position:absolute;margin-left:42pt;margin-top:18.1pt;width:489.65pt;height:.1pt;z-index:-251644928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>
        <w:rPr>
          <w:sz w:val="29"/>
        </w:rPr>
        <w:tab/>
      </w:r>
    </w:p>
    <w:p w:rsidR="00424526" w:rsidRDefault="00424526" w:rsidP="00424526">
      <w:pPr>
        <w:pStyle w:val="a6"/>
        <w:tabs>
          <w:tab w:val="left" w:pos="10097"/>
        </w:tabs>
        <w:spacing w:before="4"/>
        <w:ind w:left="0"/>
        <w:rPr>
          <w:sz w:val="29"/>
        </w:rPr>
      </w:pPr>
    </w:p>
    <w:p w:rsidR="00424526" w:rsidRPr="0067086C" w:rsidRDefault="00424526" w:rsidP="0042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сведения (при наличии) __________________________________________________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r w:rsidRPr="0067086C">
        <w:rPr>
          <w:rFonts w:ascii="Times New Roman" w:eastAsia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без ограничения срока,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любыми законными способами, соответствующими целям обработки персональных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данных (для использования фото, видео, в том числе в информационных системах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с использованием средств автоматизации или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без использования таких средств).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об ответственности за попытку использования одного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из запрещенных предметов в здании, где будет проходить тестирование,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об удалении с составлением соответствующего акта.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обнаружении запрещенного предмета лишаюсь права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прохождения тестирования сроком на один год.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установлении фактов нарушения правил во время проведения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тестирования, а также обнаруженных при просмотре видеозаписи, независимо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от срока сдачи, составляется акт и производится аннулирование результатов.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Запрещенные предметы: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мобильные средства связи (пейджер, сотовые телефоны, планшеты,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iPad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Айпад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iPod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Айпод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SmartPhone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(Смартфон),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Смартчасы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ноутбуки, плееры, модемы (мобильные роутеры);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любые виды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радио-электронной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связи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Вай-фай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Блютуз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Dect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086C">
        <w:rPr>
          <w:rFonts w:ascii="Times New Roman" w:eastAsia="Times New Roman" w:hAnsi="Times New Roman" w:cs="Times New Roman"/>
          <w:sz w:val="28"/>
          <w:szCs w:val="28"/>
        </w:rPr>
        <w:t>Дект</w:t>
      </w:r>
      <w:proofErr w:type="spellEnd"/>
      <w:r w:rsidRPr="0067086C">
        <w:rPr>
          <w:rFonts w:ascii="Times New Roman" w:eastAsia="Times New Roman" w:hAnsi="Times New Roman" w:cs="Times New Roman"/>
          <w:sz w:val="28"/>
          <w:szCs w:val="28"/>
        </w:rPr>
        <w:t>), 3G (3 Джи), 4G (4 Джи), 5G (5 Джи);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наушники проводные и беспроводные и прочее;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шпаргалки и учебно-методические литературы;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калькуляторы и корректирующие жидкости.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согласен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(Ф.И.О. (при его наличии)) (подпись)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 Правилами проведения тестирования и конкурса ознакомлен (а)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"____" ______________20___года ____________________ /подпись/</w:t>
      </w:r>
    </w:p>
    <w:p w:rsidR="00424526" w:rsidRPr="0067086C" w:rsidRDefault="00424526" w:rsidP="00424526">
      <w:pPr>
        <w:pStyle w:val="a6"/>
        <w:tabs>
          <w:tab w:val="left" w:pos="10097"/>
        </w:tabs>
        <w:spacing w:before="4"/>
        <w:ind w:left="0"/>
      </w:pPr>
    </w:p>
    <w:p w:rsidR="00424526" w:rsidRPr="00424526" w:rsidRDefault="00424526"/>
    <w:sectPr w:rsidR="00424526" w:rsidRPr="00424526" w:rsidSect="008E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FA"/>
    <w:rsid w:val="0006195E"/>
    <w:rsid w:val="001B594A"/>
    <w:rsid w:val="001F3D0D"/>
    <w:rsid w:val="00424526"/>
    <w:rsid w:val="00581D22"/>
    <w:rsid w:val="005D3FFA"/>
    <w:rsid w:val="00796EB0"/>
    <w:rsid w:val="007B0F40"/>
    <w:rsid w:val="007B7AAD"/>
    <w:rsid w:val="007D2706"/>
    <w:rsid w:val="008B1373"/>
    <w:rsid w:val="00CE2CA5"/>
    <w:rsid w:val="00DB38DE"/>
    <w:rsid w:val="00EF778F"/>
    <w:rsid w:val="00FB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52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24526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42452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2452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4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245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5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3419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2022-01-28T03:10:00Z</dcterms:created>
  <dcterms:modified xsi:type="dcterms:W3CDTF">2022-06-14T03:59:00Z</dcterms:modified>
</cp:coreProperties>
</file>