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C3DE"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lang w:val="kk-KZ"/>
        </w:rPr>
      </w:pPr>
      <w:r w:rsidRPr="009B650A">
        <w:rPr>
          <w:rFonts w:ascii="Times New Roman" w:eastAsia="Calibri" w:hAnsi="Times New Roman" w:cs="Times New Roman"/>
          <w:b/>
          <w:sz w:val="24"/>
          <w:szCs w:val="24"/>
        </w:rPr>
        <w:t>ПЕДАГОГИКАЛЫҚ ҚЫЗМЕТКЕРЛЕР</w:t>
      </w:r>
      <w:r w:rsidRPr="009B650A">
        <w:rPr>
          <w:rFonts w:ascii="Times New Roman" w:eastAsia="Calibri" w:hAnsi="Times New Roman" w:cs="Times New Roman"/>
          <w:b/>
          <w:sz w:val="24"/>
          <w:szCs w:val="24"/>
          <w:lang w:val="kk-KZ"/>
        </w:rPr>
        <w:t>ГЕ</w:t>
      </w:r>
    </w:p>
    <w:p w14:paraId="19090081"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БОС ОРЫНДАРҒА</w:t>
      </w:r>
    </w:p>
    <w:p w14:paraId="09651B13" w14:textId="77777777" w:rsidR="009B650A" w:rsidRPr="009B650A" w:rsidRDefault="009B650A" w:rsidP="009B650A">
      <w:pPr>
        <w:spacing w:after="0" w:line="240" w:lineRule="auto"/>
        <w:ind w:firstLine="709"/>
        <w:jc w:val="center"/>
        <w:rPr>
          <w:rFonts w:ascii="Times New Roman" w:eastAsia="Calibri" w:hAnsi="Times New Roman" w:cs="Times New Roman"/>
          <w:b/>
          <w:sz w:val="24"/>
          <w:szCs w:val="24"/>
        </w:rPr>
      </w:pPr>
      <w:r w:rsidRPr="009B650A">
        <w:rPr>
          <w:rFonts w:ascii="Times New Roman" w:eastAsia="Calibri" w:hAnsi="Times New Roman" w:cs="Times New Roman"/>
          <w:b/>
          <w:sz w:val="24"/>
          <w:szCs w:val="24"/>
        </w:rPr>
        <w:t>КОНКУРС ӨТКІЗУ ТУРАЛЫ ХАБАРЛАНДЫРУ</w:t>
      </w:r>
    </w:p>
    <w:p w14:paraId="06CC62F3" w14:textId="77777777" w:rsidR="009B650A" w:rsidRPr="009B650A" w:rsidRDefault="009B650A" w:rsidP="009B650A">
      <w:pPr>
        <w:spacing w:after="0" w:line="240" w:lineRule="auto"/>
        <w:ind w:firstLine="709"/>
        <w:rPr>
          <w:rFonts w:ascii="Times New Roman" w:eastAsia="Calibri" w:hAnsi="Times New Roman" w:cs="Times New Roman"/>
          <w:sz w:val="24"/>
          <w:szCs w:val="24"/>
        </w:rPr>
      </w:pPr>
    </w:p>
    <w:p w14:paraId="69FCBCD9" w14:textId="77777777" w:rsidR="009B650A" w:rsidRPr="009B650A" w:rsidRDefault="009B650A" w:rsidP="009B650A">
      <w:pPr>
        <w:spacing w:after="0" w:line="240" w:lineRule="auto"/>
        <w:ind w:firstLine="709"/>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Павлодар облысы білім беру басқармасының Павлодар қаласы білім бөлімінің «Павлодар қаласының № 49 санаторлық сәбилер бақшасы» коммуналдық мемлекеттік қазыналық кәсіпорны бос лауазымға орналасуға ашық конкурс жариялайды:</w:t>
      </w:r>
    </w:p>
    <w:tbl>
      <w:tblPr>
        <w:tblW w:w="101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1702"/>
        <w:gridCol w:w="1465"/>
        <w:gridCol w:w="1487"/>
        <w:gridCol w:w="1765"/>
        <w:gridCol w:w="2536"/>
      </w:tblGrid>
      <w:tr w:rsidR="009B650A" w:rsidRPr="009B650A" w14:paraId="4209BE02"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1FE5AFFE"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w:t>
            </w:r>
          </w:p>
        </w:tc>
        <w:tc>
          <w:tcPr>
            <w:tcW w:w="1766" w:type="dxa"/>
            <w:tcBorders>
              <w:top w:val="single" w:sz="4" w:space="0" w:color="000000"/>
              <w:left w:val="single" w:sz="4" w:space="0" w:color="000000"/>
              <w:bottom w:val="single" w:sz="4" w:space="0" w:color="000000"/>
              <w:right w:val="single" w:sz="4" w:space="0" w:color="000000"/>
            </w:tcBorders>
            <w:hideMark/>
          </w:tcPr>
          <w:p w14:paraId="499D70F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Бос орын лауазымы</w:t>
            </w:r>
          </w:p>
        </w:tc>
        <w:tc>
          <w:tcPr>
            <w:tcW w:w="1568" w:type="dxa"/>
            <w:tcBorders>
              <w:top w:val="single" w:sz="4" w:space="0" w:color="000000"/>
              <w:left w:val="single" w:sz="4" w:space="0" w:color="000000"/>
              <w:bottom w:val="single" w:sz="4" w:space="0" w:color="000000"/>
              <w:right w:val="single" w:sz="4" w:space="0" w:color="000000"/>
            </w:tcBorders>
            <w:hideMark/>
          </w:tcPr>
          <w:p w14:paraId="3803E829"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Жүктеме көлемі</w:t>
            </w:r>
          </w:p>
        </w:tc>
        <w:tc>
          <w:tcPr>
            <w:tcW w:w="1566" w:type="dxa"/>
            <w:tcBorders>
              <w:top w:val="single" w:sz="4" w:space="0" w:color="000000"/>
              <w:left w:val="single" w:sz="4" w:space="0" w:color="000000"/>
              <w:bottom w:val="single" w:sz="4" w:space="0" w:color="000000"/>
              <w:right w:val="single" w:sz="4" w:space="0" w:color="000000"/>
            </w:tcBorders>
            <w:hideMark/>
          </w:tcPr>
          <w:p w14:paraId="08EE2F5C"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Оқытылу тілі</w:t>
            </w:r>
          </w:p>
        </w:tc>
        <w:tc>
          <w:tcPr>
            <w:tcW w:w="1875" w:type="dxa"/>
            <w:tcBorders>
              <w:top w:val="single" w:sz="4" w:space="0" w:color="000000"/>
              <w:left w:val="single" w:sz="4" w:space="0" w:color="000000"/>
              <w:bottom w:val="single" w:sz="4" w:space="0" w:color="000000"/>
              <w:right w:val="single" w:sz="4" w:space="0" w:color="000000"/>
            </w:tcBorders>
            <w:hideMark/>
          </w:tcPr>
          <w:p w14:paraId="34CCD771" w14:textId="77777777" w:rsidR="00A43974" w:rsidRDefault="00A43974" w:rsidP="009B650A">
            <w:pPr>
              <w:spacing w:after="0" w:line="276" w:lineRule="auto"/>
              <w:jc w:val="center"/>
              <w:rPr>
                <w:rFonts w:ascii="Times New Roman" w:eastAsia="Calibri" w:hAnsi="Times New Roman" w:cs="Times New Roman"/>
                <w:b/>
                <w:sz w:val="24"/>
                <w:szCs w:val="24"/>
                <w:lang w:val="kk-KZ" w:eastAsia="ru-RU"/>
              </w:rPr>
            </w:pPr>
            <w:r>
              <w:rPr>
                <w:rFonts w:ascii="Times New Roman" w:eastAsia="Calibri" w:hAnsi="Times New Roman" w:cs="Times New Roman"/>
                <w:b/>
                <w:sz w:val="24"/>
                <w:szCs w:val="24"/>
                <w:lang w:val="kk-KZ" w:eastAsia="ru-RU"/>
              </w:rPr>
              <w:t>МДҰ</w:t>
            </w:r>
          </w:p>
          <w:p w14:paraId="349B9452" w14:textId="0407A836"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мекенжайы</w:t>
            </w:r>
          </w:p>
        </w:tc>
        <w:tc>
          <w:tcPr>
            <w:tcW w:w="2681" w:type="dxa"/>
            <w:tcBorders>
              <w:top w:val="single" w:sz="4" w:space="0" w:color="000000"/>
              <w:left w:val="single" w:sz="4" w:space="0" w:color="000000"/>
              <w:bottom w:val="single" w:sz="4" w:space="0" w:color="000000"/>
              <w:right w:val="single" w:sz="4" w:space="0" w:color="000000"/>
            </w:tcBorders>
            <w:hideMark/>
          </w:tcPr>
          <w:p w14:paraId="4F95D498" w14:textId="77777777" w:rsidR="009B650A" w:rsidRPr="009B650A" w:rsidRDefault="009B650A" w:rsidP="009B650A">
            <w:pPr>
              <w:spacing w:after="0" w:line="276" w:lineRule="auto"/>
              <w:jc w:val="center"/>
              <w:rPr>
                <w:rFonts w:ascii="Times New Roman" w:eastAsia="Calibri" w:hAnsi="Times New Roman" w:cs="Times New Roman"/>
                <w:b/>
                <w:sz w:val="24"/>
                <w:szCs w:val="24"/>
                <w:lang w:val="kk-KZ" w:eastAsia="ru-RU"/>
              </w:rPr>
            </w:pPr>
            <w:r w:rsidRPr="009B650A">
              <w:rPr>
                <w:rFonts w:ascii="Times New Roman" w:eastAsia="Calibri" w:hAnsi="Times New Roman" w:cs="Times New Roman"/>
                <w:b/>
                <w:sz w:val="24"/>
                <w:szCs w:val="24"/>
                <w:lang w:val="kk-KZ" w:eastAsia="ru-RU"/>
              </w:rPr>
              <w:t>Байланыс телефондары,</w:t>
            </w:r>
            <w:r w:rsidRPr="009B650A">
              <w:rPr>
                <w:rFonts w:ascii="Times New Roman" w:eastAsia="Calibri" w:hAnsi="Times New Roman" w:cs="Times New Roman"/>
                <w:b/>
                <w:sz w:val="24"/>
                <w:szCs w:val="24"/>
                <w:lang w:eastAsia="ru-RU"/>
              </w:rPr>
              <w:t>, электрон</w:t>
            </w:r>
            <w:r w:rsidRPr="009B650A">
              <w:rPr>
                <w:rFonts w:ascii="Times New Roman" w:eastAsia="Calibri" w:hAnsi="Times New Roman" w:cs="Times New Roman"/>
                <w:b/>
                <w:sz w:val="24"/>
                <w:szCs w:val="24"/>
                <w:lang w:val="kk-KZ" w:eastAsia="ru-RU"/>
              </w:rPr>
              <w:t>дыадресі</w:t>
            </w:r>
          </w:p>
        </w:tc>
      </w:tr>
      <w:tr w:rsidR="009B650A" w:rsidRPr="009B650A" w14:paraId="05A2CF51" w14:textId="77777777" w:rsidTr="009B650A">
        <w:tc>
          <w:tcPr>
            <w:tcW w:w="653" w:type="dxa"/>
            <w:tcBorders>
              <w:top w:val="single" w:sz="4" w:space="0" w:color="000000"/>
              <w:left w:val="single" w:sz="4" w:space="0" w:color="000000"/>
              <w:bottom w:val="single" w:sz="4" w:space="0" w:color="000000"/>
              <w:right w:val="single" w:sz="4" w:space="0" w:color="000000"/>
            </w:tcBorders>
            <w:hideMark/>
          </w:tcPr>
          <w:p w14:paraId="0ACB370F" w14:textId="77777777" w:rsidR="009B650A" w:rsidRPr="009B650A" w:rsidRDefault="009B650A" w:rsidP="009B650A">
            <w:pPr>
              <w:spacing w:after="0" w:line="276" w:lineRule="auto"/>
              <w:ind w:firstLine="709"/>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eastAsia="ru-RU"/>
              </w:rPr>
              <w:t>1.</w:t>
            </w:r>
          </w:p>
        </w:tc>
        <w:tc>
          <w:tcPr>
            <w:tcW w:w="1766" w:type="dxa"/>
            <w:tcBorders>
              <w:top w:val="single" w:sz="4" w:space="0" w:color="000000"/>
              <w:left w:val="single" w:sz="4" w:space="0" w:color="000000"/>
              <w:bottom w:val="single" w:sz="4" w:space="0" w:color="000000"/>
              <w:right w:val="single" w:sz="4" w:space="0" w:color="000000"/>
            </w:tcBorders>
            <w:hideMark/>
          </w:tcPr>
          <w:p w14:paraId="310BF63E" w14:textId="77777777" w:rsidR="009B650A" w:rsidRPr="009B650A" w:rsidRDefault="009B650A" w:rsidP="009B650A">
            <w:pPr>
              <w:spacing w:after="0" w:line="276" w:lineRule="auto"/>
              <w:jc w:val="center"/>
              <w:rPr>
                <w:rFonts w:ascii="Times New Roman" w:eastAsia="Calibri" w:hAnsi="Times New Roman" w:cs="Times New Roman"/>
                <w:sz w:val="24"/>
                <w:szCs w:val="24"/>
                <w:lang w:eastAsia="ru-RU"/>
              </w:rPr>
            </w:pPr>
            <w:r w:rsidRPr="009B650A">
              <w:rPr>
                <w:rFonts w:ascii="Times New Roman" w:eastAsia="Calibri" w:hAnsi="Times New Roman" w:cs="Times New Roman"/>
                <w:sz w:val="24"/>
                <w:szCs w:val="24"/>
                <w:lang w:val="kk-KZ" w:eastAsia="ru-RU"/>
              </w:rPr>
              <w:t>Тәрбиешілер</w:t>
            </w:r>
          </w:p>
        </w:tc>
        <w:tc>
          <w:tcPr>
            <w:tcW w:w="1568" w:type="dxa"/>
            <w:tcBorders>
              <w:top w:val="single" w:sz="4" w:space="0" w:color="000000"/>
              <w:left w:val="single" w:sz="4" w:space="0" w:color="000000"/>
              <w:bottom w:val="single" w:sz="4" w:space="0" w:color="000000"/>
              <w:right w:val="single" w:sz="4" w:space="0" w:color="000000"/>
            </w:tcBorders>
            <w:hideMark/>
          </w:tcPr>
          <w:p w14:paraId="32F2806A" w14:textId="2941AF24" w:rsidR="009B650A" w:rsidRPr="009B650A" w:rsidRDefault="00F60B2A" w:rsidP="009B650A">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rPr>
              <w:t>1</w:t>
            </w:r>
            <w:r w:rsidR="009B650A" w:rsidRPr="009B650A">
              <w:rPr>
                <w:rFonts w:ascii="Times New Roman" w:eastAsia="Calibri" w:hAnsi="Times New Roman" w:cs="Times New Roman"/>
                <w:color w:val="000000"/>
                <w:sz w:val="24"/>
                <w:szCs w:val="24"/>
              </w:rPr>
              <w:t xml:space="preserve"> ставка (1 ставка – 4 сағат)</w:t>
            </w:r>
          </w:p>
        </w:tc>
        <w:tc>
          <w:tcPr>
            <w:tcW w:w="1566" w:type="dxa"/>
            <w:tcBorders>
              <w:top w:val="single" w:sz="4" w:space="0" w:color="000000"/>
              <w:left w:val="single" w:sz="4" w:space="0" w:color="000000"/>
              <w:bottom w:val="single" w:sz="4" w:space="0" w:color="000000"/>
              <w:right w:val="single" w:sz="4" w:space="0" w:color="000000"/>
            </w:tcBorders>
            <w:hideMark/>
          </w:tcPr>
          <w:p w14:paraId="1C353ED2"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lang w:val="kk-KZ" w:eastAsia="ru-RU"/>
              </w:rPr>
              <w:t>аралас</w:t>
            </w:r>
          </w:p>
        </w:tc>
        <w:tc>
          <w:tcPr>
            <w:tcW w:w="1875" w:type="dxa"/>
            <w:tcBorders>
              <w:top w:val="single" w:sz="4" w:space="0" w:color="000000"/>
              <w:left w:val="single" w:sz="4" w:space="0" w:color="000000"/>
              <w:bottom w:val="single" w:sz="4" w:space="0" w:color="000000"/>
              <w:right w:val="single" w:sz="4" w:space="0" w:color="000000"/>
            </w:tcBorders>
            <w:hideMark/>
          </w:tcPr>
          <w:p w14:paraId="41B7CFBD" w14:textId="77777777" w:rsidR="009B650A" w:rsidRPr="009B650A" w:rsidRDefault="009B650A" w:rsidP="009B650A">
            <w:pPr>
              <w:spacing w:after="0" w:line="276" w:lineRule="auto"/>
              <w:jc w:val="center"/>
              <w:rPr>
                <w:rFonts w:ascii="Times New Roman" w:eastAsia="Calibri" w:hAnsi="Times New Roman" w:cs="Times New Roman"/>
                <w:sz w:val="24"/>
                <w:szCs w:val="24"/>
                <w:lang w:val="kk-KZ" w:eastAsia="ru-RU"/>
              </w:rPr>
            </w:pPr>
            <w:r w:rsidRPr="009B650A">
              <w:rPr>
                <w:rFonts w:ascii="Times New Roman" w:eastAsia="Calibri" w:hAnsi="Times New Roman" w:cs="Times New Roman"/>
                <w:sz w:val="24"/>
                <w:szCs w:val="24"/>
                <w:shd w:val="clear" w:color="auto" w:fill="FFFFFF"/>
                <w:lang w:val="kk-KZ" w:eastAsia="ru-RU"/>
              </w:rPr>
              <w:t>Павлодар қаласы, Вс.Иванова көш. 49</w:t>
            </w:r>
          </w:p>
        </w:tc>
        <w:tc>
          <w:tcPr>
            <w:tcW w:w="2681" w:type="dxa"/>
            <w:tcBorders>
              <w:top w:val="single" w:sz="4" w:space="0" w:color="000000"/>
              <w:left w:val="single" w:sz="4" w:space="0" w:color="000000"/>
              <w:bottom w:val="single" w:sz="4" w:space="0" w:color="000000"/>
              <w:right w:val="single" w:sz="4" w:space="0" w:color="000000"/>
            </w:tcBorders>
          </w:tcPr>
          <w:p w14:paraId="43A94A25"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8(7182)</w:t>
            </w:r>
            <w:r w:rsidRPr="009B650A">
              <w:rPr>
                <w:rFonts w:ascii="Times New Roman" w:eastAsia="Calibri" w:hAnsi="Times New Roman" w:cs="Times New Roman"/>
                <w:sz w:val="24"/>
                <w:szCs w:val="24"/>
                <w:shd w:val="clear" w:color="auto" w:fill="FFFFFF"/>
              </w:rPr>
              <w:t>50-74-07</w:t>
            </w:r>
          </w:p>
          <w:p w14:paraId="508E4807"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shd w:val="clear" w:color="auto" w:fill="FFFFFF"/>
              </w:rPr>
            </w:pPr>
            <w:r w:rsidRPr="009B650A">
              <w:rPr>
                <w:rFonts w:ascii="Times New Roman" w:eastAsia="Calibri" w:hAnsi="Times New Roman" w:cs="Times New Roman"/>
                <w:sz w:val="24"/>
                <w:szCs w:val="24"/>
                <w:shd w:val="clear" w:color="auto" w:fill="FFFFFF"/>
                <w:lang w:val="en-US"/>
              </w:rPr>
              <w:t xml:space="preserve">email:  </w:t>
            </w:r>
            <w:hyperlink r:id="rId4" w:history="1">
              <w:r w:rsidRPr="009B650A">
                <w:rPr>
                  <w:rFonts w:ascii="Times New Roman" w:eastAsia="Calibri" w:hAnsi="Times New Roman" w:cs="Times New Roman"/>
                  <w:color w:val="0000FF"/>
                  <w:sz w:val="24"/>
                  <w:szCs w:val="24"/>
                  <w:u w:val="single"/>
                  <w:shd w:val="clear" w:color="auto" w:fill="FFFFFF"/>
                  <w:lang w:val="en-US"/>
                </w:rPr>
                <w:t>garden49@list.ru</w:t>
              </w:r>
            </w:hyperlink>
          </w:p>
          <w:p w14:paraId="7D6E2588" w14:textId="77777777" w:rsidR="009B650A" w:rsidRPr="009B650A" w:rsidRDefault="009B650A" w:rsidP="009B650A">
            <w:pPr>
              <w:spacing w:after="0" w:line="276" w:lineRule="auto"/>
              <w:ind w:firstLine="709"/>
              <w:jc w:val="center"/>
              <w:rPr>
                <w:rFonts w:ascii="Times New Roman" w:eastAsia="Calibri" w:hAnsi="Times New Roman" w:cs="Times New Roman"/>
                <w:sz w:val="24"/>
                <w:szCs w:val="24"/>
                <w:lang w:eastAsia="ru-RU"/>
              </w:rPr>
            </w:pPr>
          </w:p>
        </w:tc>
      </w:tr>
    </w:tbl>
    <w:p w14:paraId="51F8021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eastAsia="ru-RU"/>
        </w:rPr>
      </w:pPr>
      <w:r w:rsidRPr="009B650A">
        <w:rPr>
          <w:rFonts w:ascii="Times New Roman" w:eastAsia="Calibri" w:hAnsi="Times New Roman" w:cs="Times New Roman"/>
          <w:b/>
          <w:color w:val="000000"/>
          <w:sz w:val="24"/>
          <w:szCs w:val="24"/>
        </w:rPr>
        <w:t>Біліктілік талаптары</w:t>
      </w:r>
      <w:r w:rsidRPr="009B650A">
        <w:rPr>
          <w:rFonts w:ascii="Times New Roman" w:eastAsia="Calibri" w:hAnsi="Times New Roman" w:cs="Times New Roman"/>
          <w:color w:val="000000"/>
          <w:sz w:val="24"/>
          <w:szCs w:val="24"/>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білімді растайтын құжат, жұмыс </w:t>
      </w:r>
      <w:r w:rsidRPr="009B650A">
        <w:rPr>
          <w:rFonts w:ascii="Times New Roman" w:eastAsia="Calibri" w:hAnsi="Times New Roman" w:cs="Times New Roman"/>
          <w:color w:val="000000"/>
          <w:sz w:val="24"/>
          <w:szCs w:val="24"/>
          <w:lang w:val="kk-KZ"/>
        </w:rPr>
        <w:t xml:space="preserve">өтіліне </w:t>
      </w:r>
      <w:r w:rsidRPr="009B650A">
        <w:rPr>
          <w:rFonts w:ascii="Times New Roman" w:eastAsia="Calibri" w:hAnsi="Times New Roman" w:cs="Times New Roman"/>
          <w:color w:val="000000"/>
          <w:sz w:val="24"/>
          <w:szCs w:val="24"/>
        </w:rPr>
        <w:t xml:space="preserve"> талаптар қойылмайды.</w:t>
      </w:r>
      <w:r w:rsidRPr="009B650A">
        <w:rPr>
          <w:rFonts w:ascii="Times New Roman" w:eastAsia="Calibri" w:hAnsi="Times New Roman" w:cs="Times New Roman"/>
          <w:sz w:val="24"/>
          <w:szCs w:val="24"/>
          <w:lang w:eastAsia="ru-RU"/>
        </w:rPr>
        <w:t xml:space="preserve">       </w:t>
      </w:r>
    </w:p>
    <w:p w14:paraId="3275C20A"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sz w:val="24"/>
          <w:szCs w:val="24"/>
          <w:lang w:val="kk-KZ" w:eastAsia="ru-RU"/>
        </w:rPr>
        <w:t>Лауазымдық міндеттері:</w:t>
      </w:r>
      <w:r w:rsidRPr="009B650A">
        <w:rPr>
          <w:rFonts w:ascii="Times New Roman" w:eastAsia="Calibri" w:hAnsi="Times New Roman" w:cs="Times New Roman"/>
          <w:sz w:val="24"/>
          <w:szCs w:val="24"/>
          <w:lang w:val="kk-KZ" w:eastAsia="ru-RU"/>
        </w:rPr>
        <w:t xml:space="preserve"> </w:t>
      </w:r>
      <w:r w:rsidRPr="009B650A">
        <w:rPr>
          <w:rFonts w:ascii="Times New Roman" w:eastAsia="Calibri" w:hAnsi="Times New Roman" w:cs="Times New Roman"/>
          <w:sz w:val="24"/>
          <w:szCs w:val="24"/>
          <w:lang w:val="kk-KZ"/>
        </w:rPr>
        <w:t xml:space="preserve">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p w14:paraId="6AA1D99D"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14:paraId="5E26500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Балалармен жұмыс істеу кезінде жекелей және бағыттық әдісін іске асырады. </w:t>
      </w:r>
    </w:p>
    <w:p w14:paraId="7ED8D6E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14:paraId="5FB99597"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Тәрбиелеу мен оқыту қызметін қол жеткен жетістіктерді қорытындылай отырып жоспарлайды. </w:t>
      </w:r>
    </w:p>
    <w:p w14:paraId="6DAC9FE3"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14:paraId="127EC61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Мамандардың ұсынымдарын ескере отырып, мүмкіндігі шектеулі әрбір баламен жеке жұмыс жүргізеді.</w:t>
      </w:r>
    </w:p>
    <w:p w14:paraId="24825F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14:paraId="389CA12C"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 xml:space="preserve">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14:paraId="6BDFF976"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sz w:val="24"/>
          <w:szCs w:val="24"/>
          <w:lang w:val="kk-KZ"/>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r w:rsidRPr="009B650A">
        <w:rPr>
          <w:rFonts w:ascii="Times New Roman" w:eastAsia="Calibri" w:hAnsi="Times New Roman" w:cs="Times New Roman"/>
          <w:color w:val="000000"/>
          <w:sz w:val="24"/>
          <w:szCs w:val="24"/>
          <w:lang w:val="kk-KZ"/>
        </w:rPr>
        <w:t>.</w:t>
      </w:r>
    </w:p>
    <w:p w14:paraId="0A7213F7"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Лауазымдық жалақы мөлшері білім деңгейіне, еңбек өтіліне,біліктілік санатына байланысты: 80 000 теңгеден 130 000 теңгеге дейін. </w:t>
      </w:r>
    </w:p>
    <w:p w14:paraId="55749404"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lang w:val="kk-KZ"/>
        </w:rPr>
        <w:t xml:space="preserve">Конкурс </w:t>
      </w:r>
      <w:r w:rsidRPr="009B650A">
        <w:rPr>
          <w:rFonts w:ascii="Times New Roman" w:eastAsia="Calibri" w:hAnsi="Times New Roman" w:cs="Times New Roman"/>
          <w:color w:val="000000"/>
          <w:sz w:val="24"/>
          <w:szCs w:val="24"/>
          <w:lang w:val="kk-KZ"/>
        </w:rPr>
        <w:t>ҚР БҒМ 2021 жылғы 19 қарашадағы № 568 бұйрығы негізінде өткізіледі "Мемлекеттік білім беру ұйымдарының бірінші басшылары мен педагогтерін лауазымға тағайындау, лауазымнан босату қағидалары"</w:t>
      </w:r>
    </w:p>
    <w:p w14:paraId="745F3A83" w14:textId="4246B9FD"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b/>
          <w:color w:val="000000"/>
          <w:sz w:val="24"/>
          <w:szCs w:val="24"/>
        </w:rPr>
        <w:lastRenderedPageBreak/>
        <w:t xml:space="preserve">Конкурсты өткізу күні мен орны: </w:t>
      </w:r>
      <w:r w:rsidR="00A23B20">
        <w:rPr>
          <w:rFonts w:ascii="Times New Roman" w:eastAsia="Calibri" w:hAnsi="Times New Roman" w:cs="Times New Roman"/>
          <w:b/>
          <w:color w:val="000000"/>
          <w:sz w:val="24"/>
          <w:szCs w:val="24"/>
        </w:rPr>
        <w:t>2</w:t>
      </w:r>
      <w:r w:rsidR="0047768B" w:rsidRPr="0047768B">
        <w:rPr>
          <w:rFonts w:ascii="Times New Roman" w:eastAsia="Calibri" w:hAnsi="Times New Roman" w:cs="Times New Roman"/>
          <w:b/>
          <w:color w:val="000000"/>
          <w:sz w:val="24"/>
          <w:szCs w:val="24"/>
        </w:rPr>
        <w:t>8</w:t>
      </w:r>
      <w:r w:rsidRPr="009B650A">
        <w:rPr>
          <w:rFonts w:ascii="Times New Roman" w:eastAsia="Calibri" w:hAnsi="Times New Roman" w:cs="Times New Roman"/>
          <w:b/>
          <w:color w:val="000000"/>
          <w:sz w:val="24"/>
          <w:szCs w:val="24"/>
        </w:rPr>
        <w:t>.</w:t>
      </w:r>
      <w:r w:rsidR="00F60B2A">
        <w:rPr>
          <w:rFonts w:ascii="Times New Roman" w:eastAsia="Calibri" w:hAnsi="Times New Roman" w:cs="Times New Roman"/>
          <w:b/>
          <w:color w:val="000000"/>
          <w:sz w:val="24"/>
          <w:szCs w:val="24"/>
        </w:rPr>
        <w:t>07</w:t>
      </w:r>
      <w:r w:rsidRPr="009B650A">
        <w:rPr>
          <w:rFonts w:ascii="Times New Roman" w:eastAsia="Calibri" w:hAnsi="Times New Roman" w:cs="Times New Roman"/>
          <w:b/>
          <w:color w:val="000000"/>
          <w:sz w:val="24"/>
          <w:szCs w:val="24"/>
        </w:rPr>
        <w:t>-</w:t>
      </w:r>
      <w:r w:rsidR="00A23B20">
        <w:rPr>
          <w:rFonts w:ascii="Times New Roman" w:eastAsia="Calibri" w:hAnsi="Times New Roman" w:cs="Times New Roman"/>
          <w:b/>
          <w:color w:val="000000"/>
          <w:sz w:val="24"/>
          <w:szCs w:val="24"/>
        </w:rPr>
        <w:t>0</w:t>
      </w:r>
      <w:r w:rsidR="0047768B" w:rsidRPr="0047768B">
        <w:rPr>
          <w:rFonts w:ascii="Times New Roman" w:eastAsia="Calibri" w:hAnsi="Times New Roman" w:cs="Times New Roman"/>
          <w:b/>
          <w:color w:val="000000"/>
          <w:sz w:val="24"/>
          <w:szCs w:val="24"/>
        </w:rPr>
        <w:t>4</w:t>
      </w:r>
      <w:r w:rsidRPr="009B650A">
        <w:rPr>
          <w:rFonts w:ascii="Times New Roman" w:eastAsia="Calibri" w:hAnsi="Times New Roman" w:cs="Times New Roman"/>
          <w:b/>
          <w:color w:val="000000"/>
          <w:sz w:val="24"/>
          <w:szCs w:val="24"/>
        </w:rPr>
        <w:t>.0</w:t>
      </w:r>
      <w:r w:rsidR="00F60B2A">
        <w:rPr>
          <w:rFonts w:ascii="Times New Roman" w:eastAsia="Calibri" w:hAnsi="Times New Roman" w:cs="Times New Roman"/>
          <w:b/>
          <w:color w:val="000000"/>
          <w:sz w:val="24"/>
          <w:szCs w:val="24"/>
        </w:rPr>
        <w:t>8</w:t>
      </w:r>
      <w:r w:rsidRPr="009B650A">
        <w:rPr>
          <w:rFonts w:ascii="Times New Roman" w:eastAsia="Calibri" w:hAnsi="Times New Roman" w:cs="Times New Roman"/>
          <w:b/>
          <w:color w:val="000000"/>
          <w:sz w:val="24"/>
          <w:szCs w:val="24"/>
        </w:rPr>
        <w:t>.2022 жылдар аралығында.</w:t>
      </w:r>
      <w:r w:rsidRPr="009B650A">
        <w:rPr>
          <w:rFonts w:ascii="Times New Roman" w:eastAsia="Calibri" w:hAnsi="Times New Roman" w:cs="Times New Roman"/>
          <w:color w:val="000000"/>
          <w:sz w:val="24"/>
          <w:szCs w:val="24"/>
        </w:rPr>
        <w:t xml:space="preserve"> "Павлодар қаласы № 49 санаторлық </w:t>
      </w:r>
      <w:r w:rsidRPr="009B650A">
        <w:rPr>
          <w:rFonts w:ascii="Times New Roman" w:eastAsia="Calibri" w:hAnsi="Times New Roman" w:cs="Times New Roman"/>
          <w:color w:val="000000"/>
          <w:sz w:val="24"/>
          <w:szCs w:val="24"/>
          <w:lang w:val="kk-KZ"/>
        </w:rPr>
        <w:t xml:space="preserve"> сәбилер  </w:t>
      </w:r>
      <w:r w:rsidRPr="009B650A">
        <w:rPr>
          <w:rFonts w:ascii="Times New Roman" w:eastAsia="Calibri" w:hAnsi="Times New Roman" w:cs="Times New Roman"/>
          <w:color w:val="000000"/>
          <w:sz w:val="24"/>
          <w:szCs w:val="24"/>
        </w:rPr>
        <w:t>бақшасы" коммуналдық мемлекеттік қазыналық кәсіпорны, Павлодар қаласы, Вс көшесі. Иванова, 49,</w:t>
      </w:r>
    </w:p>
    <w:p w14:paraId="0454A45C"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p>
    <w:p w14:paraId="3E321F2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b/>
          <w:color w:val="000000"/>
          <w:sz w:val="24"/>
          <w:szCs w:val="24"/>
          <w:lang w:val="kk-KZ"/>
        </w:rPr>
        <w:t xml:space="preserve">Байқау кезеңдері: </w:t>
      </w:r>
    </w:p>
    <w:p w14:paraId="23E140A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Конкурс өткізу туралы хабарландыруды жариялау; </w:t>
      </w:r>
    </w:p>
    <w:p w14:paraId="137A36B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2) конкурсты өткізу күні мен уақытын айқындау, конкурстық комиссияны қалыптастыру </w:t>
      </w:r>
    </w:p>
    <w:p w14:paraId="5290C69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Құжаттарды қабылдау </w:t>
      </w:r>
    </w:p>
    <w:p w14:paraId="17207C95"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4) құжаттарды қарау (біліктілік талаптарына сәйкестігі</w:t>
      </w:r>
    </w:p>
    <w:p w14:paraId="54582A28"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5) кандидаттардың балдары бірдей болған жағдайда әңгімелесу</w:t>
      </w:r>
    </w:p>
    <w:p w14:paraId="55562C0D"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Кандидаттың құжаттары қабылданғаннан кейін </w:t>
      </w:r>
      <w:r w:rsidRPr="009B650A">
        <w:rPr>
          <w:rFonts w:ascii="Times New Roman" w:eastAsia="Calibri" w:hAnsi="Times New Roman" w:cs="Times New Roman"/>
          <w:b/>
          <w:color w:val="000000"/>
          <w:sz w:val="24"/>
          <w:szCs w:val="24"/>
          <w:lang w:val="kk-KZ"/>
        </w:rPr>
        <w:t>үш жұмыс күні ішінде:</w:t>
      </w:r>
      <w:r w:rsidRPr="009B650A">
        <w:rPr>
          <w:rFonts w:ascii="Times New Roman" w:eastAsia="Calibri" w:hAnsi="Times New Roman" w:cs="Times New Roman"/>
          <w:color w:val="000000"/>
          <w:sz w:val="24"/>
          <w:szCs w:val="24"/>
          <w:lang w:val="kk-KZ"/>
        </w:rPr>
        <w:t xml:space="preserve">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w:t>
      </w:r>
      <w:r w:rsidRPr="009B650A">
        <w:rPr>
          <w:rFonts w:ascii="Times New Roman" w:eastAsia="Calibri" w:hAnsi="Times New Roman" w:cs="Times New Roman"/>
          <w:b/>
          <w:color w:val="000000"/>
          <w:sz w:val="24"/>
          <w:szCs w:val="24"/>
          <w:lang w:val="kk-KZ"/>
        </w:rPr>
        <w:t>сұрау салу жіберіледі,</w:t>
      </w:r>
      <w:r w:rsidRPr="009B650A">
        <w:rPr>
          <w:rFonts w:ascii="Times New Roman" w:eastAsia="Calibri" w:hAnsi="Times New Roman" w:cs="Times New Roman"/>
          <w:color w:val="000000"/>
          <w:sz w:val="24"/>
          <w:szCs w:val="24"/>
          <w:lang w:val="kk-KZ"/>
        </w:rPr>
        <w:t xml:space="preserve"> педагогикалық этиканың бұзылуы туралы Қазақстан Республикасы Білім және ғылым министрлігінің Білім және ғылым саласындағы сапаны қамтамасыз ету комитетіне </w:t>
      </w:r>
      <w:r w:rsidRPr="009B650A">
        <w:rPr>
          <w:rFonts w:ascii="Times New Roman" w:eastAsia="Calibri" w:hAnsi="Times New Roman" w:cs="Times New Roman"/>
          <w:b/>
          <w:color w:val="000000"/>
          <w:sz w:val="24"/>
          <w:szCs w:val="24"/>
          <w:lang w:val="kk-KZ"/>
        </w:rPr>
        <w:t>сұрау жіберіледі.</w:t>
      </w:r>
    </w:p>
    <w:p w14:paraId="65E4E1A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жасағаны және/немесе педагогикалық әдеп нормаларын бұзғаны туралы мәліметтерді білгеннен кейін педагог кез келген кезеңде конкурстан шеттетіледі.</w:t>
      </w:r>
    </w:p>
    <w:p w14:paraId="18B202AA"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b/>
          <w:color w:val="000000"/>
          <w:sz w:val="24"/>
          <w:szCs w:val="24"/>
          <w:lang w:val="kk-KZ"/>
        </w:rPr>
        <w:t>Конкурсқа қатысу үшін қажетті құжаттар тізімі:</w:t>
      </w:r>
    </w:p>
    <w:p w14:paraId="001CE75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1) осы Қағидаларға 10-қосымшаға сәйкес нысан бойынша қоса берілетін құжаттардың тізбесін көрсете отырып, конкурсқа қатысу туралы </w:t>
      </w:r>
      <w:r w:rsidRPr="009B650A">
        <w:rPr>
          <w:rFonts w:ascii="Times New Roman" w:eastAsia="Calibri" w:hAnsi="Times New Roman" w:cs="Times New Roman"/>
          <w:b/>
          <w:color w:val="000000"/>
          <w:sz w:val="24"/>
          <w:szCs w:val="24"/>
          <w:lang w:val="kk-KZ"/>
        </w:rPr>
        <w:t>өтініш;</w:t>
      </w:r>
    </w:p>
    <w:p w14:paraId="6FE29A56"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2)</w:t>
      </w:r>
      <w:r w:rsidRPr="009B650A">
        <w:rPr>
          <w:rFonts w:ascii="Times New Roman" w:eastAsia="Calibri" w:hAnsi="Times New Roman" w:cs="Times New Roman"/>
          <w:b/>
          <w:color w:val="000000"/>
          <w:sz w:val="24"/>
          <w:szCs w:val="24"/>
          <w:lang w:val="kk-KZ"/>
        </w:rPr>
        <w:t>жеке басын куәландыратын құжат</w:t>
      </w:r>
      <w:r w:rsidRPr="009B650A">
        <w:rPr>
          <w:rFonts w:ascii="Times New Roman" w:eastAsia="Calibri" w:hAnsi="Times New Roman" w:cs="Times New Roman"/>
          <w:color w:val="000000"/>
          <w:sz w:val="24"/>
          <w:szCs w:val="24"/>
          <w:lang w:val="kk-KZ"/>
        </w:rPr>
        <w:t xml:space="preserve"> немесе цифрлық құжаттар сервисінен электрондық құжат (сәйкестендіру үшін); </w:t>
      </w:r>
    </w:p>
    <w:p w14:paraId="6347D0E0"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3) </w:t>
      </w:r>
      <w:r w:rsidRPr="009B650A">
        <w:rPr>
          <w:rFonts w:ascii="Times New Roman" w:eastAsia="Calibri" w:hAnsi="Times New Roman" w:cs="Times New Roman"/>
          <w:b/>
          <w:color w:val="000000"/>
          <w:sz w:val="24"/>
          <w:szCs w:val="24"/>
          <w:lang w:val="kk-KZ"/>
        </w:rPr>
        <w:t>кадрларды есепке алу бойынша толтырылған жеке іс парағы</w:t>
      </w:r>
      <w:r w:rsidRPr="009B650A">
        <w:rPr>
          <w:rFonts w:ascii="Times New Roman" w:eastAsia="Calibri" w:hAnsi="Times New Roman" w:cs="Times New Roman"/>
          <w:color w:val="000000"/>
          <w:sz w:val="24"/>
          <w:szCs w:val="24"/>
          <w:lang w:val="kk-KZ"/>
        </w:rPr>
        <w:t xml:space="preserve"> (нақты тұрғылықты мекенжайы мен байланыс телефондары көрсетілген – Бар болса);</w:t>
      </w:r>
    </w:p>
    <w:p w14:paraId="5524FE5C"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4) педагогтердің үлгілік біліктілік сипаттамаларымен бекітілген лауазымға қойылатын біліктілік талаптарына сәйкес </w:t>
      </w:r>
      <w:r w:rsidRPr="009B650A">
        <w:rPr>
          <w:rFonts w:ascii="Times New Roman" w:eastAsia="Calibri" w:hAnsi="Times New Roman" w:cs="Times New Roman"/>
          <w:b/>
          <w:color w:val="000000"/>
          <w:sz w:val="24"/>
          <w:szCs w:val="24"/>
          <w:lang w:val="kk-KZ"/>
        </w:rPr>
        <w:t>білімі туралы құжаттардың көшірмелері;</w:t>
      </w:r>
      <w:r w:rsidRPr="009B650A">
        <w:rPr>
          <w:rFonts w:ascii="Times New Roman" w:eastAsia="Calibri" w:hAnsi="Times New Roman" w:cs="Times New Roman"/>
          <w:color w:val="000000"/>
          <w:sz w:val="24"/>
          <w:szCs w:val="24"/>
          <w:lang w:val="kk-KZ"/>
        </w:rPr>
        <w:t xml:space="preserve"> ;</w:t>
      </w:r>
    </w:p>
    <w:p w14:paraId="073EF939"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5) </w:t>
      </w:r>
      <w:r w:rsidRPr="009B650A">
        <w:rPr>
          <w:rFonts w:ascii="Times New Roman" w:eastAsia="Calibri" w:hAnsi="Times New Roman" w:cs="Times New Roman"/>
          <w:b/>
          <w:color w:val="000000"/>
          <w:sz w:val="24"/>
          <w:szCs w:val="24"/>
          <w:lang w:val="kk-KZ"/>
        </w:rPr>
        <w:t>еңбек қызметін</w:t>
      </w:r>
      <w:r w:rsidRPr="009B650A">
        <w:rPr>
          <w:rFonts w:ascii="Times New Roman" w:eastAsia="Calibri" w:hAnsi="Times New Roman" w:cs="Times New Roman"/>
          <w:color w:val="000000"/>
          <w:sz w:val="24"/>
          <w:szCs w:val="24"/>
          <w:lang w:val="kk-KZ"/>
        </w:rPr>
        <w:t xml:space="preserve"> растайтын құжаттың көшірмесі (бар болса);</w:t>
      </w:r>
    </w:p>
    <w:p w14:paraId="15EBC578" w14:textId="77777777" w:rsidR="009B650A" w:rsidRPr="009B650A" w:rsidRDefault="009B650A" w:rsidP="009B650A">
      <w:pPr>
        <w:spacing w:after="0" w:line="240" w:lineRule="auto"/>
        <w:ind w:firstLine="709"/>
        <w:jc w:val="both"/>
        <w:rPr>
          <w:rFonts w:ascii="Times New Roman" w:eastAsia="Calibri" w:hAnsi="Times New Roman" w:cs="Times New Roman"/>
          <w:b/>
          <w:sz w:val="24"/>
          <w:szCs w:val="24"/>
          <w:lang w:val="kk-KZ"/>
        </w:rPr>
      </w:pPr>
      <w:r w:rsidRPr="009B650A">
        <w:rPr>
          <w:rFonts w:ascii="Times New Roman" w:eastAsia="Calibri" w:hAnsi="Times New Roman" w:cs="Times New Roman"/>
          <w:color w:val="000000"/>
          <w:sz w:val="24"/>
          <w:szCs w:val="24"/>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w:t>
      </w:r>
      <w:r w:rsidRPr="009B650A">
        <w:rPr>
          <w:rFonts w:ascii="Times New Roman" w:eastAsia="Calibri" w:hAnsi="Times New Roman" w:cs="Times New Roman"/>
          <w:b/>
          <w:color w:val="000000"/>
          <w:sz w:val="24"/>
          <w:szCs w:val="24"/>
          <w:lang w:val="kk-KZ"/>
        </w:rPr>
        <w:t>денсаулық жағдайы туралы анықтама;;</w:t>
      </w:r>
    </w:p>
    <w:p w14:paraId="11034432"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7)</w:t>
      </w:r>
      <w:r w:rsidRPr="009B650A">
        <w:rPr>
          <w:rFonts w:ascii="Times New Roman" w:eastAsia="Calibri" w:hAnsi="Times New Roman" w:cs="Times New Roman"/>
          <w:b/>
          <w:color w:val="000000"/>
          <w:sz w:val="24"/>
          <w:szCs w:val="24"/>
          <w:lang w:val="kk-KZ"/>
        </w:rPr>
        <w:t xml:space="preserve"> Психоневрологиялық ұйымнан анықтама; </w:t>
      </w:r>
    </w:p>
    <w:p w14:paraId="455BDD19" w14:textId="77777777" w:rsidR="009B650A" w:rsidRPr="009B650A" w:rsidRDefault="009B650A" w:rsidP="009B650A">
      <w:pPr>
        <w:spacing w:after="0" w:line="240" w:lineRule="auto"/>
        <w:ind w:firstLine="709"/>
        <w:jc w:val="both"/>
        <w:rPr>
          <w:rFonts w:ascii="Times New Roman" w:eastAsia="Calibri" w:hAnsi="Times New Roman" w:cs="Times New Roman"/>
          <w:b/>
          <w:color w:val="000000"/>
          <w:sz w:val="24"/>
          <w:szCs w:val="24"/>
          <w:lang w:val="kk-KZ"/>
        </w:rPr>
      </w:pPr>
      <w:r w:rsidRPr="009B650A">
        <w:rPr>
          <w:rFonts w:ascii="Times New Roman" w:eastAsia="Calibri" w:hAnsi="Times New Roman" w:cs="Times New Roman"/>
          <w:color w:val="000000"/>
          <w:sz w:val="24"/>
          <w:szCs w:val="24"/>
          <w:lang w:val="kk-KZ"/>
        </w:rPr>
        <w:t>8)</w:t>
      </w:r>
      <w:r w:rsidRPr="009B650A">
        <w:rPr>
          <w:rFonts w:ascii="Times New Roman" w:eastAsia="Calibri" w:hAnsi="Times New Roman" w:cs="Times New Roman"/>
          <w:b/>
          <w:color w:val="000000"/>
          <w:sz w:val="24"/>
          <w:szCs w:val="24"/>
          <w:lang w:val="kk-KZ"/>
        </w:rPr>
        <w:t xml:space="preserve"> Наркологиялық ұйымнан анықтама; </w:t>
      </w:r>
    </w:p>
    <w:p w14:paraId="703DE4FE"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9) </w:t>
      </w:r>
      <w:r w:rsidRPr="009B650A">
        <w:rPr>
          <w:rFonts w:ascii="Times New Roman" w:eastAsia="Calibri" w:hAnsi="Times New Roman" w:cs="Times New Roman"/>
          <w:b/>
          <w:color w:val="000000"/>
          <w:sz w:val="24"/>
          <w:szCs w:val="24"/>
          <w:lang w:val="kk-KZ"/>
        </w:rPr>
        <w:t>ұлттық біліктілік тестілеу сертификаты (бұдан әрі - ТБЖ</w:t>
      </w:r>
      <w:r w:rsidRPr="009B650A">
        <w:rPr>
          <w:rFonts w:ascii="Times New Roman" w:eastAsia="Calibri" w:hAnsi="Times New Roman" w:cs="Times New Roman"/>
          <w:color w:val="000000"/>
          <w:sz w:val="24"/>
          <w:szCs w:val="24"/>
          <w:lang w:val="kk-KZ"/>
        </w:rPr>
        <w:t xml:space="preserve">) немесе педагог-модератордың, педагог-сарапшының, педагог-зерттеушінің, педагог-шебердің </w:t>
      </w:r>
      <w:r w:rsidRPr="009B650A">
        <w:rPr>
          <w:rFonts w:ascii="Times New Roman" w:eastAsia="Calibri" w:hAnsi="Times New Roman" w:cs="Times New Roman"/>
          <w:b/>
          <w:color w:val="000000"/>
          <w:sz w:val="24"/>
          <w:szCs w:val="24"/>
          <w:lang w:val="kk-KZ"/>
        </w:rPr>
        <w:t>біліктілік санатының болуы туралы куәлік</w:t>
      </w:r>
      <w:r w:rsidRPr="009B650A">
        <w:rPr>
          <w:rFonts w:ascii="Times New Roman" w:eastAsia="Calibri" w:hAnsi="Times New Roman" w:cs="Times New Roman"/>
          <w:color w:val="000000"/>
          <w:sz w:val="24"/>
          <w:szCs w:val="24"/>
          <w:lang w:val="kk-KZ"/>
        </w:rPr>
        <w:t xml:space="preserve"> (бар болса); </w:t>
      </w:r>
    </w:p>
    <w:p w14:paraId="1186C71B"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10) педагогтің бос немесе уақытша бос лауазымына кандидаттың 11-қосымшаға сәйкес нысан бойынша </w:t>
      </w:r>
      <w:r w:rsidRPr="009B650A">
        <w:rPr>
          <w:rFonts w:ascii="Times New Roman" w:eastAsia="Calibri" w:hAnsi="Times New Roman" w:cs="Times New Roman"/>
          <w:b/>
          <w:color w:val="000000"/>
          <w:sz w:val="24"/>
          <w:szCs w:val="24"/>
          <w:lang w:val="kk-KZ"/>
        </w:rPr>
        <w:t>толтырылған бағалау парағы.</w:t>
      </w:r>
    </w:p>
    <w:p w14:paraId="7A9120C2" w14:textId="77777777" w:rsidR="009B650A" w:rsidRPr="009B650A" w:rsidRDefault="009B650A" w:rsidP="009B650A">
      <w:pPr>
        <w:spacing w:after="0" w:line="240" w:lineRule="auto"/>
        <w:ind w:firstLine="709"/>
        <w:jc w:val="both"/>
        <w:rPr>
          <w:rFonts w:ascii="Times New Roman" w:eastAsia="Calibri" w:hAnsi="Times New Roman" w:cs="Times New Roman"/>
          <w:color w:val="000000"/>
          <w:sz w:val="24"/>
          <w:szCs w:val="24"/>
          <w:lang w:val="kk-KZ"/>
        </w:rPr>
      </w:pPr>
      <w:r w:rsidRPr="009B650A">
        <w:rPr>
          <w:rFonts w:ascii="Times New Roman" w:eastAsia="Calibri" w:hAnsi="Times New Roman" w:cs="Times New Roman"/>
          <w:color w:val="000000"/>
          <w:sz w:val="24"/>
          <w:szCs w:val="24"/>
          <w:lang w:val="kk-KZ"/>
        </w:rPr>
        <w:t xml:space="preserve">        3), 4), 5) тармақшаларда көрсетілген құжаттарды жұмыс орнының кадр қызметі немесе білім беру ұйымының жауапты қызметкері мөрмен куәландырады.</w:t>
      </w:r>
    </w:p>
    <w:p w14:paraId="2CA2BD65"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Конкурстық тағайындауға қатысу үшін кандидат білім беруді басқару органының қарауына өзінің кәсіби жетістіктері, біліктілігін арттыруы, ғылыми зерттеулері, өзінің педагогикалық тәжірибесін жинақтауы, наградалары туралы материалдарды, тиімділік көрсеткіштеріне қол жеткізу туралы ақпаратты ұсынады.</w:t>
      </w:r>
    </w:p>
    <w:p w14:paraId="7A489C89" w14:textId="77777777" w:rsidR="009B650A" w:rsidRPr="009B650A" w:rsidRDefault="009B650A" w:rsidP="009B650A">
      <w:pPr>
        <w:spacing w:after="0" w:line="240" w:lineRule="auto"/>
        <w:ind w:firstLine="709"/>
        <w:jc w:val="both"/>
        <w:rPr>
          <w:rFonts w:ascii="Times New Roman" w:eastAsia="Calibri" w:hAnsi="Times New Roman" w:cs="Times New Roman"/>
          <w:sz w:val="24"/>
          <w:szCs w:val="24"/>
          <w:lang w:val="kk-KZ"/>
        </w:rPr>
      </w:pPr>
      <w:r w:rsidRPr="009B650A">
        <w:rPr>
          <w:rFonts w:ascii="Times New Roman" w:eastAsia="Calibri" w:hAnsi="Times New Roman" w:cs="Times New Roman"/>
          <w:color w:val="000000"/>
          <w:sz w:val="24"/>
          <w:szCs w:val="24"/>
          <w:lang w:val="kk-KZ"/>
        </w:rPr>
        <w:t xml:space="preserve">          Көрсетілетін қызметті беруші мемлекеттік қызметті алу үшін көрсетілетін қызметті алушы ұсынған құжаттардың және (немесе)оларда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23E573A7" w14:textId="77777777" w:rsidR="00927359" w:rsidRPr="009B650A" w:rsidRDefault="00927359">
      <w:pPr>
        <w:rPr>
          <w:lang w:val="kk-KZ"/>
        </w:rPr>
      </w:pPr>
    </w:p>
    <w:sectPr w:rsidR="00927359" w:rsidRPr="009B650A" w:rsidSect="009B650A">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359"/>
    <w:rsid w:val="00402B31"/>
    <w:rsid w:val="0047768B"/>
    <w:rsid w:val="00927359"/>
    <w:rsid w:val="009B650A"/>
    <w:rsid w:val="00A23B20"/>
    <w:rsid w:val="00A43974"/>
    <w:rsid w:val="00BC09FC"/>
    <w:rsid w:val="00F60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75FF"/>
  <w15:chartTrackingRefBased/>
  <w15:docId w15:val="{456AC41B-C885-424C-BF75-F7633A5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9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arden4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Смагулова Ж.А</dc:creator>
  <cp:keywords/>
  <dc:description/>
  <cp:lastModifiedBy>Смагулова Ж.А</cp:lastModifiedBy>
  <cp:revision>12</cp:revision>
  <dcterms:created xsi:type="dcterms:W3CDTF">2022-01-18T04:39:00Z</dcterms:created>
  <dcterms:modified xsi:type="dcterms:W3CDTF">2022-07-28T03:19:00Z</dcterms:modified>
</cp:coreProperties>
</file>