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3AE" w:rsidRPr="0074228B" w:rsidRDefault="007663AE" w:rsidP="007663A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«Павлодар қаласының №34 инновациялық үлгідегі  жалпы орта білім беру мектебі» КММ  </w:t>
      </w:r>
    </w:p>
    <w:p w:rsidR="007663AE" w:rsidRPr="0074228B" w:rsidRDefault="007663AE" w:rsidP="007663A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CE0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</w:t>
      </w:r>
      <w:r w:rsidR="00E8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қу-тәрбие жұмысы жөнінде басшы орынбасары</w:t>
      </w:r>
      <w:r w:rsidRPr="0074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E3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4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 конкурс жариялайды</w:t>
      </w:r>
    </w:p>
    <w:p w:rsidR="007663AE" w:rsidRPr="0074228B" w:rsidRDefault="007663AE" w:rsidP="007663A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7663AE" w:rsidRPr="0074228B" w:rsidTr="007663AE">
        <w:trPr>
          <w:trHeight w:val="711"/>
        </w:trPr>
        <w:tc>
          <w:tcPr>
            <w:tcW w:w="514" w:type="dxa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702499" w:rsidRPr="0074228B" w:rsidRDefault="007663AE" w:rsidP="0070249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Қазақстан Республикасы, </w:t>
            </w:r>
            <w:r w:rsidR="00702499" w:rsidRPr="0070249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«Павлодар қаласының №34 инновациялық үлгідегі  жалпы орта білім беру мектебі» КММ</w:t>
            </w:r>
            <w:r w:rsidR="00702499" w:rsidRPr="0074228B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 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702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авлодар облысы,  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Лермонтов көшесі, 93/1</w:t>
            </w:r>
          </w:p>
        </w:tc>
      </w:tr>
      <w:tr w:rsidR="007663AE" w:rsidRPr="0074228B" w:rsidTr="007663AE">
        <w:trPr>
          <w:trHeight w:val="330"/>
        </w:trPr>
        <w:tc>
          <w:tcPr>
            <w:tcW w:w="514" w:type="dxa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gridSpan w:val="2"/>
          </w:tcPr>
          <w:p w:rsidR="007663AE" w:rsidRPr="0074228B" w:rsidRDefault="007663AE" w:rsidP="007663A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663AE" w:rsidRPr="0074228B" w:rsidTr="007663AE">
        <w:trPr>
          <w:trHeight w:val="278"/>
        </w:trPr>
        <w:tc>
          <w:tcPr>
            <w:tcW w:w="514" w:type="dxa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gridSpan w:val="2"/>
          </w:tcPr>
          <w:p w:rsidR="007663AE" w:rsidRPr="0074228B" w:rsidRDefault="007663AE" w:rsidP="007663A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7663AE" w:rsidRPr="00282F15" w:rsidTr="007663AE">
        <w:trPr>
          <w:trHeight w:val="711"/>
        </w:trPr>
        <w:tc>
          <w:tcPr>
            <w:tcW w:w="514" w:type="dxa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«Павлодар қаласының №34 инновациялық үлгідегі  жалпы орта білім беру мектебі» коммуналдық мемлекеттік мекемесі</w:t>
            </w:r>
          </w:p>
        </w:tc>
      </w:tr>
      <w:tr w:rsidR="007663AE" w:rsidRPr="00282F15" w:rsidTr="007663AE">
        <w:trPr>
          <w:trHeight w:val="711"/>
        </w:trPr>
        <w:tc>
          <w:tcPr>
            <w:tcW w:w="514" w:type="dxa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gridSpan w:val="2"/>
          </w:tcPr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оқу-тәрбие процесін, білім беру ұйымының қызметін ағымдағы жоспарлауды ұйымдастырады.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Оқу-тәрбие процесінің, ғылыми-әдістемелік және әлеуметтік-психологиялық қамтамасыз етудің жай-күйін талдайды.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Мемлекеттік жалпыға міндетті білім беру стандарттарын, жұмыс оқу жоспарлары мен бағдарламаларын орындау бойынша педагогтардың жұмысын, сондай-ақ қажетті құжаттарды әзірлеуді үйлестіреді.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Педагогтердің қысқа мерзімді жоспарын тексереді, басшылыққа бекітуге келіседі және ұсынады;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асырады; ағымдағы және қорытынды аттестаттауды өткізуді ұйымдастыру бойынша жұмысты жүзеге асырады.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 Білім беру үдерісіне жаңа тәсілдерді, тиімді технологияларды енгізуді қамтамасыз етеді.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Пәндер бойынша мектеп ішілік бақылауды ұйымдастырады және іске асырады, білімді шектеуді өткізеді, мектеп ішілік бақылаудың нәтижесі бойынша білім сапасын, бөлімді және тоқсанды суммативтивті бағалауды талдайды.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Пән бойынша білімді тематикалық бақылаумен қамтамасыз етеді.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Білім алушылардың оқу жүктемесін бақылауды жүзеге асырады, оқу сабақтарының, курстардың және жұмыс оқу жоспарының вариативті компонентінің сабақтарының кестесін жасайды.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Білім алушылар мен педагогтардың олимпиадаларға, конкурстарға, жарыстарға қатысуын ұйымдастырады.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Білім беру ұйымының пәндік әдістемелік бірлестіктері мен эксперименттік жұмысын үйлестіруді жүзеге асырады,ғылыми-әдістемелік және әлеуметтік-психологиялық жұмысты және оны талдауды қамтамасыз етеді.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Педагогтердің тиімді тәжірибесін тарату бойынша шараларды жинақтайды және қабылдайды.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Педагогикалық кадрларды іріктеуге қатысады.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Тәлімгерлік, біліктілікті арттыру және біліктілік санатын беру (растау) бойынша жұмысты ұйымдастырады.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     Оқу зертханалары мен кабинеттерді қазіргі заманғы жабдықтармен, көрнекі құралдармен және оқытудың техникалық құралдарымен жабдықтау, әдістемелік кабинеттер мен кітапханаларды оқу-әдістемелік және көркем әдебиеттермен толықтыру бойынша ұсыныс береді және жұмысты жалғастырады, баламалы оқулықтарды іске асырады, </w:t>
            </w: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оқулықтар мен оқу-әдістемелік кешендерді алуға өтінімді ұйымдастырады, оның ішінде электрондық оқулықтар мен цифрлық ресурстар, әдістемелік кабинеттер мен кітапханаларды оқу-әдістемелік және көркем әдебиеттермен толықтыру.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Кітапхана қорын қажетті әдебиеттермен толықтыруға жыл сайын өтінімді енгізеді.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Оқу-тәрбие процесінде пайдаланылатын жабдықтардың, аспаптардың, техникалық және көрнекі құралдардың қауіпсіздігін қамтамасыз етеді.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Белгіленген есеп беру құжаттамасының сапалы және уақтылы жасалуын қамтамасыз етеді.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Кері байланысты ұсына отырыппедагогтердің сабағына қатысады және талдау жасайды.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Оқу процесін жетілдіру бойынша тренингтер, оқыту семинарларын, оқу әдістемелік сағаттар өткізеді.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Педагогикалық кеңестің тәртібі мен материалдарын әзірлейді.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C55F69" w:rsidRPr="00C55F69" w:rsidRDefault="00C55F69" w:rsidP="00C55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Білім алушылар, тәрбиеленушілер, педагогтер және тағы басқа қызметкерлер арасында академиялық адалдық қағидаларын, сыбайлас жемқорлыққа қарсы мәдениеттің алдын алады.</w:t>
            </w:r>
          </w:p>
          <w:p w:rsidR="007663AE" w:rsidRPr="0074228B" w:rsidRDefault="007663AE" w:rsidP="00C55F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663AE" w:rsidRPr="00282F15" w:rsidTr="007663AE">
        <w:trPr>
          <w:trHeight w:val="570"/>
        </w:trPr>
        <w:tc>
          <w:tcPr>
            <w:tcW w:w="514" w:type="dxa"/>
            <w:vMerge w:val="restart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7663AE" w:rsidRPr="0074228B" w:rsidRDefault="00C55F69" w:rsidP="00282F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Оқу-тәрбие жұ</w:t>
            </w:r>
            <w:r w:rsidR="0028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ысы жөніндегі басшы орынбасары</w:t>
            </w:r>
            <w:r w:rsidR="0028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</w:t>
            </w:r>
            <w:r w:rsidR="007E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663AE"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тавк</w:t>
            </w:r>
            <w:r w:rsidR="007663AE"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28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, 1 </w:t>
            </w:r>
            <w:r w:rsidR="00DB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ставка, 1 ставка, 1</w:t>
            </w:r>
            <w:r w:rsidR="00F3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DB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7663AE" w:rsidRPr="0074228B" w:rsidTr="007663AE">
        <w:trPr>
          <w:trHeight w:val="638"/>
        </w:trPr>
        <w:tc>
          <w:tcPr>
            <w:tcW w:w="514" w:type="dxa"/>
            <w:vMerge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7663AE" w:rsidRPr="00CE0AB8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663AE" w:rsidRPr="0074228B" w:rsidRDefault="007663AE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E0A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жоғары білім (min): 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7663AE" w:rsidRPr="00E81742" w:rsidTr="007663AE">
        <w:tc>
          <w:tcPr>
            <w:tcW w:w="514" w:type="dxa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</w:tcPr>
          <w:p w:rsidR="007663AE" w:rsidRPr="0074228B" w:rsidRDefault="007663AE" w:rsidP="007663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E0AB8" w:rsidRPr="00CE0AB8" w:rsidRDefault="007663AE" w:rsidP="00CE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CE0AB8" w:rsidRPr="00CE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тиісті бейін бойынша жоғары және (немесе)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құжат; </w:t>
            </w:r>
          </w:p>
          <w:p w:rsidR="00CE0AB8" w:rsidRPr="00CE0AB8" w:rsidRDefault="00CE0AB8" w:rsidP="00CE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оқытушылық қызметті жүзеге асыру кезінде – қосымша "педагог – сарапшы" немесе "педагог – зерттеуші" немесе "педагог – мастер" санатының болуы.</w:t>
            </w:r>
          </w:p>
          <w:p w:rsidR="007663AE" w:rsidRPr="0074228B" w:rsidRDefault="007663AE" w:rsidP="007663A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663AE" w:rsidRPr="0074228B" w:rsidTr="007663AE">
        <w:trPr>
          <w:trHeight w:val="423"/>
        </w:trPr>
        <w:tc>
          <w:tcPr>
            <w:tcW w:w="514" w:type="dxa"/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765" w:type="dxa"/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7663AE" w:rsidRPr="0074228B" w:rsidRDefault="00221A57" w:rsidP="00CE0AB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31</w:t>
            </w:r>
            <w:r w:rsidR="007663AE"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.0</w:t>
            </w:r>
            <w:r w:rsidR="00DB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08</w:t>
            </w:r>
            <w:r w:rsidR="00C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.09.</w:t>
            </w:r>
            <w:r w:rsidR="007663AE"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2022ж.</w:t>
            </w:r>
          </w:p>
        </w:tc>
      </w:tr>
      <w:tr w:rsidR="007663AE" w:rsidRPr="00282F15" w:rsidTr="007663AE">
        <w:tc>
          <w:tcPr>
            <w:tcW w:w="514" w:type="dxa"/>
            <w:tcBorders>
              <w:bottom w:val="single" w:sz="4" w:space="0" w:color="auto"/>
            </w:tcBorders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-қосымшаға сәйкес нысан бойынша Конкурсқа қатысу туралы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басын куәландыратын құжат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сервисінен алынған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 құжат (идентификация үшін);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кадрларды есепке алу бойынша толтырылған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іс парағы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тұрғылықты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біліктілік талаптарына сәйкес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 туралы құжаттардың көшірмелері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қызметін растайтын құжаттың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болса);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туралы»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міндетін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нысан бойынша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денсаулық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жағдайы туралы анықтама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 біліктілік тестілеу сертификаты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әрі – ҰБТ) немесе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 санатының болуы туралы куәлік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7663AE" w:rsidRPr="0074228B" w:rsidTr="007663AE">
        <w:tc>
          <w:tcPr>
            <w:tcW w:w="514" w:type="dxa"/>
            <w:tcBorders>
              <w:bottom w:val="single" w:sz="4" w:space="0" w:color="auto"/>
            </w:tcBorders>
          </w:tcPr>
          <w:p w:rsidR="007663AE" w:rsidRPr="0074228B" w:rsidRDefault="007663AE" w:rsidP="007663A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663AE" w:rsidRPr="0074228B" w:rsidRDefault="007663AE" w:rsidP="007663A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7663AE" w:rsidRPr="00CE0AB8" w:rsidRDefault="007663AE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тұрақты</w:t>
            </w:r>
          </w:p>
        </w:tc>
      </w:tr>
      <w:tr w:rsidR="007663AE" w:rsidRPr="0074228B" w:rsidTr="007663AE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3AE" w:rsidRPr="0074228B" w:rsidRDefault="007663AE" w:rsidP="007663A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63AE" w:rsidRPr="0074228B" w:rsidRDefault="007663AE" w:rsidP="007663A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663AE" w:rsidRPr="0074228B" w:rsidRDefault="007663AE" w:rsidP="0076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10-қосымша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</w:p>
        </w:tc>
      </w:tr>
    </w:tbl>
    <w:p w:rsidR="007663AE" w:rsidRPr="0074228B" w:rsidRDefault="007663AE" w:rsidP="0076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63AE" w:rsidRPr="0074228B" w:rsidRDefault="007663AE" w:rsidP="007663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663AE" w:rsidRPr="0074228B" w:rsidRDefault="007663AE" w:rsidP="0076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4228B">
        <w:rPr>
          <w:rFonts w:ascii="Times New Roman" w:hAnsi="Times New Roman" w:cs="Times New Roman"/>
          <w:sz w:val="24"/>
          <w:szCs w:val="24"/>
        </w:rPr>
        <w:t>конкурс жариялаған мемлекеттік орган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7663AE" w:rsidRPr="0074228B" w:rsidRDefault="007663AE" w:rsidP="0076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 Т.А.Ә. (болған жағдайда), ЖСН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(лауазымы, жұмыс орны)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63AE" w:rsidRPr="0074228B" w:rsidRDefault="007663AE" w:rsidP="007663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7663AE" w:rsidRPr="0074228B" w:rsidRDefault="007663AE" w:rsidP="0076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3AE" w:rsidRPr="0074228B" w:rsidRDefault="007663AE" w:rsidP="0076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7663AE" w:rsidRPr="0074228B" w:rsidTr="007663AE">
        <w:trPr>
          <w:trHeight w:val="1052"/>
        </w:trPr>
        <w:tc>
          <w:tcPr>
            <w:tcW w:w="2127" w:type="dxa"/>
          </w:tcPr>
          <w:p w:rsidR="007663AE" w:rsidRPr="0074228B" w:rsidRDefault="007663AE" w:rsidP="0076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7663AE" w:rsidRPr="0074228B" w:rsidRDefault="007663AE" w:rsidP="0076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7663AE" w:rsidRPr="0074228B" w:rsidRDefault="007663AE" w:rsidP="0076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7663AE" w:rsidRPr="0074228B" w:rsidRDefault="007663AE" w:rsidP="0076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7663AE" w:rsidRPr="0074228B" w:rsidRDefault="007663AE" w:rsidP="0076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 бойынша мамандығы</w:t>
            </w:r>
          </w:p>
          <w:p w:rsidR="007663AE" w:rsidRPr="0074228B" w:rsidRDefault="007663AE" w:rsidP="0076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3AE" w:rsidRPr="0074228B" w:rsidTr="007663AE">
        <w:trPr>
          <w:trHeight w:val="895"/>
        </w:trPr>
        <w:tc>
          <w:tcPr>
            <w:tcW w:w="2127" w:type="dxa"/>
          </w:tcPr>
          <w:p w:rsidR="007663AE" w:rsidRPr="0074228B" w:rsidRDefault="007663AE" w:rsidP="0076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663AE" w:rsidRPr="0074228B" w:rsidRDefault="007663AE" w:rsidP="0076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663AE" w:rsidRPr="0074228B" w:rsidRDefault="007663AE" w:rsidP="0076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663AE" w:rsidRPr="0074228B" w:rsidRDefault="007663AE" w:rsidP="00766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Біліктілік санатының болуы (берген (растаған) күні):_____________________________________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63AE" w:rsidRPr="0074228B" w:rsidRDefault="007663AE" w:rsidP="0074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Педагогикалық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жұмыс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өтілі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</w:t>
      </w:r>
      <w:r w:rsidR="0074228B" w:rsidRPr="00702499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7663AE" w:rsidRPr="0074228B" w:rsidRDefault="007663AE" w:rsidP="00742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Келесі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жұмыс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нәтижелерім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бар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  <w:r w:rsidR="0074228B" w:rsidRPr="0070249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Наградалары, атақтары, дәрежесі, ғылыми дәрежесі, ғылыми атағы _________</w:t>
      </w:r>
      <w:r w:rsidR="0074228B" w:rsidRPr="0074228B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Cондай-ақ қосымша мәліметтері (болған жағдайда)</w:t>
      </w: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AE" w:rsidRPr="0074228B" w:rsidRDefault="007663AE" w:rsidP="0076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74228B">
        <w:rPr>
          <w:rFonts w:ascii="Times New Roman" w:hAnsi="Times New Roman" w:cs="Times New Roman"/>
          <w:sz w:val="24"/>
          <w:szCs w:val="24"/>
        </w:rPr>
        <w:t xml:space="preserve">_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74228B">
        <w:rPr>
          <w:rFonts w:ascii="Times New Roman" w:hAnsi="Times New Roman" w:cs="Times New Roman"/>
          <w:sz w:val="24"/>
          <w:szCs w:val="24"/>
        </w:rPr>
        <w:t>»_______________                ______________________</w:t>
      </w:r>
      <w:r w:rsidRPr="0074228B">
        <w:rPr>
          <w:rFonts w:ascii="Times New Roman" w:hAnsi="Times New Roman" w:cs="Times New Roman"/>
          <w:sz w:val="24"/>
          <w:szCs w:val="24"/>
        </w:rPr>
        <w:br/>
      </w:r>
      <w:r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422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(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4228B">
        <w:rPr>
          <w:rFonts w:ascii="Times New Roman" w:hAnsi="Times New Roman" w:cs="Times New Roman"/>
          <w:sz w:val="24"/>
          <w:szCs w:val="24"/>
        </w:rPr>
        <w:t>олы)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663AE" w:rsidRPr="0074228B" w:rsidTr="007663AE">
        <w:trPr>
          <w:trHeight w:val="781"/>
        </w:trPr>
        <w:tc>
          <w:tcPr>
            <w:tcW w:w="5920" w:type="dxa"/>
          </w:tcPr>
          <w:p w:rsidR="007663AE" w:rsidRPr="0074228B" w:rsidRDefault="007663AE" w:rsidP="007663A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7663AE" w:rsidRPr="0074228B" w:rsidRDefault="007663AE" w:rsidP="007663A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ірінші басшылары мен педагогтерін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11-қосымша</w:t>
            </w:r>
          </w:p>
          <w:p w:rsidR="007663AE" w:rsidRPr="0074228B" w:rsidRDefault="007663AE" w:rsidP="007663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</w:p>
        </w:tc>
      </w:tr>
    </w:tbl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3AE" w:rsidRPr="0074228B" w:rsidRDefault="007663AE" w:rsidP="007663A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Педагогтің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уақытша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кандидаттың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бағалау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>парағы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7663AE" w:rsidRPr="0074228B" w:rsidRDefault="007663AE" w:rsidP="007663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74228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4228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74228B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74228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7422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228B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r w:rsidRPr="0074228B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r w:rsidRPr="007422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4228B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r w:rsidRPr="0074228B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:rsidR="007663AE" w:rsidRPr="0074228B" w:rsidRDefault="007663AE" w:rsidP="00766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7663AE" w:rsidRPr="0074228B" w:rsidTr="007663AE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саны</w:t>
            </w:r>
            <w:r w:rsidRPr="0074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(1-ден 20-ға дейін)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Баға </w:t>
            </w:r>
          </w:p>
        </w:tc>
      </w:tr>
      <w:tr w:rsidR="007663AE" w:rsidRPr="00282F15" w:rsidTr="007663AE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 және кәсіптік = 1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= 5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663AE" w:rsidRPr="0074228B" w:rsidTr="007663AE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немесе жоғары білімі бар маман = 5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PHD-докторы = 10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докторы = 10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кандидаты = 10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282F15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Педагог» біліктілік санатымен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2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80-ге дейін = 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90-ға дейін = 6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 және педагогика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40-қа дейін = 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50-ге дейін = 1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2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60-тан 70-ке дейін = 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«Педагог-модератор» біліктілік санатымен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 балға дейін = 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 балға дейін = 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 балға дейін=6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80-ден 90 балға дейін=7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 және педагогика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 балға дейін=0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 балға дейін=2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 балға дейін=3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 балға дейін=4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 балға дейін=0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 балға дейін=4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 балға дейін=7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 балға дейін=8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 және педагогика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 балға дейін=0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 балға дейін=3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 балға дейін=4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 балға дейін=5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 балға дейін=0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 балға дейін- 5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 балға дейін=8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 балға дейін=9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 және педагогика бойынша: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 балға дейін=0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40 - тан 50 балға дейін=4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 балға дейін=5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 балға дейін=6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:rsidR="007663AE" w:rsidRPr="0074228B" w:rsidRDefault="007663AE" w:rsidP="00766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санат -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санатты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Педагог-сарапшы = 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зерттеуші = 7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Педагог-шебер = 10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жылдан 3 жылға дейін = 1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жылдан 5 жылға дейін = 1,5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жылдан 10 жылға дейін = 2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жылдан және одан артық = 3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әдіскер= 1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орынбасары= 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Жұмысқа алғаш кіріскен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Білім туралы дипломға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Педагогикалық/кәсіптік практика нәтижелері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«өте жақсы» = 1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«жақсы» = 0,5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 ұсыныс хаттың болуы = 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 хат болмаған жағдайда – минус 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мұғалімдер мен олимпиадалар жеңімпаздарының дипломдары, грамоталары;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 мен конкурстардың жүлдегерлері-0,5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 жобалар-1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 мен конкурстардың жүлдегерлері-3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«Үздік педагог» конкурсының қатысушысы-1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«Үздік педагог» конкурсының жүлдегері – 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282F15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  тізбесіне енгізілген оқулықтардың және (немесе) ОӘК авторы немесе тең авторы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көшбасшылық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жетекшілігі -1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кәсіби-педагогикалық қауымдастық көшбасшысы – 1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тілде оқыту, орыс/қазақ – 2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Шетел/орыс, шетел/қазақ – 3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пәндік дайындық сертификаттары;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цифрлық сауаттылық сертификаты,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Goethe Zertifikat, «Python-да бағдарламалау негіздері», «Microsoft-пен жұмыс істеуді оқыту»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НЗМ ПШО, «Өрлеу» курстары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:rsidR="007663AE" w:rsidRPr="0074228B" w:rsidRDefault="007663AE" w:rsidP="007663A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E" w:rsidRPr="0074228B" w:rsidTr="007663AE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3AE" w:rsidRPr="0074228B" w:rsidRDefault="007663AE" w:rsidP="007663A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 балл – 83</w:t>
            </w:r>
          </w:p>
        </w:tc>
        <w:tc>
          <w:tcPr>
            <w:tcW w:w="992" w:type="dxa"/>
          </w:tcPr>
          <w:p w:rsidR="007663AE" w:rsidRPr="0074228B" w:rsidRDefault="007663AE" w:rsidP="007663AE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63AE" w:rsidRPr="0074228B" w:rsidRDefault="007663AE" w:rsidP="00766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670B8B" w:rsidRPr="007422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70B8B" w:rsidRPr="007422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инновационного типа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учебно-воспитательной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:rsidTr="00B3089F">
        <w:trPr>
          <w:trHeight w:val="711"/>
        </w:trPr>
        <w:tc>
          <w:tcPr>
            <w:tcW w:w="392" w:type="dxa"/>
            <w:vMerge w:val="restart"/>
          </w:tcPr>
          <w:p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74228B" w:rsidRDefault="00DF7B58" w:rsidP="00971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971C1A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</w:t>
            </w:r>
            <w:r w:rsidR="00D15818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4</w:t>
            </w:r>
            <w:r w:rsidR="00971C1A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инновационного типа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:rsidTr="00B3089F">
        <w:trPr>
          <w:trHeight w:val="453"/>
        </w:trPr>
        <w:tc>
          <w:tcPr>
            <w:tcW w:w="392" w:type="dxa"/>
            <w:vMerge/>
          </w:tcPr>
          <w:p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74228B" w:rsidRDefault="00562901" w:rsidP="00E277A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Лермонтова 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277AE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277AE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:rsidTr="00B3089F">
        <w:trPr>
          <w:trHeight w:val="264"/>
        </w:trPr>
        <w:tc>
          <w:tcPr>
            <w:tcW w:w="392" w:type="dxa"/>
            <w:vMerge/>
          </w:tcPr>
          <w:p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74228B" w:rsidRDefault="00CB6B4F" w:rsidP="00E277A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E277AE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277AE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</w:t>
            </w:r>
            <w:r w:rsidR="00E277AE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3089F" w:rsidRPr="0074228B" w:rsidTr="00B3089F">
        <w:trPr>
          <w:trHeight w:val="203"/>
        </w:trPr>
        <w:tc>
          <w:tcPr>
            <w:tcW w:w="392" w:type="dxa"/>
            <w:vMerge/>
          </w:tcPr>
          <w:p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74228B" w:rsidRDefault="006215C7" w:rsidP="00971C1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:rsidTr="00B3089F">
        <w:trPr>
          <w:trHeight w:val="570"/>
        </w:trPr>
        <w:tc>
          <w:tcPr>
            <w:tcW w:w="392" w:type="dxa"/>
            <w:vMerge w:val="restart"/>
          </w:tcPr>
          <w:p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CE0AB8" w:rsidRPr="0074228B" w:rsidRDefault="00CE0AB8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учебно-воспитательной работе, 1 ставка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,1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ставка, 1 ставка, 1 ставка</w:t>
            </w:r>
          </w:p>
          <w:p w:rsidR="004F2A50" w:rsidRPr="0074228B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:rsidTr="00B3089F">
        <w:trPr>
          <w:trHeight w:val="825"/>
        </w:trPr>
        <w:tc>
          <w:tcPr>
            <w:tcW w:w="392" w:type="dxa"/>
            <w:vMerge/>
          </w:tcPr>
          <w:p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Планирует работу и вносит предложение по оснащению учебных лабораторий и кабинетов современным оборудованием, наглядными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:rsidTr="00B3089F">
        <w:trPr>
          <w:trHeight w:val="639"/>
        </w:trPr>
        <w:tc>
          <w:tcPr>
            <w:tcW w:w="392" w:type="dxa"/>
            <w:vMerge/>
          </w:tcPr>
          <w:p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:rsidTr="00B3089F">
        <w:tc>
          <w:tcPr>
            <w:tcW w:w="392" w:type="dxa"/>
          </w:tcPr>
          <w:p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:rsidTr="00B3089F">
        <w:trPr>
          <w:trHeight w:val="105"/>
        </w:trPr>
        <w:tc>
          <w:tcPr>
            <w:tcW w:w="392" w:type="dxa"/>
          </w:tcPr>
          <w:p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74228B" w:rsidRDefault="009A2FD3" w:rsidP="00E817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31.08</w:t>
            </w:r>
            <w:r w:rsidR="004942FF"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32150"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="00E8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  <w:r w:rsidR="004942FF"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E8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932150"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3089F" w:rsidRPr="0074228B" w:rsidTr="00B3089F">
        <w:tc>
          <w:tcPr>
            <w:tcW w:w="392" w:type="dxa"/>
          </w:tcPr>
          <w:p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:rsidTr="00B3089F">
        <w:tc>
          <w:tcPr>
            <w:tcW w:w="392" w:type="dxa"/>
          </w:tcPr>
          <w:p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:rsidR="00B3089F" w:rsidRPr="0074228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:rsidTr="00B3089F">
        <w:trPr>
          <w:trHeight w:val="781"/>
        </w:trPr>
        <w:tc>
          <w:tcPr>
            <w:tcW w:w="5495" w:type="dxa"/>
          </w:tcPr>
          <w:p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:rsidTr="00B3089F">
        <w:trPr>
          <w:trHeight w:val="760"/>
        </w:trPr>
        <w:tc>
          <w:tcPr>
            <w:tcW w:w="2127" w:type="dxa"/>
          </w:tcPr>
          <w:p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  <w:p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Специальность </w:t>
            </w:r>
          </w:p>
          <w:p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диплому</w:t>
            </w:r>
          </w:p>
        </w:tc>
      </w:tr>
      <w:tr w:rsidR="00790B31" w:rsidRPr="0074228B" w:rsidTr="00B3089F">
        <w:trPr>
          <w:trHeight w:val="749"/>
        </w:trPr>
        <w:tc>
          <w:tcPr>
            <w:tcW w:w="2127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</w:t>
      </w:r>
    </w:p>
    <w:p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24F6" w:rsidRPr="0074228B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74228B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74228B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p w:rsidR="00437A2D" w:rsidRPr="0074228B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A2D" w:rsidRPr="0074228B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74228B" w:rsidTr="004B772A">
        <w:trPr>
          <w:trHeight w:val="781"/>
        </w:trPr>
        <w:tc>
          <w:tcPr>
            <w:tcW w:w="5920" w:type="dxa"/>
          </w:tcPr>
          <w:p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74228B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74228B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52A41" w:rsidRPr="0074228B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3E27E1" w:rsidRPr="0074228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74228B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:rsidR="0086261D" w:rsidRPr="0074228B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заочное/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="004B772A"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:rsidR="0086261D" w:rsidRPr="0074228B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7422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 еңбек сіңірген ұстазы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74228B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74228B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E27E1" w:rsidRPr="0074228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42645342">
    <w:abstractNumId w:val="5"/>
  </w:num>
  <w:num w:numId="2" w16cid:durableId="1780101524">
    <w:abstractNumId w:val="2"/>
  </w:num>
  <w:num w:numId="3" w16cid:durableId="608582131">
    <w:abstractNumId w:val="4"/>
  </w:num>
  <w:num w:numId="4" w16cid:durableId="882404975">
    <w:abstractNumId w:val="1"/>
  </w:num>
  <w:num w:numId="5" w16cid:durableId="665934652">
    <w:abstractNumId w:val="0"/>
  </w:num>
  <w:num w:numId="6" w16cid:durableId="76954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2B1"/>
  <w15:docId w15:val="{589BC2F1-A8A6-2A49-B382-7FF2C71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25EB-3033-452C-8A92-4F8AE5AEC7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Жанна Игликова</cp:lastModifiedBy>
  <cp:revision>2</cp:revision>
  <cp:lastPrinted>2022-02-18T12:55:00Z</cp:lastPrinted>
  <dcterms:created xsi:type="dcterms:W3CDTF">2022-09-05T03:00:00Z</dcterms:created>
  <dcterms:modified xsi:type="dcterms:W3CDTF">2022-09-05T03:00:00Z</dcterms:modified>
</cp:coreProperties>
</file>