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AD8C" w14:textId="77777777" w:rsidR="00E83974" w:rsidRDefault="00E83974" w:rsidP="00E8397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«Павлодар қаласының №21  жалпы орта білім беру мектебі» КММ  </w:t>
      </w:r>
    </w:p>
    <w:p w14:paraId="6641A58F" w14:textId="4761E55E" w:rsidR="00E83974" w:rsidRDefault="008D4AB6" w:rsidP="00E8397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мемлекеттік және  </w:t>
      </w:r>
      <w:r w:rsidR="00BF3705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орыс тілін</w:t>
      </w:r>
      <w:r w:rsidR="00E83974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де </w:t>
      </w:r>
      <w:r w:rsidR="000215F5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аға тәлімгер</w:t>
      </w:r>
      <w:r w:rsidR="00E83974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 лауазымына </w:t>
      </w:r>
    </w:p>
    <w:p w14:paraId="7F793FC1" w14:textId="77777777" w:rsidR="00E83974" w:rsidRDefault="00E83974" w:rsidP="00E8397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конкурс жариялайды</w:t>
      </w:r>
    </w:p>
    <w:p w14:paraId="698FC306" w14:textId="77777777" w:rsidR="00E83974" w:rsidRDefault="00E83974" w:rsidP="00E8397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</w:p>
    <w:tbl>
      <w:tblPr>
        <w:tblStyle w:val="a4"/>
        <w:tblW w:w="10440" w:type="dxa"/>
        <w:jc w:val="center"/>
        <w:tblInd w:w="0" w:type="dxa"/>
        <w:tblLook w:val="04A0" w:firstRow="1" w:lastRow="0" w:firstColumn="1" w:lastColumn="0" w:noHBand="0" w:noVBand="1"/>
      </w:tblPr>
      <w:tblGrid>
        <w:gridCol w:w="432"/>
        <w:gridCol w:w="505"/>
        <w:gridCol w:w="2683"/>
        <w:gridCol w:w="1781"/>
        <w:gridCol w:w="4602"/>
        <w:gridCol w:w="437"/>
      </w:tblGrid>
      <w:tr w:rsidR="00E83974" w14:paraId="05380CF3" w14:textId="77777777" w:rsidTr="00E83974">
        <w:trPr>
          <w:gridBefore w:val="1"/>
          <w:gridAfter w:val="1"/>
          <w:wBefore w:w="432" w:type="dxa"/>
          <w:wAfter w:w="437" w:type="dxa"/>
          <w:trHeight w:val="71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BD62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2A47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Орналасқан жері</w:t>
            </w:r>
          </w:p>
          <w:p w14:paraId="3D1998D2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Пошталық мекенжайы</w:t>
            </w:r>
          </w:p>
          <w:p w14:paraId="1A087E85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652B" w14:textId="77777777" w:rsidR="00E83974" w:rsidRDefault="00E83974">
            <w:pPr>
              <w:textAlignment w:val="baseline"/>
              <w:outlineLvl w:val="2"/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</w:pPr>
            <w:r w:rsidRPr="000215F5">
              <w:rPr>
                <w:rFonts w:ascii="Times New Roman" w:hAnsi="Times New Roman" w:cs="Times New Roman"/>
                <w:lang w:val="kk-KZ"/>
              </w:rPr>
              <w:t>140008, Қазақстан Республикасы, Павлодар облысы,                 Павлодар қаласы</w:t>
            </w:r>
            <w:r>
              <w:rPr>
                <w:rFonts w:ascii="Times New Roman" w:hAnsi="Times New Roman" w:cs="Times New Roman"/>
                <w:lang w:val="kk-KZ"/>
              </w:rPr>
              <w:t>, Камзин  көшесі, 346</w:t>
            </w:r>
          </w:p>
        </w:tc>
      </w:tr>
      <w:tr w:rsidR="00E83974" w14:paraId="7595FA36" w14:textId="77777777" w:rsidTr="00E83974">
        <w:trPr>
          <w:gridBefore w:val="1"/>
          <w:gridAfter w:val="1"/>
          <w:wBefore w:w="432" w:type="dxa"/>
          <w:wAfter w:w="437" w:type="dxa"/>
          <w:trHeight w:val="33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7016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E378" w14:textId="77777777" w:rsidR="00E83974" w:rsidRDefault="00E839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Телефон  нөмірлері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4684" w14:textId="77777777" w:rsidR="00E83974" w:rsidRDefault="00E8397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 (7182) 60-73-13</w:t>
            </w:r>
          </w:p>
        </w:tc>
      </w:tr>
      <w:tr w:rsidR="00E83974" w14:paraId="4EAC69F0" w14:textId="77777777" w:rsidTr="00E83974">
        <w:trPr>
          <w:gridBefore w:val="1"/>
          <w:gridAfter w:val="1"/>
          <w:wBefore w:w="432" w:type="dxa"/>
          <w:wAfter w:w="437" w:type="dxa"/>
          <w:trHeight w:val="27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D5AB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B1E7" w14:textId="77777777" w:rsidR="00E83974" w:rsidRDefault="00E83974" w:rsidP="00E83974">
            <w:pPr>
              <w:jc w:val="center"/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Электрондық  пошта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A7E9" w14:textId="77777777" w:rsidR="00E83974" w:rsidRDefault="00E83974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  <w:lang w:val="kk-KZ"/>
              </w:rPr>
              <w:t> sosh21@goo.edu.kz</w:t>
            </w:r>
          </w:p>
        </w:tc>
      </w:tr>
      <w:tr w:rsidR="00E83974" w:rsidRPr="004218BF" w14:paraId="1EF7F5A1" w14:textId="77777777" w:rsidTr="00E83974">
        <w:trPr>
          <w:gridBefore w:val="1"/>
          <w:gridAfter w:val="1"/>
          <w:wBefore w:w="432" w:type="dxa"/>
          <w:wAfter w:w="437" w:type="dxa"/>
          <w:trHeight w:val="71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034A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0554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  <w:t>Білім беру ұйымының атауы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1A04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  <w:t>Павлодар облысының білім беру басқармасы, Павлодар қаласы білім беру бөлімінің «Павлодар қаласының №21 жалпы орта білім беру мектебі» коммуналдық мемлекеттік мекемесі</w:t>
            </w:r>
          </w:p>
        </w:tc>
      </w:tr>
      <w:tr w:rsidR="00E83974" w:rsidRPr="004218BF" w14:paraId="4B13ED41" w14:textId="77777777" w:rsidTr="00E83974">
        <w:trPr>
          <w:gridBefore w:val="1"/>
          <w:gridAfter w:val="1"/>
          <w:wBefore w:w="432" w:type="dxa"/>
          <w:wAfter w:w="437" w:type="dxa"/>
          <w:trHeight w:val="71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E3BA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1FED" w14:textId="77777777" w:rsidR="00E83974" w:rsidRDefault="00E839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Негізгі  функционалдық міндеттері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9A44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білім беру ұйымында тәрбиеленушілердің жас және психологиялық ерекшеліктерін, мүдделері мен қажеттіліктерін зерделейді, оларды іске асыру үшін жағдайлар жасайды;</w:t>
            </w:r>
          </w:p>
          <w:p w14:paraId="21CF145F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таланттарды, ақыл-ой және дене қабілеттерін дамытуға, жеке тұлғаның жалпы мәдениетін қалыптастыруға жәрдемдеседі; </w:t>
            </w:r>
          </w:p>
          <w:p w14:paraId="204D491F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 үйірмелер, секциялар, балалар бірлестіктерінің жұмысын, балалар мен ересектердің әртүрлі бірлескен қызметін, білім алушылармен, тәрбиеленушілермен жеке жұмысты ұйымдастырады;  </w:t>
            </w:r>
          </w:p>
          <w:p w14:paraId="4FFADE1D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көркем-шығармашылық бағытыбасқарады; </w:t>
            </w:r>
          </w:p>
          <w:p w14:paraId="6627CCAF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 қолданыстағы заңнамаға сәйкес баланың қауымдастықтарға, қоғамдық ұйымдарға қатысу құқықтарын іске асыруға ықпал етеді;  </w:t>
            </w:r>
          </w:p>
          <w:p w14:paraId="1FE440B9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 білім алушылардың, тәрбиеленушілердің кештерін, мерекелерін, каникулдық демалысын ұйымдастырады, білім алушылардың, тәрбиеленушілердің әлеуметтік маңызды бастамаларын қолдайды;   </w:t>
            </w:r>
          </w:p>
          <w:p w14:paraId="1293C94F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балалардың мәдени-бұқаралық іс-шараларға қатысуын ұйымдастырады;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14:paraId="4A9E95D8" w14:textId="77777777" w:rsidR="00EA5B36" w:rsidRDefault="00EA5B36" w:rsidP="00EA5B3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 xml:space="preserve"> іс-шараларды өткізу кезінде балалардың өмірі мен денсаулығын қорғау үшін жағдайлар жасауды қамтамасыз етеді.   </w:t>
            </w:r>
          </w:p>
          <w:p w14:paraId="40E75782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Білуге тиіс:</w:t>
            </w:r>
          </w:p>
          <w:p w14:paraId="0615007B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     Қазақстан Республикасының </w:t>
            </w:r>
            <w:hyperlink r:id="rId5" w:anchor="z1" w:history="1">
              <w:r w:rsidRPr="00EA5B36">
                <w:rPr>
                  <w:rStyle w:val="a6"/>
                  <w:rFonts w:ascii="Times New Roman" w:hAnsi="Times New Roman" w:cs="Times New Roman"/>
                  <w:color w:val="073A5E"/>
                  <w:spacing w:val="2"/>
                  <w:lang w:val="kk-KZ"/>
                </w:rPr>
                <w:t>Конституциясы</w:t>
              </w:r>
            </w:hyperlink>
            <w:r w:rsidRPr="00EA5B36">
              <w:rPr>
                <w:rFonts w:ascii="Times New Roman" w:hAnsi="Times New Roman" w:cs="Times New Roman"/>
                <w:lang w:val="kk-KZ"/>
              </w:rPr>
              <w:t>, Қазақстан Республикасының "</w:t>
            </w:r>
            <w:hyperlink r:id="rId6" w:anchor="z1" w:history="1">
              <w:r w:rsidRPr="00EA5B36">
                <w:rPr>
                  <w:rStyle w:val="a6"/>
                  <w:rFonts w:ascii="Times New Roman" w:hAnsi="Times New Roman" w:cs="Times New Roman"/>
                  <w:color w:val="073A5E"/>
                  <w:spacing w:val="2"/>
                  <w:lang w:val="kk-KZ"/>
                </w:rPr>
                <w:t>Білім туралы</w:t>
              </w:r>
            </w:hyperlink>
            <w:r w:rsidRPr="00EA5B36">
              <w:rPr>
                <w:rFonts w:ascii="Times New Roman" w:hAnsi="Times New Roman" w:cs="Times New Roman"/>
                <w:lang w:val="kk-KZ"/>
              </w:rPr>
              <w:t>", "</w:t>
            </w:r>
            <w:hyperlink r:id="rId7" w:anchor="z22" w:history="1">
              <w:r w:rsidRPr="00EA5B36">
                <w:rPr>
                  <w:rStyle w:val="a6"/>
                  <w:rFonts w:ascii="Times New Roman" w:hAnsi="Times New Roman" w:cs="Times New Roman"/>
                  <w:color w:val="073A5E"/>
                  <w:spacing w:val="2"/>
                  <w:lang w:val="kk-KZ"/>
                </w:rPr>
                <w:t>Педагог мәртебесі туралы</w:t>
              </w:r>
            </w:hyperlink>
            <w:r w:rsidRPr="00EA5B36">
              <w:rPr>
                <w:rFonts w:ascii="Times New Roman" w:hAnsi="Times New Roman" w:cs="Times New Roman"/>
                <w:lang w:val="kk-KZ"/>
              </w:rPr>
              <w:t>", "</w:t>
            </w:r>
            <w:hyperlink r:id="rId8" w:anchor="z1" w:history="1">
              <w:r w:rsidRPr="00EA5B36">
                <w:rPr>
                  <w:rStyle w:val="a6"/>
                  <w:rFonts w:ascii="Times New Roman" w:hAnsi="Times New Roman" w:cs="Times New Roman"/>
                  <w:color w:val="073A5E"/>
                  <w:spacing w:val="2"/>
                  <w:lang w:val="kk-KZ"/>
                </w:rPr>
                <w:t>Сыбайлас жемқорлыққа қарсы іс-қимыл туралы</w:t>
              </w:r>
            </w:hyperlink>
            <w:r w:rsidRPr="00EA5B36">
              <w:rPr>
                <w:rFonts w:ascii="Times New Roman" w:hAnsi="Times New Roman" w:cs="Times New Roman"/>
                <w:lang w:val="kk-KZ"/>
              </w:rPr>
              <w:t>" заңдары және білім беру мәселелері жөніндегі өзге де нормативтік құқықтық актілер;</w:t>
            </w:r>
          </w:p>
          <w:p w14:paraId="6EC01186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     педагогикалық этиканың нормалары;</w:t>
            </w:r>
          </w:p>
          <w:p w14:paraId="596D2D47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     педагогика және психология, физиология, гигиена, тәрбие жұмысының әдістемесін, үйірмелер, секциялар, студиялар, клубтық бірлестіктер сабақтарының бағдарламалары;</w:t>
            </w:r>
          </w:p>
          <w:p w14:paraId="4C6ED056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     балалар ұжымдарын, ұйымдар мен қауымдастықтар қызметінің негіздерін, еңбек заңнамасы;</w:t>
            </w:r>
          </w:p>
          <w:p w14:paraId="523B6163" w14:textId="77777777" w:rsidR="00E83974" w:rsidRPr="00EA5B36" w:rsidRDefault="00EA5B36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      еңбек қауіпсіздігі және еңбек қорғау ережелерін, санитариялық ережелер мен нормалар.</w:t>
            </w:r>
          </w:p>
        </w:tc>
      </w:tr>
      <w:tr w:rsidR="00E83974" w:rsidRPr="000215F5" w14:paraId="5C675B91" w14:textId="77777777" w:rsidTr="00E83974">
        <w:trPr>
          <w:gridBefore w:val="1"/>
          <w:gridAfter w:val="1"/>
          <w:wBefore w:w="432" w:type="dxa"/>
          <w:wAfter w:w="437" w:type="dxa"/>
          <w:trHeight w:val="570"/>
          <w:jc w:val="center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ABBB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6</w:t>
            </w:r>
          </w:p>
          <w:p w14:paraId="47A60BF6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14:paraId="4825ACD7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14:paraId="68649117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14:paraId="751F0927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094A" w14:textId="77777777" w:rsidR="00E83974" w:rsidRDefault="00E839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39EB" w14:textId="0ABDED66" w:rsidR="00EA5B36" w:rsidRPr="00EA5B36" w:rsidRDefault="000215F5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Аға тәлімгер</w:t>
            </w:r>
            <w:r w:rsidR="00E83974"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, 16 сағат</w:t>
            </w:r>
          </w:p>
          <w:p w14:paraId="163A7A02" w14:textId="77777777" w:rsidR="00E83974" w:rsidRPr="00EA5B36" w:rsidRDefault="00E83974" w:rsidP="000215F5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</w:p>
        </w:tc>
      </w:tr>
      <w:tr w:rsidR="00E83974" w:rsidRPr="00EA5B36" w14:paraId="62DA22A1" w14:textId="77777777" w:rsidTr="00E83974">
        <w:trPr>
          <w:gridBefore w:val="1"/>
          <w:gridAfter w:val="1"/>
          <w:wBefore w:w="432" w:type="dxa"/>
          <w:wAfter w:w="437" w:type="dxa"/>
          <w:trHeight w:val="6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B667" w14:textId="77777777" w:rsidR="00E83974" w:rsidRDefault="00E8397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3009" w14:textId="77777777" w:rsidR="00E83974" w:rsidRDefault="00E839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еңбекке ақы төлеу мөлшері мен шарттары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9FF7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-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еңбек өтілі мен біліктілік санатына сәйкес төленеді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;</w:t>
            </w:r>
          </w:p>
          <w:p w14:paraId="1FCA8047" w14:textId="77777777" w:rsidR="00E83974" w:rsidRPr="00EA5B36" w:rsidRDefault="00E83974" w:rsidP="00EA5B36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- арнайы орта білім (min): 113000 теңге;</w:t>
            </w:r>
          </w:p>
          <w:p w14:paraId="36A7EA74" w14:textId="08ED5EAC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A5B36">
              <w:rPr>
                <w:rFonts w:ascii="Times New Roman" w:hAnsi="Times New Roman" w:cs="Times New Roman"/>
                <w:lang w:val="kk-KZ"/>
              </w:rPr>
              <w:t>- жоғары білім (min): 1</w:t>
            </w:r>
            <w:r w:rsidR="003C4906">
              <w:rPr>
                <w:rFonts w:ascii="Times New Roman" w:hAnsi="Times New Roman" w:cs="Times New Roman"/>
                <w:lang w:val="kk-KZ"/>
              </w:rPr>
              <w:t>1</w:t>
            </w:r>
            <w:r w:rsidR="000215F5">
              <w:rPr>
                <w:rFonts w:ascii="Times New Roman" w:hAnsi="Times New Roman" w:cs="Times New Roman"/>
                <w:lang w:val="kk-KZ"/>
              </w:rPr>
              <w:t>90000</w:t>
            </w:r>
            <w:r w:rsidRPr="00EA5B36">
              <w:rPr>
                <w:rFonts w:ascii="Times New Roman" w:hAnsi="Times New Roman" w:cs="Times New Roman"/>
                <w:lang w:val="kk-KZ"/>
              </w:rPr>
              <w:t xml:space="preserve"> теңге</w:t>
            </w:r>
          </w:p>
        </w:tc>
      </w:tr>
      <w:tr w:rsidR="00E83974" w:rsidRPr="000215F5" w14:paraId="4E995737" w14:textId="77777777" w:rsidTr="00E83974">
        <w:trPr>
          <w:gridBefore w:val="1"/>
          <w:gridAfter w:val="1"/>
          <w:wBefore w:w="432" w:type="dxa"/>
          <w:wAfter w:w="437" w:type="dxa"/>
          <w:trHeight w:val="63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670F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8BDA" w14:textId="77777777" w:rsidR="00E83974" w:rsidRDefault="00E839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Бос лауазымның атауы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2578" w14:textId="610D5A47" w:rsidR="00EA5B36" w:rsidRPr="00EA5B36" w:rsidRDefault="000215F5" w:rsidP="000215F5">
            <w:pPr>
              <w:pStyle w:val="a3"/>
              <w:rPr>
                <w:rFonts w:ascii="Times New Roman" w:eastAsia="Times New Roman" w:hAnsi="Times New Roman" w:cs="Times New Roman"/>
                <w:bCs/>
                <w:color w:val="FF0000"/>
                <w:lang w:val="kk-KZ"/>
              </w:rPr>
            </w:pPr>
            <w:r w:rsidRPr="000215F5">
              <w:rPr>
                <w:rFonts w:ascii="Times New Roman" w:eastAsia="Times New Roman" w:hAnsi="Times New Roman" w:cs="Times New Roman"/>
                <w:bCs/>
                <w:lang w:val="kk-KZ"/>
              </w:rPr>
              <w:t>Аға тәлімгер</w:t>
            </w:r>
          </w:p>
        </w:tc>
      </w:tr>
      <w:tr w:rsidR="00E83974" w:rsidRPr="00EA5B36" w14:paraId="37240DDB" w14:textId="77777777" w:rsidTr="00EA5B36">
        <w:trPr>
          <w:gridBefore w:val="1"/>
          <w:gridAfter w:val="1"/>
          <w:wBefore w:w="432" w:type="dxa"/>
          <w:wAfter w:w="437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C506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7488" w14:textId="77777777" w:rsidR="00E83974" w:rsidRDefault="00E839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Педагогтердің үлгілік </w:t>
            </w:r>
            <w:r>
              <w:rPr>
                <w:rFonts w:ascii="Times New Roman" w:eastAsia="Calibri" w:hAnsi="Times New Roman" w:cs="Times New Roman"/>
                <w:lang w:val="kk-KZ"/>
              </w:rPr>
              <w:lastRenderedPageBreak/>
              <w:t>біліктілік сипаттамаларымен бекітілген кандидатқа</w:t>
            </w:r>
          </w:p>
          <w:p w14:paraId="42758143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қойылатын біліктілік талаптары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CAD9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</w:rPr>
            </w:pPr>
            <w:r w:rsidRPr="00EA5B36">
              <w:rPr>
                <w:rFonts w:ascii="Times New Roman" w:hAnsi="Times New Roman" w:cs="Times New Roman"/>
              </w:rPr>
              <w:lastRenderedPageBreak/>
              <w:t xml:space="preserve">      тиісті бейін бойынша жоғары және (немесе) жоғары оқу </w:t>
            </w:r>
            <w:r w:rsidRPr="00EA5B36">
              <w:rPr>
                <w:rFonts w:ascii="Times New Roman" w:hAnsi="Times New Roman" w:cs="Times New Roman"/>
              </w:rPr>
              <w:lastRenderedPageBreak/>
              <w:t>орнынан кейінгі педагогикалық білім немесе техникалық және кәсіптік білім немесе тиісті бейін бойынша өзге де кәсіптік білім немесе жұмыс өтіліне талаптар қойылмай, педагогикалық қайта даярлығын растайтын құжат;</w:t>
            </w:r>
          </w:p>
          <w:p w14:paraId="072EA2B4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</w:rPr>
            </w:pPr>
            <w:r w:rsidRPr="00EA5B36">
              <w:rPr>
                <w:rFonts w:ascii="Times New Roman" w:hAnsi="Times New Roman" w:cs="Times New Roman"/>
              </w:rPr>
              <w:t>      және (немесе) біліктілігінің орта немесе жоғары деңгейі болған кезде мамандығы бойынша жұмыс өтілі: педагог-модератор үшін кемінде 2 жыл, педагог-сарапшы үшін кемінде 3 жыл, педагог-зерттеуші үшін кемінде 4 жыл;</w:t>
            </w:r>
          </w:p>
          <w:p w14:paraId="23248BE3" w14:textId="77777777" w:rsidR="00EA5B36" w:rsidRPr="00EA5B36" w:rsidRDefault="00EA5B36" w:rsidP="00EA5B36">
            <w:pPr>
              <w:pStyle w:val="a3"/>
              <w:rPr>
                <w:rFonts w:ascii="Times New Roman" w:hAnsi="Times New Roman" w:cs="Times New Roman"/>
              </w:rPr>
            </w:pPr>
            <w:r w:rsidRPr="00EA5B36">
              <w:rPr>
                <w:rFonts w:ascii="Times New Roman" w:hAnsi="Times New Roman" w:cs="Times New Roman"/>
              </w:rPr>
              <w:t>      және (немесе) біліктілігінің жоғары деңгейі болған кезде педагог-шебер үшін мамандығы бойынша жұмыс өтілі-кемінде 5 жыл.</w:t>
            </w:r>
          </w:p>
          <w:p w14:paraId="4C175BA8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83974" w:rsidRPr="00EA5B36" w14:paraId="77C29E03" w14:textId="77777777" w:rsidTr="00E83974">
        <w:trPr>
          <w:gridBefore w:val="1"/>
          <w:gridAfter w:val="1"/>
          <w:wBefore w:w="432" w:type="dxa"/>
          <w:wAfter w:w="437" w:type="dxa"/>
          <w:trHeight w:val="423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4B85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10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19A9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Құжаттарды қабылдау мерзімі 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5B69" w14:textId="3C39289E" w:rsidR="00E83974" w:rsidRPr="00EA5B36" w:rsidRDefault="004218BF" w:rsidP="00EA5B3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23</w:t>
            </w:r>
            <w:r w:rsidR="00E83974"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.0</w:t>
            </w:r>
            <w:r w:rsidR="000215F5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9</w:t>
            </w:r>
            <w:r w:rsidR="00E83974"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03.10</w:t>
            </w:r>
            <w:r w:rsidR="00E83974"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.2022ж.</w:t>
            </w:r>
          </w:p>
        </w:tc>
      </w:tr>
      <w:tr w:rsidR="00E83974" w:rsidRPr="004218BF" w14:paraId="69349C75" w14:textId="77777777" w:rsidTr="00E83974">
        <w:trPr>
          <w:gridBefore w:val="1"/>
          <w:gridAfter w:val="1"/>
          <w:wBefore w:w="432" w:type="dxa"/>
          <w:wAfter w:w="437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D540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AAFB" w14:textId="77777777" w:rsidR="00E83974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Қажетті құжаттар тізбесі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1189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>1) 1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0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-қосымшаға сәйкес нысан бойынша Конкурсқа қатысу туралы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өтініш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14:paraId="79F69F60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2)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жеке басын куәландыратын құжат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не цифрлық құжаттар сервисінен алынған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электронды құжат (идентификация үшін);</w:t>
            </w:r>
          </w:p>
          <w:p w14:paraId="054D2170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3) кадрларды есепке алу бойынша толтырылған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жеке іс парағы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(нақты тұрғылықты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мекенжайы мен байланыс телефондары көрсетілген – бар болса);</w:t>
            </w:r>
          </w:p>
          <w:p w14:paraId="7B086707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>4) Педагогтердің үлгілік біліктілік сипаттамаларымен бекітілген лауазымға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қойылатын біліктілік талаптарына сәйкес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білімі туралы құжаттардың көшірмелері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14:paraId="0C65713B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5)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еңбек қызметін растайтын құжаттың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көшірмесі (бар болса);</w:t>
            </w:r>
          </w:p>
          <w:p w14:paraId="2AB59750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>6) «Денсаулық сақтау саласындағы есепке алу құжаттамасының нысандарын бекіту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туралы» 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ҚР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Денсаулық сақтау министрінің міндетін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атқарушының 2020 жылғы 30 қазандағы № ҚР ДСМ-175/2020 бұйрығымен бекітілген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нысан бойынша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денсаулық жағдайы туралы анықтама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;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137A985B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7)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психоневрологиялық ұйымнан анықтама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14:paraId="613388B0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8)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наркологиялық ұйымнан анықтама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;</w:t>
            </w:r>
          </w:p>
          <w:p w14:paraId="110FB988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EA5B36">
              <w:rPr>
                <w:rFonts w:ascii="Times New Roman" w:eastAsia="Times New Roman" w:hAnsi="Times New Roman" w:cs="Times New Roman"/>
                <w:bCs/>
              </w:rPr>
              <w:t>9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) Ұлттық біліктілік тестілеу сертификаты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(бұдан әрі – ҰБТ) немесе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>педагог-модератордың, педагог-сарапшының, педагог-зерттеушінің, педагог-шебердің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</w:rPr>
              <w:t>біліктілік санатының болуы туралы куәлік</w:t>
            </w:r>
            <w:r w:rsidRPr="00EA5B36">
              <w:rPr>
                <w:rFonts w:ascii="Times New Roman" w:eastAsia="Times New Roman" w:hAnsi="Times New Roman" w:cs="Times New Roman"/>
                <w:bCs/>
              </w:rPr>
              <w:t xml:space="preserve"> (болған жағдайда)</w:t>
            </w: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>;</w:t>
            </w:r>
          </w:p>
          <w:p w14:paraId="234D57F8" w14:textId="77777777" w:rsidR="00E83974" w:rsidRPr="00EA5B36" w:rsidRDefault="00E83974" w:rsidP="00EA5B36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EA5B36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EA5B36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Бағалау парағы;</w:t>
            </w:r>
          </w:p>
        </w:tc>
      </w:tr>
      <w:tr w:rsidR="00E83974" w:rsidRPr="00EA5B36" w14:paraId="12E075A5" w14:textId="77777777" w:rsidTr="00E83974">
        <w:trPr>
          <w:gridBefore w:val="1"/>
          <w:gridAfter w:val="1"/>
          <w:wBefore w:w="432" w:type="dxa"/>
          <w:wAfter w:w="437" w:type="dxa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2CC4" w14:textId="77777777" w:rsidR="00E83974" w:rsidRDefault="00E839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12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2322" w14:textId="77777777" w:rsidR="00E83974" w:rsidRPr="000215F5" w:rsidRDefault="00E839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15F5">
              <w:rPr>
                <w:rFonts w:ascii="Times New Roman" w:eastAsia="Calibri" w:hAnsi="Times New Roman" w:cs="Times New Roman"/>
                <w:lang w:val="kk-KZ"/>
              </w:rPr>
              <w:t>Уақытша бос лауазымының мерзімі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B794" w14:textId="36391564" w:rsidR="00E83974" w:rsidRPr="000215F5" w:rsidRDefault="000215F5" w:rsidP="00EA5B36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0215F5">
              <w:rPr>
                <w:rFonts w:ascii="Times New Roman" w:eastAsia="Times New Roman" w:hAnsi="Times New Roman" w:cs="Times New Roman"/>
                <w:bCs/>
                <w:lang w:val="kk-KZ"/>
              </w:rPr>
              <w:t>25.05.2023 жылға дейін</w:t>
            </w:r>
          </w:p>
        </w:tc>
      </w:tr>
      <w:tr w:rsidR="00E83974" w14:paraId="1B6BE197" w14:textId="77777777" w:rsidTr="00E83974">
        <w:trPr>
          <w:trHeight w:val="781"/>
          <w:jc w:val="center"/>
        </w:trPr>
        <w:tc>
          <w:tcPr>
            <w:tcW w:w="5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0DFC5B" w14:textId="77777777" w:rsidR="00E83974" w:rsidRDefault="00E839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14:paraId="5B96F87D" w14:textId="77777777" w:rsidR="00E83974" w:rsidRDefault="00E839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50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9C7AD8C" w14:textId="77777777" w:rsidR="00EA5B36" w:rsidRDefault="00E83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</w:t>
            </w:r>
          </w:p>
          <w:p w14:paraId="0C59C168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A5D7BAF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F5EDEAA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590DD6D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18B64E1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BA9F41E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206D76D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B8330BD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2F188B7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716CE50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0F5BA3C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DF69492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7AE79C9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B82D835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5AD27F9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EE33034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4CBD364C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1D8E1AC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485631B7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DBE1618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0625DAC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8B09037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89943DA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ACCF30A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3948F64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454DB11D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09091CE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53677BB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59C305B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3F7CA5A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41AE0DA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630ABF1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440FE7C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C6FD542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9550244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2D44DADF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458D73A1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E99C06D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4B7806BD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6A76523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EDFDFCE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D99D7DA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31FA7CF8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71990777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16C0441D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6901C4F4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3EDBC3B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525AD303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15E010C" w14:textId="77777777" w:rsidR="00EA5B36" w:rsidRDefault="00EA5B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14:paraId="0E5ACC81" w14:textId="77777777" w:rsidR="00E83974" w:rsidRDefault="00E83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EA5B36">
              <w:rPr>
                <w:rFonts w:ascii="Times New Roman" w:hAnsi="Times New Roman" w:cs="Times New Roman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Мемлекеттік білім беру ұйымдарының</w:t>
            </w:r>
          </w:p>
          <w:p w14:paraId="4C642B9C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бірінші басшылары мен педагогтерін</w:t>
            </w:r>
          </w:p>
          <w:p w14:paraId="39E9CE3C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лауазымға тағайындау, лауазымнан босату</w:t>
            </w:r>
          </w:p>
          <w:p w14:paraId="5999ABC3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қағидаларына 10-қосымша</w:t>
            </w:r>
          </w:p>
          <w:p w14:paraId="775F3B1E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</w:rPr>
              <w:t>Нысан</w:t>
            </w:r>
          </w:p>
        </w:tc>
      </w:tr>
    </w:tbl>
    <w:p w14:paraId="14BA22B8" w14:textId="77777777" w:rsidR="00E83974" w:rsidRDefault="00E83974" w:rsidP="00E83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14:paraId="43D29D8C" w14:textId="77777777" w:rsidR="00E83974" w:rsidRDefault="00E83974" w:rsidP="00EA5B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</w:t>
      </w:r>
    </w:p>
    <w:p w14:paraId="01F2E040" w14:textId="77777777" w:rsidR="00E83974" w:rsidRDefault="00E83974" w:rsidP="00EA5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</w:t>
      </w:r>
      <w:r>
        <w:rPr>
          <w:rFonts w:ascii="Times New Roman" w:hAnsi="Times New Roman" w:cs="Times New Roman"/>
        </w:rPr>
        <w:t>конкурс жариялаған мемлекеттік орган</w:t>
      </w:r>
      <w:r>
        <w:rPr>
          <w:rFonts w:ascii="Times New Roman" w:hAnsi="Times New Roman" w:cs="Times New Roman"/>
          <w:lang w:val="kk-KZ"/>
        </w:rPr>
        <w:t>)</w:t>
      </w:r>
    </w:p>
    <w:p w14:paraId="5D91A94D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3818D5B4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2BCB25FF" w14:textId="77777777" w:rsidR="00E83974" w:rsidRDefault="00E83974" w:rsidP="00EA5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(кандидаттың Т.А.Ә. (болған жағдайда), ЖСН</w:t>
      </w:r>
    </w:p>
    <w:p w14:paraId="2B7D65AE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04B286FA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4FF0D23A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(лауазымы, жұмыс орны)</w:t>
      </w:r>
    </w:p>
    <w:p w14:paraId="64BDD7C1" w14:textId="77777777" w:rsidR="00E83974" w:rsidRDefault="00E83974" w:rsidP="00EA5B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620AFB66" w14:textId="77777777" w:rsidR="00E83974" w:rsidRDefault="00E83974" w:rsidP="00EA5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(нақты тұратын жері, тіркелген мекенжайы, байланыс телефоны)</w:t>
      </w:r>
    </w:p>
    <w:p w14:paraId="5A5B74A9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019753DC" w14:textId="77777777" w:rsidR="00E83974" w:rsidRDefault="00E83974" w:rsidP="00EA5B36">
      <w:pPr>
        <w:spacing w:after="0"/>
        <w:jc w:val="both"/>
        <w:rPr>
          <w:rFonts w:ascii="Times New Roman" w:hAnsi="Times New Roman" w:cs="Times New Roman"/>
          <w:b/>
          <w:lang w:val="kk-KZ"/>
        </w:rPr>
      </w:pPr>
    </w:p>
    <w:p w14:paraId="2578D7F2" w14:textId="77777777" w:rsidR="00E83974" w:rsidRDefault="00E83974" w:rsidP="00ED2471">
      <w:pPr>
        <w:spacing w:after="0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Өтініш</w:t>
      </w:r>
    </w:p>
    <w:p w14:paraId="28011B29" w14:textId="77777777" w:rsidR="00E83974" w:rsidRDefault="00E83974" w:rsidP="00EA5B36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      </w:t>
      </w:r>
      <w:r>
        <w:rPr>
          <w:rFonts w:ascii="Times New Roman" w:hAnsi="Times New Roman" w:cs="Times New Roman"/>
          <w:lang w:val="kk-KZ"/>
        </w:rPr>
        <w:tab/>
        <w:t>Мені ________________________________________________________________ бос/уақытша бос лауазымға орналасуға арналған конкурсқа жіберуіңізді сұраймын (керегінің астын сызу керек)</w:t>
      </w:r>
    </w:p>
    <w:p w14:paraId="4D7BB45F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1DC372BF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6E15DD74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(білім беру ұйымдарының атауы, мекенжайы (облыс, аудан,қала/ауыл)</w:t>
      </w:r>
    </w:p>
    <w:p w14:paraId="57DDA3B3" w14:textId="77777777" w:rsidR="00E83974" w:rsidRDefault="00E83974" w:rsidP="00EA5B3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</w:p>
    <w:p w14:paraId="6CDDEDE8" w14:textId="77777777" w:rsidR="00E83974" w:rsidRDefault="00E83974" w:rsidP="00EA5B3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Қазіргі уақытта жұмыс істеймін:</w:t>
      </w:r>
    </w:p>
    <w:p w14:paraId="18FCBBFE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</w:p>
    <w:p w14:paraId="32C4C987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_________________________________________________________________________________________</w:t>
      </w:r>
    </w:p>
    <w:p w14:paraId="42741A1B" w14:textId="77777777" w:rsidR="00E83974" w:rsidRDefault="00E83974" w:rsidP="00EA5B36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(лауазымы, ұйымның атауы, мекенжайы (облыс, аудан, қала / ауыл)</w:t>
      </w:r>
    </w:p>
    <w:p w14:paraId="7B1A6462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14:paraId="3E89F6FE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Өзім туралы мынадай мәліметтерді хабарлаймын:</w:t>
      </w:r>
    </w:p>
    <w:p w14:paraId="4DD53D9F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E83974" w14:paraId="22E3E371" w14:textId="77777777" w:rsidTr="00E83974">
        <w:trPr>
          <w:trHeight w:val="10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E451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Білімі</w:t>
            </w:r>
          </w:p>
          <w:p w14:paraId="78A8ABF3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6FC7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Оқу орнының атауы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11B7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Оқу кезеңі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6D06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Диплом бойынша мамандығы</w:t>
            </w:r>
          </w:p>
          <w:p w14:paraId="53F96D53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83974" w14:paraId="7E113397" w14:textId="77777777" w:rsidTr="00E83974">
        <w:trPr>
          <w:trHeight w:val="8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3B2C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C7A5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FBC8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DE48" w14:textId="77777777" w:rsidR="00E83974" w:rsidRDefault="00E83974" w:rsidP="00EA5B36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4F513F9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790C3BDA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Біліктілік санатының болуы (берген (растаған) күні):_____________________________________</w:t>
      </w:r>
    </w:p>
    <w:p w14:paraId="656118E6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59050F63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22C2F05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Педагогикалық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жұмыс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өтілі</w:t>
      </w:r>
      <w:r>
        <w:rPr>
          <w:rFonts w:ascii="Times New Roman" w:hAnsi="Times New Roman" w:cs="Times New Roman"/>
          <w:lang w:val="en-US"/>
        </w:rPr>
        <w:t>:_____________________________________________________________</w:t>
      </w:r>
    </w:p>
    <w:p w14:paraId="6414956D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Келесі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жұмыс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нәтижелерім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бар</w:t>
      </w:r>
      <w:r>
        <w:rPr>
          <w:rFonts w:ascii="Times New Roman" w:hAnsi="Times New Roman" w:cs="Times New Roman"/>
          <w:lang w:val="en-US"/>
        </w:rPr>
        <w:t>:_________________________________________________________</w:t>
      </w:r>
    </w:p>
    <w:p w14:paraId="04B562CC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3D9BEAAD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2186BC07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48E80F77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Наградалары, атақтары, дәрежесі, ғылыми дәрежесі, ғылыми атағы ____________________</w:t>
      </w:r>
    </w:p>
    <w:p w14:paraId="09A6278B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4647B4C5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47EEC906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Cондай-ақ қосымша мәліметтері (болған жағдайда)</w:t>
      </w:r>
    </w:p>
    <w:p w14:paraId="2EA2D4C1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37C8C755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</w:p>
    <w:p w14:paraId="2C93CBD7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CFFC747" w14:textId="77777777" w:rsidR="00E83974" w:rsidRDefault="00E83974" w:rsidP="00EA5B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20____</w:t>
      </w:r>
      <w:r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  <w:lang w:val="kk-KZ"/>
        </w:rPr>
        <w:t>жылғы «____</w:t>
      </w:r>
      <w:r>
        <w:rPr>
          <w:rFonts w:ascii="Times New Roman" w:hAnsi="Times New Roman" w:cs="Times New Roman"/>
        </w:rPr>
        <w:t>»_______________                ______________________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lang w:val="en-US"/>
        </w:rPr>
        <w:t xml:space="preserve">              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kk-KZ"/>
        </w:rPr>
        <w:t>қ</w:t>
      </w:r>
      <w:r>
        <w:rPr>
          <w:rFonts w:ascii="Times New Roman" w:hAnsi="Times New Roman" w:cs="Times New Roman"/>
        </w:rPr>
        <w:t>олы)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E83974" w14:paraId="4E8B90B3" w14:textId="77777777" w:rsidTr="00E83974">
        <w:trPr>
          <w:trHeight w:val="781"/>
        </w:trPr>
        <w:tc>
          <w:tcPr>
            <w:tcW w:w="5920" w:type="dxa"/>
          </w:tcPr>
          <w:p w14:paraId="3B8CD645" w14:textId="77777777" w:rsidR="00E83974" w:rsidRDefault="00E839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</w:t>
            </w:r>
          </w:p>
          <w:p w14:paraId="2504E8FD" w14:textId="77777777" w:rsidR="00E83974" w:rsidRDefault="00E8397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217" w:type="dxa"/>
            <w:hideMark/>
          </w:tcPr>
          <w:p w14:paraId="486AF62B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Мемлекеттік білім беру ұйымдарының</w:t>
            </w:r>
          </w:p>
          <w:p w14:paraId="4A72BBAB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  <w:lang w:val="kk-KZ"/>
              </w:rPr>
              <w:t>ірінші басшылары мен педагогтерін</w:t>
            </w:r>
          </w:p>
          <w:p w14:paraId="2E96661D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лауазымға тағайындау, лауазымнан босату</w:t>
            </w:r>
          </w:p>
          <w:p w14:paraId="5AD83BF4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қағидаларына 11-қосымша</w:t>
            </w:r>
          </w:p>
          <w:p w14:paraId="3480DC2E" w14:textId="77777777" w:rsidR="00E83974" w:rsidRDefault="00E8397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</w:rPr>
              <w:t>Нысан</w:t>
            </w:r>
          </w:p>
        </w:tc>
      </w:tr>
    </w:tbl>
    <w:p w14:paraId="5B3B0183" w14:textId="77777777" w:rsidR="00E83974" w:rsidRDefault="00E83974" w:rsidP="00E8397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01B5DA4E" w14:textId="77777777" w:rsidR="00E83974" w:rsidRDefault="00E83974" w:rsidP="00E83974">
      <w:pPr>
        <w:spacing w:after="0"/>
        <w:jc w:val="center"/>
        <w:rPr>
          <w:rFonts w:ascii="Times New Roman" w:hAnsi="Times New Roman" w:cs="Times New Roman"/>
          <w:b/>
          <w:color w:val="000000"/>
          <w:lang w:val="en-US"/>
        </w:rPr>
      </w:pPr>
      <w:r>
        <w:rPr>
          <w:rFonts w:ascii="Times New Roman" w:hAnsi="Times New Roman" w:cs="Times New Roman"/>
          <w:b/>
          <w:color w:val="000000"/>
        </w:rPr>
        <w:t>Педагогтің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бос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немесе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уақытша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бос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лауазымына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кандидаттың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бағалау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парағы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b/>
          <w:color w:val="000000"/>
          <w:lang w:val="en-US"/>
        </w:rPr>
        <w:t xml:space="preserve">  </w:t>
      </w:r>
    </w:p>
    <w:p w14:paraId="3884A267" w14:textId="77777777" w:rsidR="00E83974" w:rsidRDefault="00E83974" w:rsidP="00E83974">
      <w:pPr>
        <w:spacing w:after="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(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lang w:val="en-US"/>
        </w:rPr>
        <w:t>.</w:t>
      </w:r>
      <w:r>
        <w:rPr>
          <w:rFonts w:ascii="Times New Roman" w:hAnsi="Times New Roman" w:cs="Times New Roman"/>
          <w:color w:val="000000"/>
        </w:rPr>
        <w:t>Ә</w:t>
      </w:r>
      <w:r>
        <w:rPr>
          <w:rFonts w:ascii="Times New Roman" w:hAnsi="Times New Roman" w:cs="Times New Roman"/>
          <w:color w:val="000000"/>
          <w:lang w:val="en-US"/>
        </w:rPr>
        <w:t>.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lang w:val="en-US"/>
        </w:rPr>
        <w:t>. (</w:t>
      </w:r>
      <w:r>
        <w:rPr>
          <w:rFonts w:ascii="Times New Roman" w:hAnsi="Times New Roman" w:cs="Times New Roman"/>
          <w:color w:val="000000"/>
        </w:rPr>
        <w:t>болған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</w:rPr>
        <w:t>жағдайда</w:t>
      </w:r>
      <w:r>
        <w:rPr>
          <w:rFonts w:ascii="Times New Roman" w:hAnsi="Times New Roman" w:cs="Times New Roman"/>
          <w:color w:val="000000"/>
          <w:lang w:val="en-US"/>
        </w:rPr>
        <w:t>))</w:t>
      </w:r>
    </w:p>
    <w:p w14:paraId="53570882" w14:textId="77777777" w:rsidR="00E83974" w:rsidRDefault="00E83974" w:rsidP="00E83974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1011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2"/>
        <w:gridCol w:w="1986"/>
        <w:gridCol w:w="4963"/>
        <w:gridCol w:w="992"/>
      </w:tblGrid>
      <w:tr w:rsidR="00E83974" w14:paraId="3A965A19" w14:textId="77777777" w:rsidTr="00E83974">
        <w:trPr>
          <w:trHeight w:val="52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E51D2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C5C306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Өлшемшарттар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79FEF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Растайтын құжат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F7D40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Балл саны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(1-ден 20-ға дейін)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C988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</w:pPr>
          </w:p>
          <w:p w14:paraId="1084329D" w14:textId="77777777" w:rsidR="00E83974" w:rsidRDefault="00E8397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  <w:t xml:space="preserve">Баға </w:t>
            </w:r>
          </w:p>
        </w:tc>
      </w:tr>
      <w:tr w:rsidR="00E83974" w:rsidRPr="004218BF" w14:paraId="7F107AC2" w14:textId="77777777" w:rsidTr="00E83974">
        <w:trPr>
          <w:trHeight w:val="966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B393D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FAFE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Білім деңгейі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CFDF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Білімі туралы диплом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8225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Техникалық және кәсіптік = 1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50EAE24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Жоғары күндізгі = 5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5DF7F3A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жоғары сырттай / қашықтықтан оқыту = 2 балл</w:t>
            </w:r>
          </w:p>
          <w:p w14:paraId="0C4AD4B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жоғары білім туралы үздік диплом = 7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26CE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</w:p>
        </w:tc>
      </w:tr>
      <w:tr w:rsidR="00E83974" w14:paraId="5EE17C7B" w14:textId="77777777" w:rsidTr="00E83974">
        <w:trPr>
          <w:trHeight w:val="952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26115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33F2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Ғылыми/ академиялық дәрежесі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B149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Білімі туралы диплом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2832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Магистр немесе жоғары білімі бар маман = 5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24EE713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PHD-докторы = 10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6A7B3DF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Ғылым докторы = 10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150478B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Ғылым кандидаты = 10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7586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:rsidRPr="004218BF" w14:paraId="55F5254A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15C9E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6FADC63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5844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Ұлттық біліктілік тестілеуі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0681D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Сертификат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715F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Педагог» біліктілік санатымен</w:t>
            </w:r>
          </w:p>
          <w:p w14:paraId="3391D70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Мазмұны бойынша:</w:t>
            </w:r>
          </w:p>
          <w:p w14:paraId="7CF319E1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60-қа дейін = 0 балл</w:t>
            </w:r>
          </w:p>
          <w:p w14:paraId="1534D3FD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70-ке дейін = 2 балл</w:t>
            </w:r>
          </w:p>
          <w:p w14:paraId="26B53F2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70-тен 80-ге дейін = 5 балл</w:t>
            </w:r>
          </w:p>
          <w:p w14:paraId="124424B1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80-нен 90-ға дейін = 6 балл</w:t>
            </w:r>
          </w:p>
          <w:p w14:paraId="5B40614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 және педагогика бойынша:</w:t>
            </w:r>
          </w:p>
          <w:p w14:paraId="4FDFFB5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30-дан 40-қа дейін = 0 балл</w:t>
            </w:r>
          </w:p>
          <w:p w14:paraId="5EBA14B1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40-тан 50-ге дейін = 1 балл</w:t>
            </w:r>
          </w:p>
          <w:p w14:paraId="23B8AD3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60-қа дейін = 2 балл</w:t>
            </w:r>
          </w:p>
          <w:p w14:paraId="7ED99B1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70-ке дейін = 3 балл</w:t>
            </w:r>
          </w:p>
          <w:p w14:paraId="7D200DE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14:paraId="51C278FD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«Педагог-модератор» біліктілік санатымен</w:t>
            </w:r>
          </w:p>
          <w:p w14:paraId="2CA8578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Мазмұны бойынша:</w:t>
            </w:r>
          </w:p>
          <w:p w14:paraId="5133ADA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 балға дейін = 0 балл</w:t>
            </w:r>
          </w:p>
          <w:p w14:paraId="469A2CB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 балға дейін = 3 балл</w:t>
            </w:r>
          </w:p>
          <w:p w14:paraId="23B37AF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70-тен 80 балға дейін=6 балл</w:t>
            </w:r>
          </w:p>
          <w:p w14:paraId="378259C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80-ден 90 балға дейін=7 балл</w:t>
            </w:r>
          </w:p>
          <w:p w14:paraId="1EBB42F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 және педагогика бойынша:</w:t>
            </w:r>
          </w:p>
          <w:p w14:paraId="1105F55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30-дан 40 балға дейін=0 балл</w:t>
            </w:r>
          </w:p>
          <w:p w14:paraId="2CA2207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40-тан 50 балға дейін=2 балл</w:t>
            </w:r>
          </w:p>
          <w:p w14:paraId="62C4337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 балға дейін=3 балл</w:t>
            </w:r>
          </w:p>
          <w:p w14:paraId="1BF866C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 балға дейін=4 балл</w:t>
            </w:r>
          </w:p>
          <w:p w14:paraId="238CB43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</w:p>
          <w:p w14:paraId="67EB8C5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  <w:t>«Педагог-сарапшы» біліктілік санатымен</w:t>
            </w:r>
          </w:p>
          <w:p w14:paraId="5273829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Мазмұны бойынша:</w:t>
            </w:r>
          </w:p>
          <w:p w14:paraId="3466331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 балға дейін=0 балл</w:t>
            </w:r>
          </w:p>
          <w:p w14:paraId="4FC3282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 балға дейін=4 балл</w:t>
            </w:r>
          </w:p>
          <w:p w14:paraId="0CE8A42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70-тен 80 балға дейін=7 балл</w:t>
            </w:r>
          </w:p>
          <w:p w14:paraId="53EF592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80-нен 90 балға дейін=8 балл</w:t>
            </w:r>
          </w:p>
          <w:p w14:paraId="203BB18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 және педагогика бойынша:</w:t>
            </w:r>
          </w:p>
          <w:p w14:paraId="2D15DCF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30-дан 40 балға дейін=0 балл</w:t>
            </w:r>
          </w:p>
          <w:p w14:paraId="3ACA923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40-тан 50 балға дейін=3 балл</w:t>
            </w:r>
          </w:p>
          <w:p w14:paraId="0857774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 балға дейін=4 балл</w:t>
            </w:r>
          </w:p>
          <w:p w14:paraId="1E87ED4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 балға дейін=5 балл</w:t>
            </w:r>
          </w:p>
          <w:p w14:paraId="5FA7B59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</w:p>
          <w:p w14:paraId="3FEEE73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  <w:t>«Педагог-зерттеуші» біліктілік санатымен</w:t>
            </w:r>
          </w:p>
          <w:p w14:paraId="4B28A54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Мазмұны бойынша:</w:t>
            </w:r>
          </w:p>
          <w:p w14:paraId="715AA55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 балға дейін=0 балл</w:t>
            </w:r>
          </w:p>
          <w:p w14:paraId="3D86963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 балға дейін- 5 балл</w:t>
            </w:r>
          </w:p>
          <w:p w14:paraId="6F3D5CB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70-тен 80 балға дейін=8 балл</w:t>
            </w:r>
          </w:p>
          <w:p w14:paraId="201B0D8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80-нен 90 балға дейін=9 балл</w:t>
            </w:r>
          </w:p>
          <w:p w14:paraId="48E2081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 және педагогика бойынша:</w:t>
            </w:r>
          </w:p>
          <w:p w14:paraId="225C7E3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30-дан 40 балға дейін=0 балл</w:t>
            </w:r>
          </w:p>
          <w:p w14:paraId="51620DF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40 - тан 50 балға дейін=4 балл</w:t>
            </w:r>
          </w:p>
          <w:p w14:paraId="39BEB9B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50-ден 60 балға дейін=5 балл</w:t>
            </w:r>
          </w:p>
          <w:p w14:paraId="64E7540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60-тан 70 балға дейін=6 балл</w:t>
            </w:r>
          </w:p>
          <w:p w14:paraId="19908E3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</w:p>
          <w:p w14:paraId="59AD2B8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lang w:val="kk-KZ" w:eastAsia="en-US"/>
              </w:rPr>
              <w:t>Педагог-шебер» біліктілік санатымен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- 10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89F3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</w:p>
        </w:tc>
      </w:tr>
      <w:tr w:rsidR="00E83974" w14:paraId="5E3B86BB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464F2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1625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Біліктілігі/ Санаты.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E5A56D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Куәлік, өзге де құжат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824E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 санат-1 балл</w:t>
            </w:r>
          </w:p>
          <w:p w14:paraId="0A7DB29A" w14:textId="77777777" w:rsidR="00E83974" w:rsidRDefault="00E8397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 санат -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2 балл</w:t>
            </w:r>
          </w:p>
          <w:p w14:paraId="13398641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Жоғары санатты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3 балл</w:t>
            </w:r>
          </w:p>
          <w:p w14:paraId="20E029F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Педагог-модератор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3 балл</w:t>
            </w:r>
          </w:p>
          <w:p w14:paraId="52B6544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Педагог-сарапшы = 5 балл</w:t>
            </w:r>
          </w:p>
          <w:p w14:paraId="37CBEB1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Педагог- зерттеуші = 7 балл</w:t>
            </w:r>
          </w:p>
          <w:p w14:paraId="25063C7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Педагог-шебер = 10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EDFA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1BCB151A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C97F7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EA50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Педагогикалық қызмет өтілі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D4C7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Еңбек кітапшасы / еңбек қызметін алмастыратын құжат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B4C1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 жылдан 3 жылға дейін = 1</w:t>
            </w:r>
          </w:p>
          <w:p w14:paraId="3774016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 жылдан 5 жылға дейін = 1,5</w:t>
            </w:r>
          </w:p>
          <w:p w14:paraId="7866927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 жылдан 10 жылға дейін = 2</w:t>
            </w:r>
          </w:p>
          <w:p w14:paraId="120E25C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 жылдан және одан артық =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9DB6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09F9FE7E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552F2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BF93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Әкімшілік және әдістемелік қызмет тәжірибесі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146AA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Еңбек кітапшасы / еңбек қызметін алмастыратын құжат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C60E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әдіскер= 1 балл</w:t>
            </w:r>
          </w:p>
          <w:p w14:paraId="642F89C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директор орынбасары= 3 балл</w:t>
            </w:r>
          </w:p>
          <w:p w14:paraId="0EC4EEF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директор = 5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F7AA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54CB0C30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4D10F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5098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Жұмысқа алғаш кіріскен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педагогтар үшін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AB0F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Білім туралы дипломға қосымша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4E846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Педагогикалық/кәсіптік практика нәтижелері</w:t>
            </w:r>
          </w:p>
          <w:p w14:paraId="33AFA3C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«өте жақсы» = 1 балл</w:t>
            </w:r>
          </w:p>
          <w:p w14:paraId="742A63F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«жақсы» = 0,5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5C7E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383E24A9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F730B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D2C29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3FF7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Хат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BE7D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Оң ұсыныс хаттың болуы = 3 балл</w:t>
            </w:r>
          </w:p>
          <w:p w14:paraId="5609459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Ұсыныс хат болмаған жағдайда – минус 3 балл</w:t>
            </w:r>
          </w:p>
          <w:p w14:paraId="3CBFCC6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Теріс ұсыныс хаттың болуы = минус 5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D5A7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65540644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13BB0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2BB60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Кәсіби жетістіктердің көрсеткіштері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3751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14:paraId="40DF32C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мұғалімдер мен олимпиадалар жеңімпаздарының дипломдары, грамоталары;</w:t>
            </w:r>
          </w:p>
          <w:p w14:paraId="4DAB7360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мемлекеттік награда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6127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олимпиадалар мен конкурстардың жүлдегерлері-0,5 балл</w:t>
            </w:r>
          </w:p>
          <w:p w14:paraId="5DAF9BA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ғылыми жобалар-1 балл</w:t>
            </w:r>
          </w:p>
          <w:p w14:paraId="34F40F0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олимпиадалар мен конкурстардың жүлдегерлері-3 балл</w:t>
            </w:r>
          </w:p>
          <w:p w14:paraId="11F0FE1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«Үздік педагог» конкурсының қатысушысы-1 балл</w:t>
            </w:r>
          </w:p>
          <w:p w14:paraId="6551B3CA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«Үздік педагог» конкурсының жүлдегері – 5 балл</w:t>
            </w:r>
          </w:p>
          <w:p w14:paraId="0A6B45F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медаль «Қазақстанның еңбек сіңірген ұстазы» – 10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F38B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:rsidRPr="004218BF" w14:paraId="43032C8F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158AF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426A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Әдістемелік қызмет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D041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авторлық жұмыстар және жарияланымдар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3557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ҚР БҒМ тізбесіне енгізілген оқулықтардың және (немесе) ОӘК авторы немесе тең авторы – 5 балл</w:t>
            </w:r>
          </w:p>
          <w:p w14:paraId="55020E3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РОӘК  тізбесіне енгізілген оқулықтардың және (немесе) ОӘК авторы немесе тең авторы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– 2</w:t>
            </w: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 xml:space="preserve"> балл</w:t>
            </w:r>
          </w:p>
          <w:p w14:paraId="4AE8545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kk-KZ" w:eastAsia="en-US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207D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val="kk-KZ" w:eastAsia="en-US"/>
              </w:rPr>
            </w:pPr>
          </w:p>
        </w:tc>
      </w:tr>
      <w:tr w:rsidR="00E83974" w14:paraId="31557B05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138EC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1A0C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Қоғамдық-педагогикалық қызмет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2EE6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көшбасшылық</w:t>
            </w:r>
          </w:p>
          <w:p w14:paraId="6780D103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көптілділікті жүзеге асыру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F59FF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тәлімгер-0,5 балл</w:t>
            </w:r>
          </w:p>
          <w:p w14:paraId="3A8C79C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ӘБ жетекшілігі -1 балл</w:t>
            </w:r>
          </w:p>
          <w:p w14:paraId="3A28C7F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кәсіби-педагогикалық қауымдастық көшбасшысы – 1 балл</w:t>
            </w:r>
          </w:p>
          <w:p w14:paraId="498B6408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 тілде оқыту, орыс/қазақ – 2 балл</w:t>
            </w:r>
          </w:p>
          <w:p w14:paraId="03896DF0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Шетел/орыс, шетел/қазақ – 3 балл</w:t>
            </w:r>
          </w:p>
          <w:p w14:paraId="4A4B3A4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 тілде оқыту (қазақ, орыс, шетел) – 5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5298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4FDC6219" w14:textId="77777777" w:rsidTr="00E83974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D3493" w14:textId="77777777" w:rsidR="00E83974" w:rsidRDefault="00E83974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6C95E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Курстық дайындық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7C615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пәндік дайындық сертификаттары;</w:t>
            </w:r>
          </w:p>
          <w:p w14:paraId="1A56F08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- цифрлық сауаттылық сертификаты,</w:t>
            </w:r>
          </w:p>
          <w:p w14:paraId="1456C0F7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ҚАЗТЕСТ, IELTS; </w:t>
            </w:r>
          </w:p>
          <w:p w14:paraId="5F358D9C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TOEFL; DELF;</w:t>
            </w:r>
          </w:p>
          <w:p w14:paraId="24867742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Goethe Zertifikat, «Python-да бағдарламалау негіздері», «Microsoft-пен жұмыс істеуді оқыту» бағдарламалары бойынша оқыту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9F3CB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НЗМ ПШО, «Өрлеу» курстары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– 0,5 балл</w:t>
            </w:r>
          </w:p>
          <w:p w14:paraId="0E2AA444" w14:textId="77777777" w:rsidR="00E83974" w:rsidRDefault="00E83974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курстар - 0,5 балл (әрқайсысы жеке)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7F4D" w14:textId="77777777" w:rsidR="00E83974" w:rsidRDefault="00E83974">
            <w:pPr>
              <w:spacing w:after="0"/>
              <w:ind w:left="2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83974" w14:paraId="1FBFD3DB" w14:textId="77777777" w:rsidTr="00E83974">
        <w:trPr>
          <w:trHeight w:val="30"/>
        </w:trPr>
        <w:tc>
          <w:tcPr>
            <w:tcW w:w="4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C2A9A" w14:textId="77777777" w:rsidR="00E83974" w:rsidRDefault="00E83974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Барлығы: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B47C2" w14:textId="77777777" w:rsidR="00E83974" w:rsidRDefault="00E83974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Максималды балл – 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DA4F" w14:textId="77777777" w:rsidR="00E83974" w:rsidRDefault="00E83974">
            <w:pPr>
              <w:spacing w:after="0"/>
              <w:ind w:left="2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</w:tbl>
    <w:p w14:paraId="1D2F3328" w14:textId="77777777" w:rsidR="00E83974" w:rsidRDefault="00E83974" w:rsidP="00E83974">
      <w:pPr>
        <w:spacing w:after="0" w:line="240" w:lineRule="auto"/>
        <w:rPr>
          <w:rFonts w:ascii="Times New Roman" w:hAnsi="Times New Roman" w:cs="Times New Roman"/>
        </w:rPr>
      </w:pPr>
    </w:p>
    <w:p w14:paraId="36CA3AA8" w14:textId="77777777" w:rsidR="00E83974" w:rsidRDefault="00E83974" w:rsidP="00E83974">
      <w:pPr>
        <w:spacing w:after="0" w:line="240" w:lineRule="auto"/>
        <w:rPr>
          <w:rFonts w:ascii="Times New Roman" w:hAnsi="Times New Roman" w:cs="Times New Roman"/>
        </w:rPr>
      </w:pPr>
    </w:p>
    <w:p w14:paraId="0739108F" w14:textId="77777777" w:rsidR="00E83974" w:rsidRDefault="00E83974" w:rsidP="00E83974">
      <w:pPr>
        <w:spacing w:after="0" w:line="240" w:lineRule="auto"/>
        <w:rPr>
          <w:rFonts w:ascii="Times New Roman" w:hAnsi="Times New Roman" w:cs="Times New Roman"/>
        </w:rPr>
      </w:pPr>
    </w:p>
    <w:p w14:paraId="333CE30A" w14:textId="77777777" w:rsidR="00E83974" w:rsidRDefault="00E83974" w:rsidP="00E83974">
      <w:pPr>
        <w:rPr>
          <w:lang w:val="kk-KZ"/>
        </w:rPr>
      </w:pPr>
    </w:p>
    <w:p w14:paraId="41DECD1A" w14:textId="77777777" w:rsidR="00E83974" w:rsidRDefault="00E83974" w:rsidP="00E83974">
      <w:pPr>
        <w:rPr>
          <w:lang w:val="kk-KZ"/>
        </w:rPr>
      </w:pPr>
    </w:p>
    <w:p w14:paraId="1B6F2973" w14:textId="77777777" w:rsidR="00E83974" w:rsidRDefault="00E83974" w:rsidP="00E83974">
      <w:pPr>
        <w:rPr>
          <w:lang w:val="kk-KZ"/>
        </w:rPr>
      </w:pPr>
    </w:p>
    <w:p w14:paraId="1295F3CD" w14:textId="77777777" w:rsidR="00E83974" w:rsidRDefault="00E83974" w:rsidP="00E83974">
      <w:pPr>
        <w:rPr>
          <w:lang w:val="kk-KZ"/>
        </w:rPr>
      </w:pPr>
    </w:p>
    <w:p w14:paraId="1DB6BCD7" w14:textId="77777777" w:rsidR="00E83974" w:rsidRDefault="00E83974" w:rsidP="00E83974">
      <w:pPr>
        <w:rPr>
          <w:lang w:val="kk-KZ"/>
        </w:rPr>
      </w:pPr>
    </w:p>
    <w:p w14:paraId="067754E2" w14:textId="77777777" w:rsidR="007F5980" w:rsidRDefault="00000000" w:rsidP="00E83974">
      <w:pPr>
        <w:ind w:left="-1260" w:firstLine="1260"/>
      </w:pPr>
    </w:p>
    <w:sectPr w:rsidR="007F5980" w:rsidSect="00E83974">
      <w:pgSz w:w="11906" w:h="16838"/>
      <w:pgMar w:top="360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057C"/>
    <w:multiLevelType w:val="hybridMultilevel"/>
    <w:tmpl w:val="1640D4B0"/>
    <w:lvl w:ilvl="0" w:tplc="0F20C25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359B2"/>
    <w:multiLevelType w:val="hybridMultilevel"/>
    <w:tmpl w:val="8AF44A56"/>
    <w:lvl w:ilvl="0" w:tplc="771C1100">
      <w:numFmt w:val="bullet"/>
      <w:lvlText w:val="-"/>
      <w:lvlJc w:val="left"/>
      <w:pPr>
        <w:ind w:left="78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FDD1082"/>
    <w:multiLevelType w:val="hybridMultilevel"/>
    <w:tmpl w:val="711A7ED6"/>
    <w:lvl w:ilvl="0" w:tplc="771C110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402224">
    <w:abstractNumId w:val="0"/>
  </w:num>
  <w:num w:numId="2" w16cid:durableId="1365866856">
    <w:abstractNumId w:val="2"/>
  </w:num>
  <w:num w:numId="3" w16cid:durableId="330909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A72"/>
    <w:rsid w:val="000215F5"/>
    <w:rsid w:val="00062A72"/>
    <w:rsid w:val="00097C41"/>
    <w:rsid w:val="003C4906"/>
    <w:rsid w:val="004218BF"/>
    <w:rsid w:val="00625E1A"/>
    <w:rsid w:val="008D4AB6"/>
    <w:rsid w:val="00A43D40"/>
    <w:rsid w:val="00BF3705"/>
    <w:rsid w:val="00C06D6F"/>
    <w:rsid w:val="00E83974"/>
    <w:rsid w:val="00EA5B36"/>
    <w:rsid w:val="00ED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ED1D"/>
  <w15:docId w15:val="{AF512276-4870-49AB-AC40-7C34E1F9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974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EA5B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97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E8397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A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A5B3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A5B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1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Z15000004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Z19000002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Z070000319_" TargetMode="External"/><Relationship Id="rId5" Type="http://schemas.openxmlformats.org/officeDocument/2006/relationships/hyperlink" Target="https://adilet.zan.kz/kaz/docs/K950001000_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Бахытнур</dc:creator>
  <cp:keywords/>
  <dc:description/>
  <cp:lastModifiedBy>user</cp:lastModifiedBy>
  <cp:revision>13</cp:revision>
  <dcterms:created xsi:type="dcterms:W3CDTF">2022-08-01T10:19:00Z</dcterms:created>
  <dcterms:modified xsi:type="dcterms:W3CDTF">2022-09-23T04:05:00Z</dcterms:modified>
</cp:coreProperties>
</file>