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956" w:rsidRPr="006402A2" w:rsidRDefault="0048730A" w:rsidP="00955956">
      <w:pPr>
        <w:pStyle w:val="a4"/>
        <w:spacing w:before="0" w:beforeAutospacing="0" w:after="0" w:afterAutospacing="0"/>
        <w:ind w:firstLine="709"/>
        <w:jc w:val="center"/>
        <w:rPr>
          <w:b/>
          <w:sz w:val="28"/>
        </w:rPr>
      </w:pPr>
      <w:r w:rsidRPr="0048730A">
        <w:rPr>
          <w:b/>
          <w:sz w:val="28"/>
        </w:rPr>
        <w:t xml:space="preserve">Павлодар </w:t>
      </w:r>
      <w:proofErr w:type="spellStart"/>
      <w:r w:rsidRPr="0048730A">
        <w:rPr>
          <w:b/>
          <w:sz w:val="28"/>
        </w:rPr>
        <w:t>облысының</w:t>
      </w:r>
      <w:proofErr w:type="spellEnd"/>
      <w:r w:rsidRPr="0048730A">
        <w:rPr>
          <w:b/>
          <w:sz w:val="28"/>
        </w:rPr>
        <w:t xml:space="preserve"> </w:t>
      </w:r>
      <w:proofErr w:type="spellStart"/>
      <w:r w:rsidRPr="0048730A">
        <w:rPr>
          <w:b/>
          <w:sz w:val="28"/>
        </w:rPr>
        <w:t>білім</w:t>
      </w:r>
      <w:proofErr w:type="spellEnd"/>
      <w:r w:rsidRPr="0048730A">
        <w:rPr>
          <w:b/>
          <w:sz w:val="28"/>
        </w:rPr>
        <w:t xml:space="preserve"> беру </w:t>
      </w:r>
      <w:proofErr w:type="spellStart"/>
      <w:r w:rsidRPr="0048730A">
        <w:rPr>
          <w:b/>
          <w:sz w:val="28"/>
        </w:rPr>
        <w:t>басқармасы</w:t>
      </w:r>
      <w:proofErr w:type="spellEnd"/>
      <w:r w:rsidRPr="0048730A">
        <w:rPr>
          <w:b/>
          <w:sz w:val="28"/>
        </w:rPr>
        <w:t xml:space="preserve">, Павлодар </w:t>
      </w:r>
      <w:proofErr w:type="spellStart"/>
      <w:r w:rsidRPr="0048730A">
        <w:rPr>
          <w:b/>
          <w:sz w:val="28"/>
        </w:rPr>
        <w:t>қаласы</w:t>
      </w:r>
      <w:proofErr w:type="spellEnd"/>
      <w:r w:rsidRPr="0048730A">
        <w:rPr>
          <w:b/>
          <w:sz w:val="28"/>
        </w:rPr>
        <w:t xml:space="preserve"> </w:t>
      </w:r>
      <w:proofErr w:type="spellStart"/>
      <w:r w:rsidRPr="0048730A">
        <w:rPr>
          <w:b/>
          <w:sz w:val="28"/>
        </w:rPr>
        <w:t>білім</w:t>
      </w:r>
      <w:proofErr w:type="spellEnd"/>
      <w:r w:rsidRPr="0048730A">
        <w:rPr>
          <w:b/>
          <w:sz w:val="28"/>
        </w:rPr>
        <w:t xml:space="preserve"> беру </w:t>
      </w:r>
      <w:proofErr w:type="spellStart"/>
      <w:r w:rsidRPr="0048730A">
        <w:rPr>
          <w:b/>
          <w:sz w:val="28"/>
        </w:rPr>
        <w:t>бөлімінің</w:t>
      </w:r>
      <w:proofErr w:type="spellEnd"/>
      <w:r w:rsidRPr="0048730A">
        <w:rPr>
          <w:b/>
          <w:sz w:val="28"/>
        </w:rPr>
        <w:t xml:space="preserve"> «Павлодар </w:t>
      </w:r>
      <w:proofErr w:type="spellStart"/>
      <w:r w:rsidRPr="0048730A">
        <w:rPr>
          <w:b/>
          <w:sz w:val="28"/>
        </w:rPr>
        <w:t>қаласының</w:t>
      </w:r>
      <w:proofErr w:type="spellEnd"/>
      <w:r w:rsidRPr="0048730A">
        <w:rPr>
          <w:b/>
          <w:sz w:val="28"/>
        </w:rPr>
        <w:t xml:space="preserve"> №26 </w:t>
      </w:r>
      <w:proofErr w:type="spellStart"/>
      <w:r w:rsidRPr="0048730A">
        <w:rPr>
          <w:b/>
          <w:sz w:val="28"/>
        </w:rPr>
        <w:t>арнайы</w:t>
      </w:r>
      <w:proofErr w:type="spellEnd"/>
      <w:r w:rsidRPr="0048730A">
        <w:rPr>
          <w:b/>
          <w:sz w:val="28"/>
        </w:rPr>
        <w:t xml:space="preserve"> </w:t>
      </w:r>
      <w:proofErr w:type="spellStart"/>
      <w:r w:rsidRPr="0048730A">
        <w:rPr>
          <w:b/>
          <w:sz w:val="28"/>
        </w:rPr>
        <w:t>балабақшасы</w:t>
      </w:r>
      <w:proofErr w:type="spellEnd"/>
      <w:r w:rsidRPr="0048730A">
        <w:rPr>
          <w:b/>
          <w:sz w:val="28"/>
        </w:rPr>
        <w:t xml:space="preserve">» </w:t>
      </w:r>
      <w:proofErr w:type="spellStart"/>
      <w:r w:rsidRPr="0048730A">
        <w:rPr>
          <w:b/>
          <w:sz w:val="28"/>
        </w:rPr>
        <w:t>коммуналдық</w:t>
      </w:r>
      <w:proofErr w:type="spellEnd"/>
      <w:r w:rsidRPr="0048730A">
        <w:rPr>
          <w:b/>
          <w:sz w:val="28"/>
        </w:rPr>
        <w:t xml:space="preserve"> </w:t>
      </w:r>
      <w:proofErr w:type="spellStart"/>
      <w:r w:rsidRPr="0048730A">
        <w:rPr>
          <w:b/>
          <w:sz w:val="28"/>
        </w:rPr>
        <w:t>мемлекеттік</w:t>
      </w:r>
      <w:proofErr w:type="spellEnd"/>
      <w:r w:rsidRPr="0048730A">
        <w:rPr>
          <w:b/>
          <w:sz w:val="28"/>
        </w:rPr>
        <w:t xml:space="preserve"> </w:t>
      </w:r>
      <w:proofErr w:type="spellStart"/>
      <w:r w:rsidRPr="0048730A">
        <w:rPr>
          <w:b/>
          <w:sz w:val="28"/>
        </w:rPr>
        <w:t>қазыналық</w:t>
      </w:r>
      <w:proofErr w:type="spellEnd"/>
      <w:r w:rsidRPr="0048730A">
        <w:rPr>
          <w:b/>
          <w:sz w:val="28"/>
        </w:rPr>
        <w:t xml:space="preserve"> </w:t>
      </w:r>
      <w:proofErr w:type="spellStart"/>
      <w:r w:rsidRPr="0048730A">
        <w:rPr>
          <w:b/>
          <w:sz w:val="28"/>
        </w:rPr>
        <w:t>кә</w:t>
      </w:r>
      <w:proofErr w:type="gramStart"/>
      <w:r w:rsidRPr="0048730A">
        <w:rPr>
          <w:b/>
          <w:sz w:val="28"/>
        </w:rPr>
        <w:t>сіпорны</w:t>
      </w:r>
      <w:proofErr w:type="spellEnd"/>
      <w:proofErr w:type="gramEnd"/>
      <w:r>
        <w:rPr>
          <w:b/>
          <w:sz w:val="28"/>
        </w:rPr>
        <w:t xml:space="preserve"> </w:t>
      </w:r>
      <w:r w:rsidR="00955956" w:rsidRPr="006402A2">
        <w:rPr>
          <w:b/>
          <w:sz w:val="28"/>
          <w:lang w:val="kk-KZ"/>
        </w:rPr>
        <w:t>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29562E" w:rsidP="00955956">
      <w:pPr>
        <w:pStyle w:val="a4"/>
        <w:spacing w:before="0" w:beforeAutospacing="0" w:after="0" w:afterAutospacing="0"/>
        <w:ind w:firstLine="709"/>
        <w:jc w:val="both"/>
      </w:pPr>
      <w:r>
        <w:rPr>
          <w:lang w:val="kk-KZ"/>
        </w:rPr>
        <w:t>21</w:t>
      </w:r>
      <w:bookmarkStart w:id="0" w:name="_GoBack"/>
      <w:bookmarkEnd w:id="0"/>
      <w:r w:rsidR="00000244">
        <w:t>-</w:t>
      </w:r>
      <w:r w:rsidR="00223A6B">
        <w:rPr>
          <w:lang w:val="kk-KZ"/>
        </w:rPr>
        <w:t>09</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48730A" w:rsidRDefault="0048730A" w:rsidP="0048730A">
      <w:pPr>
        <w:rPr>
          <w:rFonts w:ascii="Times New Roman" w:eastAsia="Times New Roman" w:hAnsi="Times New Roman" w:cs="Times New Roman"/>
          <w:b/>
          <w:sz w:val="24"/>
          <w:szCs w:val="24"/>
          <w:lang w:val="kk-KZ" w:eastAsia="ru-RU"/>
        </w:rPr>
      </w:pPr>
      <w:r w:rsidRPr="0048730A">
        <w:rPr>
          <w:rFonts w:ascii="Times New Roman" w:eastAsia="Times New Roman" w:hAnsi="Times New Roman" w:cs="Times New Roman"/>
          <w:b/>
          <w:sz w:val="24"/>
          <w:szCs w:val="24"/>
          <w:lang w:val="kk-KZ" w:eastAsia="ru-RU"/>
        </w:rPr>
        <w:t xml:space="preserve">      «Павлодар қаласының №26 арнайы балабақшасы» КМҚК, Теплов көшесі, 46, телефон 8 (7812) 60-58-14; эл.пошта: </w:t>
      </w:r>
      <w:r>
        <w:rPr>
          <w:rFonts w:ascii="Times New Roman" w:eastAsia="Times New Roman" w:hAnsi="Times New Roman" w:cs="Times New Roman"/>
          <w:b/>
          <w:sz w:val="24"/>
          <w:szCs w:val="24"/>
          <w:lang w:val="kk-KZ" w:eastAsia="ru-RU"/>
        </w:rPr>
        <w:fldChar w:fldCharType="begin"/>
      </w:r>
      <w:r>
        <w:rPr>
          <w:rFonts w:ascii="Times New Roman" w:eastAsia="Times New Roman" w:hAnsi="Times New Roman" w:cs="Times New Roman"/>
          <w:b/>
          <w:sz w:val="24"/>
          <w:szCs w:val="24"/>
          <w:lang w:val="kk-KZ" w:eastAsia="ru-RU"/>
        </w:rPr>
        <w:instrText xml:space="preserve"> HYPERLINK "mailto:</w:instrText>
      </w:r>
      <w:r w:rsidRPr="0048730A">
        <w:rPr>
          <w:rFonts w:ascii="Times New Roman" w:eastAsia="Times New Roman" w:hAnsi="Times New Roman" w:cs="Times New Roman"/>
          <w:b/>
          <w:sz w:val="24"/>
          <w:szCs w:val="24"/>
          <w:lang w:val="kk-KZ" w:eastAsia="ru-RU"/>
        </w:rPr>
        <w:instrText>Sad26@goo.edu.kz</w:instrText>
      </w:r>
      <w:r>
        <w:rPr>
          <w:rFonts w:ascii="Times New Roman" w:eastAsia="Times New Roman" w:hAnsi="Times New Roman" w:cs="Times New Roman"/>
          <w:b/>
          <w:sz w:val="24"/>
          <w:szCs w:val="24"/>
          <w:lang w:val="kk-KZ" w:eastAsia="ru-RU"/>
        </w:rPr>
        <w:instrText xml:space="preserve">" </w:instrText>
      </w:r>
      <w:r>
        <w:rPr>
          <w:rFonts w:ascii="Times New Roman" w:eastAsia="Times New Roman" w:hAnsi="Times New Roman" w:cs="Times New Roman"/>
          <w:b/>
          <w:sz w:val="24"/>
          <w:szCs w:val="24"/>
          <w:lang w:val="kk-KZ" w:eastAsia="ru-RU"/>
        </w:rPr>
        <w:fldChar w:fldCharType="separate"/>
      </w:r>
      <w:r w:rsidRPr="00E156BF">
        <w:rPr>
          <w:rStyle w:val="a6"/>
          <w:rFonts w:ascii="Times New Roman" w:eastAsia="Times New Roman" w:hAnsi="Times New Roman" w:cs="Times New Roman"/>
          <w:b/>
          <w:sz w:val="24"/>
          <w:szCs w:val="24"/>
          <w:lang w:val="kk-KZ" w:eastAsia="ru-RU"/>
        </w:rPr>
        <w:t>Sad26@goo.edu.kz</w:t>
      </w:r>
      <w:r>
        <w:rPr>
          <w:rFonts w:ascii="Times New Roman" w:eastAsia="Times New Roman" w:hAnsi="Times New Roman" w:cs="Times New Roman"/>
          <w:b/>
          <w:sz w:val="24"/>
          <w:szCs w:val="24"/>
          <w:lang w:val="kk-KZ" w:eastAsia="ru-RU"/>
        </w:rPr>
        <w:fldChar w:fldCharType="end"/>
      </w: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w:t>
      </w:r>
      <w:r w:rsidR="0048730A" w:rsidRPr="0048730A">
        <w:rPr>
          <w:b/>
          <w:lang w:val="kk-KZ"/>
        </w:rPr>
        <w:t>Павлодар қаласының №26 арнайы балабақшасы</w:t>
      </w:r>
      <w:r w:rsidRPr="006424F8">
        <w:rPr>
          <w:b/>
          <w:lang w:val="kk-KZ"/>
        </w:rPr>
        <w:t xml:space="preserve">» КМҚК </w:t>
      </w:r>
      <w:r w:rsidR="0048730A" w:rsidRPr="0048730A">
        <w:rPr>
          <w:b/>
          <w:lang w:val="kk-KZ"/>
        </w:rPr>
        <w:t>Теплов көшесі, 46</w:t>
      </w:r>
      <w:r w:rsidR="0048730A">
        <w:rPr>
          <w:b/>
          <w:lang w:val="kk-KZ"/>
        </w:rPr>
        <w:t xml:space="preserve"> </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29562E" w:rsidRDefault="00955956" w:rsidP="00955956">
      <w:pPr>
        <w:pStyle w:val="a4"/>
        <w:shd w:val="clear" w:color="auto" w:fill="FFFFFF"/>
        <w:spacing w:before="0" w:beforeAutospacing="0" w:after="0" w:afterAutospacing="0"/>
        <w:jc w:val="both"/>
        <w:textAlignment w:val="baseline"/>
        <w:rPr>
          <w:color w:val="000000"/>
          <w:spacing w:val="2"/>
          <w:lang w:val="kk-KZ"/>
        </w:rPr>
      </w:pPr>
      <w:r w:rsidRPr="00E44D0A">
        <w:rPr>
          <w:color w:val="000000"/>
          <w:spacing w:val="2"/>
          <w:lang w:val="kk-KZ"/>
        </w:rPr>
        <w:t xml:space="preserve">      </w:t>
      </w:r>
      <w:r w:rsidRPr="0029562E">
        <w:rPr>
          <w:color w:val="000000"/>
          <w:spacing w:val="2"/>
          <w:lang w:val="kk-KZ"/>
        </w:rPr>
        <w:t>1) "педагог" (санатыжоқ):</w:t>
      </w:r>
    </w:p>
    <w:p w:rsidR="00955956" w:rsidRPr="0029562E" w:rsidRDefault="0029562E"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29562E">
        <w:rPr>
          <w:rFonts w:ascii="Times New Roman" w:eastAsia="Times New Roman" w:hAnsi="Times New Roman" w:cs="Times New Roman"/>
          <w:color w:val="000000"/>
          <w:spacing w:val="2"/>
          <w:sz w:val="24"/>
          <w:szCs w:val="24"/>
          <w:lang w:val="kk-KZ" w:eastAsia="ru-RU"/>
        </w:rPr>
        <w:t>     </w:t>
      </w:r>
      <w:r w:rsidR="00955956" w:rsidRPr="0029562E">
        <w:rPr>
          <w:rFonts w:ascii="Times New Roman" w:eastAsia="Times New Roman" w:hAnsi="Times New Roman" w:cs="Times New Roman"/>
          <w:color w:val="000000"/>
          <w:spacing w:val="2"/>
          <w:sz w:val="24"/>
          <w:szCs w:val="24"/>
          <w:lang w:val="kk-KZ" w:eastAsia="ru-RU"/>
        </w:rPr>
        <w:t>Педагогқақойылатынжалпыталаптарғажауапберуітиіс: оқубағдарламасыныңмазмұнынжәнеоқытуәдістемесінбілу, жұмысжоспарынқұру, білім беру ұйымыдеңгейіндеіс-шаралардыжоспарлаужәнеұйымдастыру.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29562E">
        <w:rPr>
          <w:rFonts w:ascii="Times New Roman" w:eastAsia="Times New Roman" w:hAnsi="Times New Roman" w:cs="Times New Roman"/>
          <w:color w:val="000000"/>
          <w:spacing w:val="2"/>
          <w:sz w:val="24"/>
          <w:szCs w:val="24"/>
          <w:lang w:val="kk-KZ" w:eastAsia="ru-RU"/>
        </w:rPr>
        <w:t xml:space="preserve">      </w:t>
      </w:r>
      <w:r w:rsidRPr="005D1CFA">
        <w:rPr>
          <w:rFonts w:ascii="Times New Roman" w:eastAsia="Times New Roman" w:hAnsi="Times New Roman" w:cs="Times New Roman"/>
          <w:color w:val="000000"/>
          <w:spacing w:val="2"/>
          <w:sz w:val="24"/>
          <w:szCs w:val="24"/>
          <w:lang w:eastAsia="ru-RU"/>
        </w:rPr>
        <w:t>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w:t>
      </w:r>
      <w:proofErr w:type="gramStart"/>
      <w:r w:rsidRPr="005D1CFA">
        <w:rPr>
          <w:rFonts w:ascii="Times New Roman" w:eastAsia="Times New Roman" w:hAnsi="Times New Roman" w:cs="Times New Roman"/>
          <w:color w:val="000000"/>
          <w:spacing w:val="2"/>
          <w:sz w:val="24"/>
          <w:szCs w:val="24"/>
          <w:lang w:eastAsia="ru-RU"/>
        </w:rPr>
        <w:t>с-шаралар</w:t>
      </w:r>
      <w:proofErr w:type="gramEnd"/>
      <w:r w:rsidRPr="005D1CFA">
        <w:rPr>
          <w:rFonts w:ascii="Times New Roman" w:eastAsia="Times New Roman" w:hAnsi="Times New Roman" w:cs="Times New Roman"/>
          <w:color w:val="000000"/>
          <w:spacing w:val="2"/>
          <w:sz w:val="24"/>
          <w:szCs w:val="24"/>
          <w:lang w:eastAsia="ru-RU"/>
        </w:rPr>
        <w:t>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"педагог-</w:t>
      </w:r>
      <w:proofErr w:type="spellStart"/>
      <w:r w:rsidRPr="005D1CFA">
        <w:rPr>
          <w:rFonts w:ascii="Times New Roman" w:eastAsia="Times New Roman" w:hAnsi="Times New Roman" w:cs="Times New Roman"/>
          <w:color w:val="000000"/>
          <w:spacing w:val="2"/>
          <w:sz w:val="24"/>
          <w:szCs w:val="24"/>
          <w:lang w:eastAsia="ru-RU"/>
        </w:rPr>
        <w:t>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lastRenderedPageBreak/>
        <w:t>      4) "педагог-</w:t>
      </w:r>
      <w:proofErr w:type="spellStart"/>
      <w:r w:rsidRPr="005D1CFA">
        <w:rPr>
          <w:rFonts w:ascii="Times New Roman" w:eastAsia="Times New Roman" w:hAnsi="Times New Roman" w:cs="Times New Roman"/>
          <w:color w:val="000000"/>
          <w:spacing w:val="2"/>
          <w:sz w:val="24"/>
          <w:szCs w:val="24"/>
          <w:lang w:eastAsia="ru-RU"/>
        </w:rPr>
        <w:t>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gramStart"/>
      <w:r w:rsidRPr="005D1CFA">
        <w:rPr>
          <w:rFonts w:ascii="Times New Roman" w:eastAsia="Times New Roman" w:hAnsi="Times New Roman" w:cs="Times New Roman"/>
          <w:color w:val="000000"/>
          <w:spacing w:val="2"/>
          <w:sz w:val="24"/>
          <w:szCs w:val="24"/>
          <w:lang w:eastAsia="ru-RU"/>
        </w:rPr>
        <w:t>Педагог-</w:t>
      </w:r>
      <w:proofErr w:type="spellStart"/>
      <w:r w:rsidRPr="005D1CFA">
        <w:rPr>
          <w:rFonts w:ascii="Times New Roman" w:eastAsia="Times New Roman" w:hAnsi="Times New Roman" w:cs="Times New Roman"/>
          <w:color w:val="000000"/>
          <w:spacing w:val="2"/>
          <w:sz w:val="24"/>
          <w:szCs w:val="24"/>
          <w:lang w:eastAsia="ru-RU"/>
        </w:rPr>
        <w:t>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"педагог-</w:t>
      </w:r>
      <w:proofErr w:type="spellStart"/>
      <w:r w:rsidRPr="005D1CFA">
        <w:rPr>
          <w:rFonts w:ascii="Times New Roman" w:eastAsia="Times New Roman" w:hAnsi="Times New Roman" w:cs="Times New Roman"/>
          <w:color w:val="000000"/>
          <w:spacing w:val="2"/>
          <w:sz w:val="24"/>
          <w:szCs w:val="24"/>
          <w:lang w:eastAsia="ru-RU"/>
        </w:rPr>
        <w:t>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педагог-</w:t>
      </w:r>
      <w:proofErr w:type="spellStart"/>
      <w:r w:rsidRPr="005D1CFA">
        <w:rPr>
          <w:rFonts w:ascii="Times New Roman" w:eastAsia="Times New Roman" w:hAnsi="Times New Roman" w:cs="Times New Roman"/>
          <w:color w:val="000000"/>
          <w:spacing w:val="2"/>
          <w:sz w:val="24"/>
          <w:szCs w:val="24"/>
          <w:lang w:eastAsia="ru-RU"/>
        </w:rPr>
        <w:t>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lastRenderedPageBreak/>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sectPr w:rsidR="00004D0A" w:rsidSect="00AA6459">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compat>
    <w:compatSetting w:name="compatibilityMode" w:uri="http://schemas.microsoft.com/office/word" w:val="12"/>
  </w:compat>
  <w:rsids>
    <w:rsidRoot w:val="00BC2F25"/>
    <w:rsid w:val="00000244"/>
    <w:rsid w:val="00004D0A"/>
    <w:rsid w:val="000253A4"/>
    <w:rsid w:val="000B44F4"/>
    <w:rsid w:val="001315D5"/>
    <w:rsid w:val="00167E96"/>
    <w:rsid w:val="00194DDD"/>
    <w:rsid w:val="00223A6B"/>
    <w:rsid w:val="00234522"/>
    <w:rsid w:val="0029562E"/>
    <w:rsid w:val="002D59D4"/>
    <w:rsid w:val="00301064"/>
    <w:rsid w:val="00395C33"/>
    <w:rsid w:val="0048730A"/>
    <w:rsid w:val="004E41ED"/>
    <w:rsid w:val="00560D96"/>
    <w:rsid w:val="00565FCF"/>
    <w:rsid w:val="006402A2"/>
    <w:rsid w:val="006424F8"/>
    <w:rsid w:val="00664CC5"/>
    <w:rsid w:val="00744677"/>
    <w:rsid w:val="00761E19"/>
    <w:rsid w:val="007D7BB2"/>
    <w:rsid w:val="00896AB9"/>
    <w:rsid w:val="00955956"/>
    <w:rsid w:val="00AA6459"/>
    <w:rsid w:val="00AE49D2"/>
    <w:rsid w:val="00B80257"/>
    <w:rsid w:val="00BC2F25"/>
    <w:rsid w:val="00CC4101"/>
    <w:rsid w:val="00D00496"/>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microsoft.com/office/2007/relationships/stylesWithEffects" Target="stylesWithEffect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1083</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Равиль</cp:lastModifiedBy>
  <cp:revision>31</cp:revision>
  <dcterms:created xsi:type="dcterms:W3CDTF">2022-04-06T11:03:00Z</dcterms:created>
  <dcterms:modified xsi:type="dcterms:W3CDTF">2022-09-25T16:59:00Z</dcterms:modified>
</cp:coreProperties>
</file>