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tblPr>
      <w:tblGrid>
        <w:gridCol w:w="514"/>
        <w:gridCol w:w="2765"/>
        <w:gridCol w:w="2499"/>
        <w:gridCol w:w="4359"/>
      </w:tblGrid>
      <w:tr w:rsidR="00CB6B4F" w:rsidRPr="0003620B"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2A4C14" w:rsidP="00701022">
            <w:pPr>
              <w:rPr>
                <w:rFonts w:ascii="Times New Roman" w:hAnsi="Times New Roman" w:cs="Times New Roman"/>
                <w:sz w:val="24"/>
                <w:szCs w:val="24"/>
                <w:u w:val="single"/>
                <w:lang w:val="kk-KZ"/>
              </w:rPr>
            </w:pPr>
            <w:hyperlink r:id="rId6" w:history="1">
              <w:r w:rsidR="006F1A20" w:rsidRPr="009E30D9">
                <w:rPr>
                  <w:rStyle w:val="a3"/>
                  <w:rFonts w:ascii="Times New Roman" w:hAnsi="Times New Roman" w:cs="Times New Roman"/>
                  <w:sz w:val="24"/>
                  <w:szCs w:val="24"/>
                  <w:lang w:val="kk-KZ"/>
                </w:rPr>
                <w:t>http://sosh16goo.edu.kz</w:t>
              </w:r>
            </w:hyperlink>
          </w:p>
        </w:tc>
      </w:tr>
      <w:tr w:rsidR="008E7665" w:rsidRPr="0003620B"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342304">
              <w:rPr>
                <w:rFonts w:ascii="Times New Roman" w:eastAsia="Times New Roman" w:hAnsi="Times New Roman" w:cs="Times New Roman"/>
                <w:bCs/>
                <w:color w:val="000000"/>
                <w:sz w:val="24"/>
                <w:szCs w:val="24"/>
                <w:lang w:val="kk-KZ"/>
              </w:rPr>
              <w:t>бейіндік жұмысы жөніндегі басшы орынбасары</w:t>
            </w:r>
            <w:r>
              <w:rPr>
                <w:rFonts w:ascii="Times New Roman" w:eastAsia="Times New Roman" w:hAnsi="Times New Roman" w:cs="Times New Roman"/>
                <w:b/>
                <w:bCs/>
                <w:color w:val="000000"/>
                <w:sz w:val="24"/>
                <w:szCs w:val="24"/>
                <w:lang w:val="kk-KZ"/>
              </w:rPr>
              <w:t xml:space="preserve"> </w:t>
            </w:r>
            <w:r w:rsidR="007815A8">
              <w:rPr>
                <w:rFonts w:ascii="Times New Roman" w:eastAsia="Times New Roman" w:hAnsi="Times New Roman" w:cs="Times New Roman"/>
                <w:bCs/>
                <w:color w:val="000000"/>
                <w:sz w:val="24"/>
                <w:szCs w:val="24"/>
                <w:lang w:val="kk-KZ"/>
              </w:rPr>
              <w:t xml:space="preserve">- </w:t>
            </w:r>
            <w:r w:rsidR="00741625">
              <w:rPr>
                <w:rFonts w:ascii="Times New Roman" w:eastAsia="Times New Roman" w:hAnsi="Times New Roman" w:cs="Times New Roman"/>
                <w:bCs/>
                <w:color w:val="000000"/>
                <w:sz w:val="24"/>
                <w:szCs w:val="24"/>
                <w:lang w:val="kk-KZ"/>
              </w:rPr>
              <w:t>1</w:t>
            </w:r>
            <w:r w:rsidR="007815A8">
              <w:rPr>
                <w:rFonts w:ascii="Times New Roman" w:eastAsia="Times New Roman" w:hAnsi="Times New Roman" w:cs="Times New Roman"/>
                <w:bCs/>
                <w:color w:val="000000"/>
                <w:sz w:val="24"/>
                <w:szCs w:val="24"/>
                <w:lang w:val="kk-KZ"/>
              </w:rPr>
              <w:t xml:space="preserve"> ставка (</w:t>
            </w:r>
            <w:r w:rsidR="00741625">
              <w:rPr>
                <w:rFonts w:ascii="Times New Roman" w:eastAsia="Times New Roman" w:hAnsi="Times New Roman" w:cs="Times New Roman"/>
                <w:bCs/>
                <w:color w:val="000000"/>
                <w:sz w:val="24"/>
                <w:szCs w:val="24"/>
                <w:lang w:val="kk-KZ"/>
              </w:rPr>
              <w:t>40</w:t>
            </w:r>
            <w:r w:rsidR="007815A8">
              <w:rPr>
                <w:rFonts w:ascii="Times New Roman" w:eastAsia="Times New Roman" w:hAnsi="Times New Roman" w:cs="Times New Roman"/>
                <w:bCs/>
                <w:color w:val="000000"/>
                <w:sz w:val="24"/>
                <w:szCs w:val="24"/>
                <w:lang w:val="kk-KZ"/>
              </w:rPr>
              <w:t xml:space="preserve"> сағат)</w:t>
            </w:r>
          </w:p>
        </w:tc>
      </w:tr>
      <w:tr w:rsidR="008E7665" w:rsidRPr="0003620B"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D24865" w:rsidRPr="00D24865" w:rsidRDefault="00C418DB" w:rsidP="00D24865">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w:t>
            </w:r>
            <w:r w:rsidR="00D24865" w:rsidRPr="00D24865">
              <w:rPr>
                <w:rFonts w:ascii="Times New Roman" w:eastAsia="Times New Roman" w:hAnsi="Times New Roman" w:cs="Times New Roman"/>
                <w:bCs/>
                <w:color w:val="000000"/>
                <w:sz w:val="24"/>
                <w:szCs w:val="24"/>
                <w:lang w:val="kk-KZ"/>
              </w:rPr>
              <w:t>қу-тәрбие процесін, білім беру ұйымының қызметін ағымдағы жоспарлауды ұйымдастырады.</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Оқу-тәрбие процесінің, ғылыми-әдістемелік және әлеуметтік-психологиялық қамтам</w:t>
            </w:r>
            <w:r w:rsidR="00C418DB">
              <w:rPr>
                <w:rFonts w:ascii="Times New Roman" w:eastAsia="Times New Roman" w:hAnsi="Times New Roman" w:cs="Times New Roman"/>
                <w:bCs/>
                <w:color w:val="000000"/>
                <w:sz w:val="24"/>
                <w:szCs w:val="24"/>
                <w:lang w:val="kk-KZ"/>
              </w:rPr>
              <w:t>асыз етудің жай-күйін талдайды.</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Кітапхана қорын қажетті әдебиеттермен толықтыруға жыл сайын ӛтінімді енгізеді.</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Белгіленген есеп беру құжаттамасының сапалы және уақтылы жасалуын қамтамасыз етеді.</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8E7665" w:rsidRPr="009E30D9"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03620B"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883EDF">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sidR="0003620B">
              <w:rPr>
                <w:rFonts w:ascii="Times New Roman" w:eastAsia="Times New Roman" w:hAnsi="Times New Roman" w:cs="Times New Roman"/>
                <w:bCs/>
                <w:sz w:val="24"/>
                <w:szCs w:val="24"/>
                <w:lang w:val="kk-KZ"/>
              </w:rPr>
              <w:t>6.10-13.10</w:t>
            </w:r>
            <w:r w:rsidR="005D3A9F" w:rsidRPr="009E30D9">
              <w:rPr>
                <w:rFonts w:ascii="Times New Roman" w:eastAsia="Times New Roman" w:hAnsi="Times New Roman" w:cs="Times New Roman"/>
                <w:bCs/>
                <w:sz w:val="24"/>
                <w:szCs w:val="24"/>
                <w:lang w:val="kk-KZ"/>
              </w:rPr>
              <w:t>.2022</w:t>
            </w:r>
          </w:p>
        </w:tc>
      </w:tr>
      <w:tr w:rsidR="00B1578A" w:rsidRPr="0003620B"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 xml:space="preserve">ға сәйкес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Конкурсқа қатысу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өтініш</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куәландыратын құ</w:t>
            </w:r>
            <w:proofErr w:type="gramStart"/>
            <w:r w:rsidRPr="009E30D9">
              <w:rPr>
                <w:rFonts w:ascii="Times New Roman" w:eastAsia="Times New Roman" w:hAnsi="Times New Roman" w:cs="Times New Roman"/>
                <w:b/>
                <w:bCs/>
                <w:color w:val="000000"/>
                <w:sz w:val="24"/>
                <w:szCs w:val="24"/>
              </w:rPr>
              <w:t>жат</w:t>
            </w:r>
            <w:r w:rsidRPr="009E30D9">
              <w:rPr>
                <w:rFonts w:ascii="Times New Roman" w:eastAsia="Times New Roman" w:hAnsi="Times New Roman" w:cs="Times New Roman"/>
                <w:bCs/>
                <w:color w:val="000000"/>
                <w:sz w:val="24"/>
                <w:szCs w:val="24"/>
              </w:rPr>
              <w:t xml:space="preserve"> не цифрлық құжаттар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алынған</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құжат</w:t>
            </w:r>
            <w:proofErr w:type="gramEnd"/>
            <w:r w:rsidRPr="009E30D9">
              <w:rPr>
                <w:rFonts w:ascii="Times New Roman" w:eastAsia="Times New Roman" w:hAnsi="Times New Roman" w:cs="Times New Roman"/>
                <w:bCs/>
                <w:color w:val="000000"/>
                <w:sz w:val="24"/>
                <w:szCs w:val="24"/>
              </w:rPr>
              <w:t xml:space="preserve"> (идентификация үшін);</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толтырылған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парағы</w:t>
            </w:r>
            <w:r w:rsidRPr="009E30D9">
              <w:rPr>
                <w:rFonts w:ascii="Times New Roman" w:eastAsia="Times New Roman" w:hAnsi="Times New Roman" w:cs="Times New Roman"/>
                <w:bCs/>
                <w:color w:val="000000"/>
                <w:sz w:val="24"/>
                <w:szCs w:val="24"/>
              </w:rPr>
              <w:t xml:space="preserve"> (нақты 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көрсетілген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Педагогтердің үлгілік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қойылатын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сәйкес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құжаттардың көшірмелері</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r w:rsidRPr="009E30D9">
              <w:rPr>
                <w:rFonts w:ascii="Times New Roman" w:eastAsia="Times New Roman" w:hAnsi="Times New Roman" w:cs="Times New Roman"/>
                <w:b/>
                <w:bCs/>
                <w:color w:val="000000"/>
                <w:sz w:val="24"/>
                <w:szCs w:val="24"/>
              </w:rPr>
              <w:t xml:space="preserve">еңбек қызметін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құжаттың</w:t>
            </w:r>
            <w:r w:rsidRPr="009E30D9">
              <w:rPr>
                <w:rFonts w:ascii="Times New Roman" w:eastAsia="Times New Roman" w:hAnsi="Times New Roman" w:cs="Times New Roman"/>
                <w:bCs/>
                <w:color w:val="000000"/>
                <w:sz w:val="24"/>
                <w:szCs w:val="24"/>
              </w:rPr>
              <w:t xml:space="preserve"> көшірмесі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lastRenderedPageBreak/>
              <w:t xml:space="preserve">6) </w:t>
            </w:r>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Денсаулық сақтау саласындағы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құжаттамасының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Денсаулық сақтау министрінің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
                <w:bCs/>
                <w:color w:val="000000"/>
                <w:sz w:val="24"/>
                <w:szCs w:val="24"/>
              </w:rPr>
              <w:t xml:space="preserve">денсаулық жағдайы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анықтама</w:t>
            </w:r>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r w:rsidRPr="009E30D9">
              <w:rPr>
                <w:rFonts w:ascii="Times New Roman" w:eastAsia="Times New Roman" w:hAnsi="Times New Roman" w:cs="Times New Roman"/>
                <w:b/>
                <w:bCs/>
                <w:color w:val="000000"/>
                <w:sz w:val="24"/>
                <w:szCs w:val="24"/>
              </w:rPr>
              <w:t>психоневрологиялық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r w:rsidRPr="009E30D9">
              <w:rPr>
                <w:rFonts w:ascii="Times New Roman" w:eastAsia="Times New Roman" w:hAnsi="Times New Roman" w:cs="Times New Roman"/>
                <w:b/>
                <w:bCs/>
                <w:color w:val="000000"/>
                <w:sz w:val="24"/>
                <w:szCs w:val="24"/>
              </w:rPr>
              <w:t>наркологиялық ұйымнан анықтама</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Ұлттық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(бұдан 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 xml:space="preserve">і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санатының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куәлік</w:t>
            </w:r>
            <w:r w:rsidRPr="009E30D9">
              <w:rPr>
                <w:rFonts w:ascii="Times New Roman" w:eastAsia="Times New Roman" w:hAnsi="Times New Roman" w:cs="Times New Roman"/>
                <w:bCs/>
                <w:color w:val="000000"/>
                <w:sz w:val="24"/>
                <w:szCs w:val="24"/>
              </w:rPr>
              <w:t xml:space="preserve"> (болған жағдайда)</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жариялаған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gramStart"/>
      <w:r w:rsidRPr="009E30D9">
        <w:rPr>
          <w:rFonts w:ascii="Times New Roman" w:hAnsi="Times New Roman" w:cs="Times New Roman"/>
          <w:sz w:val="24"/>
          <w:szCs w:val="24"/>
        </w:rPr>
        <w:t>кандидаттың</w:t>
      </w:r>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r w:rsidRPr="009E30D9">
        <w:rPr>
          <w:rFonts w:ascii="Times New Roman" w:hAnsi="Times New Roman" w:cs="Times New Roman"/>
          <w:sz w:val="24"/>
          <w:szCs w:val="24"/>
        </w:rPr>
        <w:t>болған</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жағдайда</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lastRenderedPageBreak/>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Педагогикалық</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өтілі</w:t>
      </w:r>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жұмыс</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нәтижелерім</w:t>
      </w:r>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r w:rsidRPr="009E30D9">
        <w:rPr>
          <w:rFonts w:ascii="Times New Roman" w:hAnsi="Times New Roman" w:cs="Times New Roman"/>
          <w:b/>
          <w:color w:val="000000"/>
          <w:sz w:val="24"/>
          <w:szCs w:val="24"/>
        </w:rPr>
        <w:t>Педагогтің</w:t>
      </w:r>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уақытша</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кандидаттың</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бағалау</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парағы</w:t>
      </w:r>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r w:rsidRPr="009E30D9">
        <w:rPr>
          <w:rFonts w:ascii="Times New Roman" w:hAnsi="Times New Roman" w:cs="Times New Roman"/>
          <w:color w:val="000000"/>
          <w:sz w:val="24"/>
          <w:szCs w:val="24"/>
        </w:rPr>
        <w:t>болған</w:t>
      </w:r>
      <w:r w:rsidRPr="009E30D9">
        <w:rPr>
          <w:rFonts w:ascii="Times New Roman" w:hAnsi="Times New Roman" w:cs="Times New Roman"/>
          <w:color w:val="000000"/>
          <w:sz w:val="24"/>
          <w:szCs w:val="24"/>
          <w:lang w:val="en-US"/>
        </w:rPr>
        <w:t xml:space="preserve"> </w:t>
      </w:r>
      <w:r w:rsidRPr="009E30D9">
        <w:rPr>
          <w:rFonts w:ascii="Times New Roman" w:hAnsi="Times New Roman" w:cs="Times New Roman"/>
          <w:color w:val="000000"/>
          <w:sz w:val="24"/>
          <w:szCs w:val="24"/>
        </w:rPr>
        <w:t>жағдайда</w:t>
      </w:r>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03620B"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Техникалық және 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Жоғары күндізгі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жоғары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PHD-докторы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Ғылым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Ғылым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03620B"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Ұлттық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Мазмұны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lastRenderedPageBreak/>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дейін=9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Әдістеме және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тан 50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 дейін=6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Жоғары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 xml:space="preserve">ға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және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артық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 ж</w:t>
            </w:r>
            <w:proofErr w:type="gramEnd"/>
            <w:r w:rsidRPr="009E30D9">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 xml:space="preserve">ңбек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еңбек қызметін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әдіскер=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Жұмысқа алғаш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Педагогикалық/кәсі</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ік практика нәтижелері</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өте 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жақсы</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Алдыңғы жұмыс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ұсыныс хат (еңбек қызметін жүзеге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Оң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Ұсыныс хат болмаған жағдайда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ұсыныс хаттың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Кәсіби 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алушылардың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ғылыми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 xml:space="preserve">імдер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жеңімпаздарының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ғылыми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конкурстардың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конкурсының жүлдегері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Қазақстанның еңбек сіңірген ұстазы</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03620B"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авторлық жұмыстар және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оқулықтардың және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тең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көшбасшылық</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кө</w:t>
            </w:r>
            <w:proofErr w:type="gramStart"/>
            <w:r w:rsidRPr="009E30D9">
              <w:rPr>
                <w:rFonts w:ascii="Times New Roman" w:hAnsi="Times New Roman" w:cs="Times New Roman"/>
                <w:color w:val="000000"/>
                <w:sz w:val="24"/>
                <w:szCs w:val="24"/>
              </w:rPr>
              <w:t>пт</w:t>
            </w:r>
            <w:proofErr w:type="gramEnd"/>
            <w:r w:rsidRPr="009E30D9">
              <w:rPr>
                <w:rFonts w:ascii="Times New Roman" w:hAnsi="Times New Roman" w:cs="Times New Roman"/>
                <w:color w:val="000000"/>
                <w:sz w:val="24"/>
                <w:szCs w:val="24"/>
              </w:rPr>
              <w:t xml:space="preserve">ілділікті жүзеге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 қауымдастық көшбасшысы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орыс/қазақ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шетел/қазақ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оқыту (қазақ,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 xml:space="preserve">әндік дайындық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цифрлық сауаттылық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Python-да бағдарламалау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gramStart"/>
            <w:r w:rsidRPr="009E30D9">
              <w:rPr>
                <w:rFonts w:ascii="Times New Roman" w:hAnsi="Times New Roman" w:cs="Times New Roman"/>
                <w:color w:val="000000"/>
                <w:sz w:val="24"/>
                <w:szCs w:val="24"/>
              </w:rPr>
              <w:t>Microsoft-пен ж</w:t>
            </w:r>
            <w:proofErr w:type="gramEnd"/>
            <w:r w:rsidRPr="009E30D9">
              <w:rPr>
                <w:rFonts w:ascii="Times New Roman" w:hAnsi="Times New Roman" w:cs="Times New Roman"/>
                <w:color w:val="000000"/>
                <w:sz w:val="24"/>
                <w:szCs w:val="24"/>
              </w:rPr>
              <w:t xml:space="preserve">ұмыс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оқыту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бағдарламалары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Өрлеу</w:t>
            </w:r>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қайсысы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r w:rsidRPr="009E30D9">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342304">
              <w:rPr>
                <w:rFonts w:ascii="Times New Roman" w:hAnsi="Times New Roman" w:cs="Times New Roman"/>
                <w:color w:val="000000"/>
                <w:sz w:val="24"/>
                <w:szCs w:val="24"/>
                <w:lang w:val="kk-KZ"/>
              </w:rPr>
              <w:t>заместителя директора по профильному обучению</w:t>
            </w:r>
            <w:r w:rsidR="007815A8">
              <w:rPr>
                <w:rFonts w:ascii="Times New Roman" w:eastAsia="Times New Roman" w:hAnsi="Times New Roman" w:cs="Times New Roman"/>
                <w:bCs/>
                <w:sz w:val="24"/>
                <w:szCs w:val="24"/>
                <w:lang w:val="kk-KZ"/>
              </w:rPr>
              <w:t xml:space="preserve"> – </w:t>
            </w:r>
            <w:r w:rsidR="00883EDF">
              <w:rPr>
                <w:rFonts w:ascii="Times New Roman" w:eastAsia="Times New Roman" w:hAnsi="Times New Roman" w:cs="Times New Roman"/>
                <w:bCs/>
                <w:sz w:val="24"/>
                <w:szCs w:val="24"/>
                <w:lang w:val="kk-KZ"/>
              </w:rPr>
              <w:t>1</w:t>
            </w:r>
            <w:r w:rsidR="007815A8">
              <w:rPr>
                <w:rFonts w:ascii="Times New Roman" w:eastAsia="Times New Roman" w:hAnsi="Times New Roman" w:cs="Times New Roman"/>
                <w:bCs/>
                <w:sz w:val="24"/>
                <w:szCs w:val="24"/>
                <w:lang w:val="kk-KZ"/>
              </w:rPr>
              <w:t xml:space="preserve"> ставк</w:t>
            </w:r>
            <w:r w:rsidR="00883EDF">
              <w:rPr>
                <w:rFonts w:ascii="Times New Roman" w:eastAsia="Times New Roman" w:hAnsi="Times New Roman" w:cs="Times New Roman"/>
                <w:bCs/>
                <w:sz w:val="24"/>
                <w:szCs w:val="24"/>
                <w:lang w:val="kk-KZ"/>
              </w:rPr>
              <w:t>а</w:t>
            </w:r>
            <w:r w:rsidR="007815A8">
              <w:rPr>
                <w:rFonts w:ascii="Times New Roman" w:eastAsia="Times New Roman" w:hAnsi="Times New Roman" w:cs="Times New Roman"/>
                <w:bCs/>
                <w:sz w:val="24"/>
                <w:szCs w:val="24"/>
                <w:lang w:val="kk-KZ"/>
              </w:rPr>
              <w:t xml:space="preserve"> (</w:t>
            </w:r>
            <w:r w:rsidR="00883EDF">
              <w:rPr>
                <w:rFonts w:ascii="Times New Roman" w:eastAsia="Times New Roman" w:hAnsi="Times New Roman" w:cs="Times New Roman"/>
                <w:bCs/>
                <w:sz w:val="24"/>
                <w:szCs w:val="24"/>
                <w:lang w:val="kk-KZ"/>
              </w:rPr>
              <w:t>4</w:t>
            </w:r>
            <w:r w:rsidR="007815A8">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D24865" w:rsidRPr="008B1E20" w:rsidRDefault="00D24865" w:rsidP="008825D7">
            <w:pPr>
              <w:pStyle w:val="TableParagraph"/>
              <w:spacing w:line="237" w:lineRule="auto"/>
              <w:ind w:left="109" w:right="434"/>
              <w:rPr>
                <w:sz w:val="24"/>
              </w:rPr>
            </w:pPr>
            <w:r w:rsidRPr="00D24865">
              <w:rPr>
                <w:bCs/>
                <w:sz w:val="24"/>
                <w:szCs w:val="24"/>
              </w:rPr>
              <w:t>Организует учебно-воспитательный процесс, текущее планирование деятельности организации образования.</w:t>
            </w:r>
            <w:r w:rsidR="008B1E20">
              <w:rPr>
                <w:sz w:val="24"/>
              </w:rPr>
              <w:t xml:space="preserve"> Анализирует состояние учебно-воспитательного процесса, научно-</w:t>
            </w:r>
            <w:r w:rsidR="008B1E20">
              <w:rPr>
                <w:spacing w:val="-57"/>
                <w:sz w:val="24"/>
              </w:rPr>
              <w:t xml:space="preserve"> </w:t>
            </w:r>
            <w:r w:rsidR="008B1E20">
              <w:rPr>
                <w:sz w:val="24"/>
              </w:rPr>
              <w:t>методического и</w:t>
            </w:r>
            <w:r w:rsidR="008B1E20">
              <w:rPr>
                <w:spacing w:val="1"/>
                <w:sz w:val="24"/>
              </w:rPr>
              <w:t xml:space="preserve"> </w:t>
            </w:r>
            <w:r w:rsidR="008B1E20">
              <w:rPr>
                <w:sz w:val="24"/>
              </w:rPr>
              <w:t>социально-психологического</w:t>
            </w:r>
            <w:r w:rsidR="008B1E20">
              <w:rPr>
                <w:spacing w:val="1"/>
                <w:sz w:val="24"/>
              </w:rPr>
              <w:t xml:space="preserve"> </w:t>
            </w:r>
            <w:r w:rsidR="008B1E20">
              <w:rPr>
                <w:sz w:val="24"/>
              </w:rPr>
              <w:t xml:space="preserve">обеспечения. </w:t>
            </w:r>
            <w:r w:rsidRPr="00D24865">
              <w:rPr>
                <w:bCs/>
                <w:sz w:val="24"/>
                <w:szCs w:val="24"/>
              </w:rPr>
              <w:t>Внедряет концепцию "Образование, основанное на ценностях" в органи</w:t>
            </w:r>
            <w:r w:rsidR="008825D7">
              <w:rPr>
                <w:bCs/>
                <w:sz w:val="24"/>
                <w:szCs w:val="24"/>
              </w:rPr>
              <w:t xml:space="preserve">зации с участием всех субъектов </w:t>
            </w:r>
            <w:r w:rsidRPr="00D24865">
              <w:rPr>
                <w:bCs/>
                <w:sz w:val="24"/>
                <w:szCs w:val="24"/>
              </w:rPr>
              <w:t>образовательного процесса, в том числе семьи детей.</w:t>
            </w:r>
          </w:p>
          <w:p w:rsidR="001674FD" w:rsidRPr="009E30D9" w:rsidRDefault="00D24865" w:rsidP="00D24865">
            <w:pPr>
              <w:jc w:val="both"/>
              <w:textAlignment w:val="baseline"/>
              <w:outlineLvl w:val="2"/>
              <w:rPr>
                <w:rFonts w:ascii="Times New Roman" w:eastAsia="Times New Roman" w:hAnsi="Times New Roman" w:cs="Times New Roman"/>
                <w:bCs/>
                <w:sz w:val="24"/>
                <w:szCs w:val="24"/>
                <w:lang w:val="kk-KZ"/>
              </w:rPr>
            </w:pPr>
            <w:r w:rsidRPr="00D24865">
              <w:rPr>
                <w:rFonts w:ascii="Times New Roman" w:eastAsia="Times New Roman" w:hAnsi="Times New Roman" w:cs="Times New Roman"/>
                <w:bCs/>
                <w:sz w:val="24"/>
                <w:szCs w:val="24"/>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03620B" w:rsidP="0003620B">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06.10</w:t>
            </w:r>
            <w:r w:rsidR="001674FD" w:rsidRPr="009E30D9">
              <w:rPr>
                <w:rFonts w:ascii="Times New Roman" w:eastAsia="Times New Roman" w:hAnsi="Times New Roman" w:cs="Times New Roman"/>
                <w:bCs/>
                <w:sz w:val="24"/>
                <w:szCs w:val="24"/>
                <w:lang w:val="kk-KZ"/>
              </w:rPr>
              <w:t xml:space="preserve"> -</w:t>
            </w:r>
            <w:bookmarkStart w:id="0" w:name="_GoBack"/>
            <w:bookmarkEnd w:id="0"/>
            <w:r>
              <w:rPr>
                <w:rFonts w:ascii="Times New Roman" w:eastAsia="Times New Roman" w:hAnsi="Times New Roman" w:cs="Times New Roman"/>
                <w:bCs/>
                <w:sz w:val="24"/>
                <w:szCs w:val="24"/>
                <w:lang w:val="kk-KZ"/>
              </w:rPr>
              <w:t>13.10</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w:t>
            </w:r>
            <w:r w:rsidRPr="009E30D9">
              <w:rPr>
                <w:rFonts w:ascii="Times New Roman" w:eastAsia="Times New Roman" w:hAnsi="Times New Roman" w:cs="Times New Roman"/>
                <w:bCs/>
                <w:sz w:val="24"/>
                <w:szCs w:val="24"/>
              </w:rPr>
              <w:lastRenderedPageBreak/>
              <w:t>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lastRenderedPageBreak/>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lastRenderedPageBreak/>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w:t>
            </w:r>
            <w:r w:rsidRPr="009E30D9">
              <w:rPr>
                <w:rFonts w:ascii="Times New Roman" w:eastAsia="Calibri" w:hAnsi="Times New Roman" w:cs="Times New Roman"/>
                <w:sz w:val="24"/>
                <w:szCs w:val="24"/>
                <w:lang w:val="kk-KZ"/>
              </w:rPr>
              <w:lastRenderedPageBreak/>
              <w:t>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lastRenderedPageBreak/>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3620B"/>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0DB4"/>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4C14"/>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6771D"/>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25D7"/>
    <w:rsid w:val="00883EDF"/>
    <w:rsid w:val="00884531"/>
    <w:rsid w:val="00884A28"/>
    <w:rsid w:val="00886E3A"/>
    <w:rsid w:val="0089147B"/>
    <w:rsid w:val="00891D42"/>
    <w:rsid w:val="008968DC"/>
    <w:rsid w:val="008A16AC"/>
    <w:rsid w:val="008A2C7C"/>
    <w:rsid w:val="008A33E1"/>
    <w:rsid w:val="008A35DF"/>
    <w:rsid w:val="008A3E8F"/>
    <w:rsid w:val="008B1E20"/>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24518"/>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18DB"/>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24865"/>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331"/>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962B4"/>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6C47-1C29-4E6F-897F-77A6ECC6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34</cp:revision>
  <cp:lastPrinted>2022-02-21T04:12:00Z</cp:lastPrinted>
  <dcterms:created xsi:type="dcterms:W3CDTF">2022-04-21T10:35:00Z</dcterms:created>
  <dcterms:modified xsi:type="dcterms:W3CDTF">2022-10-07T09:52:00Z</dcterms:modified>
</cp:coreProperties>
</file>