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4C" w:rsidRDefault="008F5702">
      <w:pPr>
        <w:pStyle w:val="normal"/>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№1 жалпы орта білім беру мектебі» КММ  </w:t>
      </w:r>
      <w:r>
        <w:rPr>
          <w:rFonts w:ascii="Times New Roman" w:eastAsia="Times New Roman" w:hAnsi="Times New Roman" w:cs="Times New Roman"/>
          <w:b/>
          <w:color w:val="000000"/>
        </w:rPr>
        <w:t xml:space="preserve">мемлекеттік тілде шахмат үйірмесі жетекшісі лауазымына </w:t>
      </w:r>
    </w:p>
    <w:p w:rsidR="0075324C" w:rsidRDefault="008F5702">
      <w:pPr>
        <w:pStyle w:val="normal"/>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p w:rsidR="0075324C" w:rsidRDefault="0075324C">
      <w:pPr>
        <w:pStyle w:val="normal"/>
        <w:spacing w:after="0" w:line="240" w:lineRule="auto"/>
        <w:jc w:val="center"/>
        <w:rPr>
          <w:rFonts w:ascii="Times New Roman" w:eastAsia="Times New Roman" w:hAnsi="Times New Roman" w:cs="Times New Roman"/>
          <w:b/>
          <w:color w:val="000000"/>
        </w:rPr>
      </w:pPr>
    </w:p>
    <w:tbl>
      <w:tblPr>
        <w:tblStyle w:val="a5"/>
        <w:tblW w:w="105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029"/>
        <w:gridCol w:w="2499"/>
        <w:gridCol w:w="4359"/>
      </w:tblGrid>
      <w:tr w:rsidR="0075324C">
        <w:trPr>
          <w:trHeight w:val="711"/>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029" w:type="dxa"/>
          </w:tcPr>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75324C" w:rsidRDefault="0075324C">
            <w:pPr>
              <w:pStyle w:val="normal"/>
              <w:rPr>
                <w:rFonts w:ascii="Times New Roman" w:eastAsia="Times New Roman" w:hAnsi="Times New Roman" w:cs="Times New Roman"/>
                <w:color w:val="000000"/>
              </w:rPr>
            </w:pPr>
          </w:p>
        </w:tc>
        <w:tc>
          <w:tcPr>
            <w:tcW w:w="6858" w:type="dxa"/>
            <w:gridSpan w:val="2"/>
          </w:tcPr>
          <w:p w:rsidR="0075324C" w:rsidRDefault="008F5702">
            <w:pPr>
              <w:pStyle w:val="normal"/>
              <w:jc w:val="both"/>
              <w:rPr>
                <w:rFonts w:ascii="Times New Roman" w:eastAsia="Times New Roman" w:hAnsi="Times New Roman" w:cs="Times New Roman"/>
              </w:rPr>
            </w:pPr>
            <w:r>
              <w:rPr>
                <w:rFonts w:ascii="Times New Roman" w:eastAsia="Times New Roman" w:hAnsi="Times New Roman" w:cs="Times New Roman"/>
              </w:rPr>
              <w:t>140011, Қазақстан Республикасы, Павлодар облысы,                 Павлодар қаласы, Малайсары батыр көшесі 3.</w:t>
            </w:r>
          </w:p>
        </w:tc>
      </w:tr>
      <w:tr w:rsidR="0075324C">
        <w:trPr>
          <w:trHeight w:val="330"/>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6858" w:type="dxa"/>
            <w:gridSpan w:val="2"/>
          </w:tcPr>
          <w:p w:rsidR="0075324C" w:rsidRDefault="008F5702">
            <w:pPr>
              <w:pStyle w:val="normal"/>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75324C">
        <w:trPr>
          <w:trHeight w:val="278"/>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6858" w:type="dxa"/>
            <w:gridSpan w:val="2"/>
          </w:tcPr>
          <w:p w:rsidR="0075324C" w:rsidRDefault="008F5702">
            <w:pPr>
              <w:pStyle w:val="normal"/>
              <w:jc w:val="both"/>
              <w:rPr>
                <w:rFonts w:ascii="Times New Roman" w:eastAsia="Times New Roman" w:hAnsi="Times New Roman" w:cs="Times New Roman"/>
              </w:rPr>
            </w:pPr>
            <w:r>
              <w:rPr>
                <w:rFonts w:ascii="Times New Roman" w:eastAsia="Times New Roman" w:hAnsi="Times New Roman" w:cs="Times New Roman"/>
              </w:rPr>
              <w:t>sosh1@goo.edu.kz</w:t>
            </w:r>
          </w:p>
        </w:tc>
      </w:tr>
      <w:tr w:rsidR="0075324C">
        <w:trPr>
          <w:trHeight w:val="711"/>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029" w:type="dxa"/>
          </w:tcPr>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6858" w:type="dxa"/>
            <w:gridSpan w:val="2"/>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rPr>
              <w:t>Павлодар облысының білім беру басқармасы, Павлодар қаласы білім беру бөлімінің «Павлодар қаласының №1 жалпы орта білім беру мектебі» коммуналдық мемлекеттік мекемесі</w:t>
            </w:r>
          </w:p>
        </w:tc>
      </w:tr>
      <w:tr w:rsidR="0075324C">
        <w:trPr>
          <w:trHeight w:val="711"/>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6858" w:type="dxa"/>
            <w:gridSpan w:val="2"/>
          </w:tcPr>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қосымша білім беру саласында білім алушылардың әр түрлі шығармашылық қызметін ұйымдастырады;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w:t>
            </w:r>
            <w:r>
              <w:rPr>
                <w:rFonts w:ascii="Times New Roman" w:eastAsia="Times New Roman" w:hAnsi="Times New Roman" w:cs="Times New Roman"/>
                <w:color w:val="000000"/>
              </w:rPr>
              <w:t>ы оқу мерзімі ішінде сақтау жөнінде шаралар қабылдайды;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белгіленген құжаттаманы жүргізеді;</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білім алушылардың, тәрбиеленушілердің шығармашылық қабілеттерін анық</w:t>
            </w:r>
            <w:r>
              <w:rPr>
                <w:rFonts w:ascii="Times New Roman" w:eastAsia="Times New Roman" w:hAnsi="Times New Roman" w:cs="Times New Roman"/>
                <w:color w:val="000000"/>
              </w:rPr>
              <w:t>тайды, жеке тұлғаның дамуына, білім алушылардың, тәрбиеленушілердің білім алу қажеттіліктерін қанағаттандыруға ықпал етеді;</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білім алушылардың, тәрбиеленушілердің дербес қызметін, оның ішінде зерттеу қызметін ұйымдастырады, білім беру процесіне иннова</w:t>
            </w:r>
            <w:r>
              <w:rPr>
                <w:rFonts w:ascii="Times New Roman" w:eastAsia="Times New Roman" w:hAnsi="Times New Roman" w:cs="Times New Roman"/>
                <w:color w:val="000000"/>
              </w:rPr>
              <w:t>циялық технологияларды қосады, оқытудың практикамен байланысын жүзеге асырады;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білім алушылардың, тәрбиеленушілердің жетістіктерін қамтамасыз етеді және талдайды;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білім беру бағдарламасын меңгеру нәтижесін бағалайды;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дарынды және талантты</w:t>
            </w:r>
            <w:r>
              <w:rPr>
                <w:rFonts w:ascii="Times New Roman" w:eastAsia="Times New Roman" w:hAnsi="Times New Roman" w:cs="Times New Roman"/>
                <w:color w:val="000000"/>
              </w:rPr>
              <w:t xml:space="preserve"> білім алушыларды, тәрбиеленушілерді, оның ішінде ерекше білім берілуіне қажеттілігі бар балаларды қолдайды;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әр түрлі деңгейдегі және бағыттағы іс-шараларға балалардың қатысуын ұйымдастырады;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білім алушылардың, тәрбиеленушілердің каникулдық дем</w:t>
            </w:r>
            <w:r>
              <w:rPr>
                <w:rFonts w:ascii="Times New Roman" w:eastAsia="Times New Roman" w:hAnsi="Times New Roman" w:cs="Times New Roman"/>
                <w:color w:val="000000"/>
              </w:rPr>
              <w:t>алысын ұйымдастыруға қатысады;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ата-аналарға және олард</w:t>
            </w:r>
            <w:r>
              <w:rPr>
                <w:rFonts w:ascii="Times New Roman" w:eastAsia="Times New Roman" w:hAnsi="Times New Roman" w:cs="Times New Roman"/>
                <w:color w:val="000000"/>
              </w:rPr>
              <w:t>ы ауыстыратын тұлғаларға, сондай-ақ педагогтерге консультациялық көмек көрсетеді;</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әдістемелік кеңестердің, бірлестіктердің қызметіне, педагогикалық шеберлікті арттыруға бағытталған іс-шараларға қатысады;</w:t>
            </w:r>
          </w:p>
          <w:p w:rsidR="0075324C" w:rsidRDefault="008F5702">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жүйелі түрде кәсіби біліктілігін арттыра</w:t>
            </w:r>
            <w:r>
              <w:rPr>
                <w:rFonts w:ascii="Times New Roman" w:eastAsia="Times New Roman" w:hAnsi="Times New Roman" w:cs="Times New Roman"/>
                <w:color w:val="000000"/>
              </w:rPr>
              <w:t>ды.</w:t>
            </w:r>
          </w:p>
        </w:tc>
      </w:tr>
      <w:tr w:rsidR="0075324C">
        <w:trPr>
          <w:trHeight w:val="570"/>
        </w:trPr>
        <w:tc>
          <w:tcPr>
            <w:tcW w:w="709" w:type="dxa"/>
            <w:vMerge w:val="restart"/>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75324C" w:rsidRDefault="0075324C">
            <w:pPr>
              <w:pStyle w:val="normal"/>
              <w:jc w:val="center"/>
              <w:rPr>
                <w:rFonts w:ascii="Times New Roman" w:eastAsia="Times New Roman" w:hAnsi="Times New Roman" w:cs="Times New Roman"/>
                <w:b/>
                <w:color w:val="000000"/>
              </w:rPr>
            </w:pPr>
          </w:p>
          <w:p w:rsidR="0075324C" w:rsidRDefault="0075324C">
            <w:pPr>
              <w:pStyle w:val="normal"/>
              <w:jc w:val="center"/>
              <w:rPr>
                <w:rFonts w:ascii="Times New Roman" w:eastAsia="Times New Roman" w:hAnsi="Times New Roman" w:cs="Times New Roman"/>
                <w:b/>
                <w:color w:val="000000"/>
              </w:rPr>
            </w:pPr>
          </w:p>
          <w:p w:rsidR="0075324C" w:rsidRDefault="0075324C">
            <w:pPr>
              <w:pStyle w:val="normal"/>
              <w:jc w:val="center"/>
              <w:rPr>
                <w:rFonts w:ascii="Times New Roman" w:eastAsia="Times New Roman" w:hAnsi="Times New Roman" w:cs="Times New Roman"/>
                <w:b/>
                <w:color w:val="000000"/>
              </w:rPr>
            </w:pPr>
          </w:p>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6858" w:type="dxa"/>
            <w:gridSpan w:val="2"/>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мемлекеттік тілде  шахмат үйірмесі  жетекшісі, 1 мөлшерлеме</w:t>
            </w:r>
          </w:p>
        </w:tc>
      </w:tr>
      <w:tr w:rsidR="0075324C">
        <w:trPr>
          <w:trHeight w:val="638"/>
        </w:trPr>
        <w:tc>
          <w:tcPr>
            <w:tcW w:w="709" w:type="dxa"/>
            <w:vMerge/>
          </w:tcPr>
          <w:p w:rsidR="0075324C" w:rsidRDefault="0075324C">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6858" w:type="dxa"/>
            <w:gridSpan w:val="2"/>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Pr>
                <w:rFonts w:ascii="Times New Roman" w:eastAsia="Times New Roman" w:hAnsi="Times New Roman" w:cs="Times New Roman"/>
              </w:rPr>
              <w:t>90000</w:t>
            </w:r>
            <w:r>
              <w:rPr>
                <w:rFonts w:ascii="Times New Roman" w:eastAsia="Times New Roman" w:hAnsi="Times New Roman" w:cs="Times New Roman"/>
                <w:color w:val="000000"/>
              </w:rPr>
              <w:t xml:space="preserve"> теңге;</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Pr>
                <w:rFonts w:ascii="Times New Roman" w:eastAsia="Times New Roman" w:hAnsi="Times New Roman" w:cs="Times New Roman"/>
                <w:sz w:val="24"/>
                <w:szCs w:val="24"/>
                <w:highlight w:val="white"/>
              </w:rPr>
              <w:t>120000</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rPr>
              <w:t xml:space="preserve"> теңге</w:t>
            </w:r>
          </w:p>
        </w:tc>
      </w:tr>
      <w:tr w:rsidR="0075324C">
        <w:trPr>
          <w:trHeight w:val="638"/>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6858" w:type="dxa"/>
            <w:gridSpan w:val="2"/>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Pr>
                <w:rFonts w:ascii="Times New Roman" w:eastAsia="Times New Roman" w:hAnsi="Times New Roman" w:cs="Times New Roman"/>
              </w:rPr>
              <w:t>шахмат үйірмесі жетекшісі</w:t>
            </w:r>
          </w:p>
        </w:tc>
      </w:tr>
      <w:tr w:rsidR="0075324C">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029" w:type="dxa"/>
          </w:tcPr>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6858" w:type="dxa"/>
            <w:gridSpan w:val="2"/>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және (немесе) </w:t>
            </w:r>
            <w:r>
              <w:rPr>
                <w:rFonts w:ascii="Times New Roman" w:eastAsia="Times New Roman" w:hAnsi="Times New Roman" w:cs="Times New Roman"/>
                <w:color w:val="000000"/>
              </w:rPr>
              <w:t>бар болған жағдайда біліктілігі жоғары деңгейдегі педагогикалық жұмыс өтілі үшін педагог-шебер – 5 жыл.</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75324C">
        <w:trPr>
          <w:trHeight w:val="423"/>
        </w:trPr>
        <w:tc>
          <w:tcPr>
            <w:tcW w:w="709"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029" w:type="dxa"/>
          </w:tcPr>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6858" w:type="dxa"/>
            <w:gridSpan w:val="2"/>
          </w:tcPr>
          <w:p w:rsidR="0075324C" w:rsidRDefault="008F5702">
            <w:pPr>
              <w:pStyle w:val="normal"/>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22.10-1.11</w:t>
            </w:r>
            <w:r>
              <w:rPr>
                <w:rFonts w:ascii="Times New Roman" w:eastAsia="Times New Roman" w:hAnsi="Times New Roman" w:cs="Times New Roman"/>
                <w:b/>
                <w:color w:val="000000"/>
              </w:rPr>
              <w:t>.2022ж.</w:t>
            </w:r>
          </w:p>
        </w:tc>
      </w:tr>
      <w:tr w:rsidR="0075324C">
        <w:tc>
          <w:tcPr>
            <w:tcW w:w="709" w:type="dxa"/>
            <w:tcBorders>
              <w:bottom w:val="single" w:sz="4" w:space="0" w:color="000000"/>
            </w:tcBorders>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029" w:type="dxa"/>
            <w:tcBorders>
              <w:bottom w:val="single" w:sz="4" w:space="0" w:color="000000"/>
            </w:tcBorders>
          </w:tcPr>
          <w:p w:rsidR="0075324C" w:rsidRDefault="008F5702">
            <w:pPr>
              <w:pStyle w:val="normal"/>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6858" w:type="dxa"/>
            <w:gridSpan w:val="2"/>
            <w:tcBorders>
              <w:bottom w:val="single" w:sz="4" w:space="0" w:color="000000"/>
            </w:tcBorders>
          </w:tcPr>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w:t>
            </w:r>
            <w:r>
              <w:rPr>
                <w:rFonts w:ascii="Times New Roman" w:eastAsia="Times New Roman" w:hAnsi="Times New Roman" w:cs="Times New Roman"/>
                <w:b/>
                <w:color w:val="000000"/>
              </w:rPr>
              <w:t>мі туралы құжаттардың көшірмелері</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w:t>
            </w:r>
            <w:r>
              <w:rPr>
                <w:rFonts w:ascii="Times New Roman" w:eastAsia="Times New Roman" w:hAnsi="Times New Roman" w:cs="Times New Roman"/>
                <w:b/>
                <w:color w:val="000000"/>
              </w:rPr>
              <w:t>сихоневрологиялық ұйымнан анықтама</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w:t>
            </w:r>
            <w:r>
              <w:rPr>
                <w:rFonts w:ascii="Times New Roman" w:eastAsia="Times New Roman" w:hAnsi="Times New Roman" w:cs="Times New Roman"/>
                <w:b/>
                <w:color w:val="000000"/>
              </w:rPr>
              <w:t>лік</w:t>
            </w:r>
            <w:r>
              <w:rPr>
                <w:rFonts w:ascii="Times New Roman" w:eastAsia="Times New Roman" w:hAnsi="Times New Roman" w:cs="Times New Roman"/>
                <w:color w:val="000000"/>
              </w:rPr>
              <w:t xml:space="preserve"> (болған жағдайда);</w:t>
            </w:r>
          </w:p>
          <w:p w:rsidR="0075324C" w:rsidRDefault="008F5702">
            <w:pPr>
              <w:pStyle w:val="normal"/>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rsidR="0075324C" w:rsidRDefault="008F5702">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Алдыңғы жұмысынан мінездеме </w:t>
            </w:r>
          </w:p>
        </w:tc>
      </w:tr>
      <w:tr w:rsidR="0075324C">
        <w:trPr>
          <w:trHeight w:val="781"/>
        </w:trPr>
        <w:tc>
          <w:tcPr>
            <w:tcW w:w="6237" w:type="dxa"/>
            <w:gridSpan w:val="3"/>
            <w:tcBorders>
              <w:top w:val="nil"/>
              <w:left w:val="nil"/>
              <w:bottom w:val="nil"/>
              <w:right w:val="nil"/>
            </w:tcBorders>
          </w:tcPr>
          <w:p w:rsidR="0075324C" w:rsidRDefault="0075324C">
            <w:pPr>
              <w:pStyle w:val="normal"/>
              <w:jc w:val="center"/>
              <w:rPr>
                <w:rFonts w:ascii="Times New Roman" w:eastAsia="Times New Roman" w:hAnsi="Times New Roman" w:cs="Times New Roman"/>
                <w:b/>
                <w:color w:val="000000"/>
              </w:rPr>
            </w:pPr>
          </w:p>
          <w:p w:rsidR="0075324C" w:rsidRDefault="0075324C">
            <w:pPr>
              <w:pStyle w:val="normal"/>
              <w:jc w:val="center"/>
              <w:rPr>
                <w:rFonts w:ascii="Times New Roman" w:eastAsia="Times New Roman" w:hAnsi="Times New Roman" w:cs="Times New Roman"/>
                <w:b/>
                <w:color w:val="000000"/>
              </w:rPr>
            </w:pPr>
          </w:p>
          <w:p w:rsidR="0075324C" w:rsidRDefault="0075324C">
            <w:pPr>
              <w:pStyle w:val="normal"/>
              <w:jc w:val="center"/>
              <w:rPr>
                <w:rFonts w:ascii="Times New Roman" w:eastAsia="Times New Roman" w:hAnsi="Times New Roman" w:cs="Times New Roman"/>
                <w:b/>
                <w:color w:val="000000"/>
              </w:rPr>
            </w:pPr>
          </w:p>
        </w:tc>
        <w:tc>
          <w:tcPr>
            <w:tcW w:w="4359" w:type="dxa"/>
            <w:tcBorders>
              <w:top w:val="nil"/>
              <w:left w:val="nil"/>
              <w:bottom w:val="nil"/>
              <w:right w:val="nil"/>
            </w:tcBorders>
          </w:tcPr>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bookmarkStart w:id="1" w:name="_30j0zll" w:colFirst="0" w:colLast="0"/>
            <w:bookmarkEnd w:id="1"/>
          </w:p>
          <w:p w:rsidR="0075324C" w:rsidRDefault="0075324C">
            <w:pPr>
              <w:pStyle w:val="normal"/>
              <w:jc w:val="center"/>
              <w:rPr>
                <w:rFonts w:ascii="Times New Roman" w:eastAsia="Times New Roman" w:hAnsi="Times New Roman" w:cs="Times New Roman"/>
              </w:rPr>
            </w:pPr>
          </w:p>
          <w:p w:rsidR="0075324C" w:rsidRDefault="0075324C">
            <w:pPr>
              <w:pStyle w:val="normal"/>
              <w:jc w:val="center"/>
              <w:rPr>
                <w:rFonts w:ascii="Times New Roman" w:eastAsia="Times New Roman" w:hAnsi="Times New Roman" w:cs="Times New Roman"/>
              </w:rPr>
            </w:pP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75324C" w:rsidRDefault="0075324C">
      <w:pPr>
        <w:pStyle w:val="normal"/>
        <w:spacing w:after="0" w:line="240" w:lineRule="auto"/>
        <w:jc w:val="center"/>
        <w:rPr>
          <w:rFonts w:ascii="Times New Roman" w:eastAsia="Times New Roman" w:hAnsi="Times New Roman" w:cs="Times New Roman"/>
        </w:rPr>
      </w:pPr>
    </w:p>
    <w:p w:rsidR="0075324C" w:rsidRDefault="008F5702">
      <w:pPr>
        <w:pStyle w:val="normal"/>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w:t>
      </w:r>
    </w:p>
    <w:p w:rsidR="0075324C" w:rsidRDefault="008F5702">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________________________________________________________________________________</w:t>
      </w:r>
    </w:p>
    <w:p w:rsidR="0075324C" w:rsidRDefault="008F5702">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75324C">
      <w:pPr>
        <w:pStyle w:val="normal"/>
        <w:spacing w:after="0"/>
        <w:rPr>
          <w:rFonts w:ascii="Times New Roman" w:eastAsia="Times New Roman" w:hAnsi="Times New Roman" w:cs="Times New Roman"/>
          <w:b/>
        </w:rPr>
      </w:pPr>
    </w:p>
    <w:p w:rsidR="0075324C" w:rsidRDefault="008F5702">
      <w:pPr>
        <w:pStyle w:val="normal"/>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r>
        <w:rPr>
          <w:rFonts w:ascii="Times New Roman" w:eastAsia="Times New Roman" w:hAnsi="Times New Roman" w:cs="Times New Roman"/>
        </w:rPr>
        <w:t>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rsidR="0075324C" w:rsidRDefault="0075324C">
      <w:pPr>
        <w:pStyle w:val="normal"/>
        <w:spacing w:after="0" w:line="240" w:lineRule="auto"/>
        <w:ind w:firstLine="708"/>
        <w:jc w:val="both"/>
        <w:rPr>
          <w:rFonts w:ascii="Times New Roman" w:eastAsia="Times New Roman" w:hAnsi="Times New Roman" w:cs="Times New Roman"/>
        </w:rPr>
      </w:pPr>
    </w:p>
    <w:p w:rsidR="0075324C" w:rsidRDefault="008F5702">
      <w:pPr>
        <w:pStyle w:val="normal"/>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rsidR="0075324C" w:rsidRDefault="008F5702">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r>
        <w:rPr>
          <w:rFonts w:ascii="Times New Roman" w:eastAsia="Times New Roman" w:hAnsi="Times New Roman" w:cs="Times New Roman"/>
        </w:rPr>
        <w:t>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rsidR="0075324C" w:rsidRDefault="0075324C">
      <w:pPr>
        <w:pStyle w:val="normal"/>
        <w:spacing w:after="0" w:line="240" w:lineRule="auto"/>
        <w:jc w:val="both"/>
        <w:rPr>
          <w:rFonts w:ascii="Times New Roman" w:eastAsia="Times New Roman" w:hAnsi="Times New Roman" w:cs="Times New Roman"/>
        </w:rPr>
      </w:pP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rsidR="0075324C" w:rsidRDefault="0075324C">
      <w:pPr>
        <w:pStyle w:val="normal"/>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260"/>
        <w:gridCol w:w="1559"/>
        <w:gridCol w:w="2977"/>
      </w:tblGrid>
      <w:tr w:rsidR="0075324C">
        <w:trPr>
          <w:trHeight w:val="1052"/>
        </w:trPr>
        <w:tc>
          <w:tcPr>
            <w:tcW w:w="2127" w:type="dxa"/>
          </w:tcPr>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Білімі</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rsidR="0075324C" w:rsidRDefault="0075324C">
            <w:pPr>
              <w:pStyle w:val="normal"/>
              <w:jc w:val="center"/>
              <w:rPr>
                <w:rFonts w:ascii="Times New Roman" w:eastAsia="Times New Roman" w:hAnsi="Times New Roman" w:cs="Times New Roman"/>
              </w:rPr>
            </w:pPr>
          </w:p>
        </w:tc>
      </w:tr>
      <w:tr w:rsidR="0075324C">
        <w:trPr>
          <w:trHeight w:val="895"/>
        </w:trPr>
        <w:tc>
          <w:tcPr>
            <w:tcW w:w="2127" w:type="dxa"/>
          </w:tcPr>
          <w:p w:rsidR="0075324C" w:rsidRDefault="0075324C">
            <w:pPr>
              <w:pStyle w:val="normal"/>
              <w:jc w:val="both"/>
              <w:rPr>
                <w:rFonts w:ascii="Times New Roman" w:eastAsia="Times New Roman" w:hAnsi="Times New Roman" w:cs="Times New Roman"/>
              </w:rPr>
            </w:pPr>
          </w:p>
        </w:tc>
        <w:tc>
          <w:tcPr>
            <w:tcW w:w="3260" w:type="dxa"/>
          </w:tcPr>
          <w:p w:rsidR="0075324C" w:rsidRDefault="0075324C">
            <w:pPr>
              <w:pStyle w:val="normal"/>
              <w:jc w:val="both"/>
              <w:rPr>
                <w:rFonts w:ascii="Times New Roman" w:eastAsia="Times New Roman" w:hAnsi="Times New Roman" w:cs="Times New Roman"/>
              </w:rPr>
            </w:pPr>
          </w:p>
        </w:tc>
        <w:tc>
          <w:tcPr>
            <w:tcW w:w="1559" w:type="dxa"/>
          </w:tcPr>
          <w:p w:rsidR="0075324C" w:rsidRDefault="0075324C">
            <w:pPr>
              <w:pStyle w:val="normal"/>
              <w:jc w:val="both"/>
              <w:rPr>
                <w:rFonts w:ascii="Times New Roman" w:eastAsia="Times New Roman" w:hAnsi="Times New Roman" w:cs="Times New Roman"/>
              </w:rPr>
            </w:pPr>
          </w:p>
        </w:tc>
        <w:tc>
          <w:tcPr>
            <w:tcW w:w="2977" w:type="dxa"/>
          </w:tcPr>
          <w:p w:rsidR="0075324C" w:rsidRDefault="0075324C">
            <w:pPr>
              <w:pStyle w:val="normal"/>
              <w:jc w:val="both"/>
              <w:rPr>
                <w:rFonts w:ascii="Times New Roman" w:eastAsia="Times New Roman" w:hAnsi="Times New Roman" w:cs="Times New Roman"/>
              </w:rPr>
            </w:pPr>
          </w:p>
        </w:tc>
      </w:tr>
    </w:tbl>
    <w:p w:rsidR="0075324C" w:rsidRDefault="0075324C">
      <w:pPr>
        <w:pStyle w:val="normal"/>
        <w:spacing w:after="0" w:line="240" w:lineRule="auto"/>
        <w:jc w:val="both"/>
        <w:rPr>
          <w:rFonts w:ascii="Times New Roman" w:eastAsia="Times New Roman" w:hAnsi="Times New Roman" w:cs="Times New Roman"/>
        </w:rPr>
      </w:pP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75324C">
      <w:pPr>
        <w:pStyle w:val="normal"/>
        <w:spacing w:after="0" w:line="240" w:lineRule="auto"/>
        <w:jc w:val="both"/>
        <w:rPr>
          <w:rFonts w:ascii="Times New Roman" w:eastAsia="Times New Roman" w:hAnsi="Times New Roman" w:cs="Times New Roman"/>
        </w:rPr>
      </w:pP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w:t>
      </w:r>
      <w:r>
        <w:rPr>
          <w:rFonts w:ascii="Times New Roman" w:eastAsia="Times New Roman" w:hAnsi="Times New Roman" w:cs="Times New Roman"/>
        </w:rPr>
        <w:t>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75324C">
      <w:pPr>
        <w:pStyle w:val="normal"/>
        <w:spacing w:after="0" w:line="240" w:lineRule="auto"/>
        <w:jc w:val="both"/>
        <w:rPr>
          <w:rFonts w:ascii="Times New Roman" w:eastAsia="Times New Roman" w:hAnsi="Times New Roman" w:cs="Times New Roman"/>
        </w:rPr>
      </w:pP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w:t>
      </w:r>
      <w:r>
        <w:rPr>
          <w:rFonts w:ascii="Times New Roman" w:eastAsia="Times New Roman" w:hAnsi="Times New Roman" w:cs="Times New Roman"/>
        </w:rPr>
        <w:t>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w:t>
      </w:r>
      <w:r>
        <w:rPr>
          <w:rFonts w:ascii="Times New Roman" w:eastAsia="Times New Roman" w:hAnsi="Times New Roman" w:cs="Times New Roman"/>
        </w:rPr>
        <w:t>________________________________________________________________________________</w:t>
      </w: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rsidR="0075324C" w:rsidRDefault="0075324C">
      <w:pPr>
        <w:pStyle w:val="normal"/>
        <w:spacing w:after="0" w:line="240" w:lineRule="auto"/>
        <w:rPr>
          <w:rFonts w:ascii="Times New Roman" w:eastAsia="Times New Roman" w:hAnsi="Times New Roman" w:cs="Times New Roman"/>
        </w:rPr>
      </w:pPr>
    </w:p>
    <w:p w:rsidR="0075324C" w:rsidRDefault="008F5702">
      <w:pPr>
        <w:pStyle w:val="normal"/>
        <w:spacing w:after="0"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rsidR="0075324C" w:rsidRDefault="0075324C">
      <w:pPr>
        <w:pStyle w:val="normal"/>
        <w:spacing w:after="0" w:line="240" w:lineRule="auto"/>
        <w:jc w:val="both"/>
        <w:rPr>
          <w:rFonts w:ascii="Times New Roman" w:eastAsia="Times New Roman" w:hAnsi="Times New Roman" w:cs="Times New Roman"/>
          <w:i/>
        </w:rPr>
      </w:pPr>
    </w:p>
    <w:p w:rsidR="0075324C" w:rsidRDefault="008F5702">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rsidR="0075324C" w:rsidRDefault="0075324C">
      <w:pPr>
        <w:pStyle w:val="normal"/>
        <w:spacing w:after="0" w:line="240" w:lineRule="auto"/>
        <w:jc w:val="both"/>
        <w:rPr>
          <w:rFonts w:ascii="Times New Roman" w:eastAsia="Times New Roman" w:hAnsi="Times New Roman" w:cs="Times New Roman"/>
        </w:rPr>
      </w:pPr>
    </w:p>
    <w:p w:rsidR="0075324C" w:rsidRDefault="0075324C">
      <w:pPr>
        <w:pStyle w:val="normal"/>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tblPr>
      <w:tblGrid>
        <w:gridCol w:w="5920"/>
        <w:gridCol w:w="4217"/>
      </w:tblGrid>
      <w:tr w:rsidR="0075324C">
        <w:trPr>
          <w:trHeight w:val="781"/>
        </w:trPr>
        <w:tc>
          <w:tcPr>
            <w:tcW w:w="5920" w:type="dxa"/>
          </w:tcPr>
          <w:p w:rsidR="0075324C" w:rsidRDefault="008F5702">
            <w:pPr>
              <w:pStyle w:val="normal"/>
              <w:jc w:val="center"/>
              <w:rPr>
                <w:rFonts w:ascii="Times New Roman" w:eastAsia="Times New Roman" w:hAnsi="Times New Roman" w:cs="Times New Roman"/>
                <w:b/>
                <w:color w:val="000000"/>
              </w:rPr>
            </w:pPr>
            <w:r>
              <w:rPr>
                <w:rFonts w:ascii="Times New Roman" w:eastAsia="Times New Roman" w:hAnsi="Times New Roman" w:cs="Times New Roman"/>
                <w:i/>
              </w:rPr>
              <w:t xml:space="preserve">                   </w:t>
            </w:r>
          </w:p>
          <w:p w:rsidR="0075324C" w:rsidRDefault="0075324C">
            <w:pPr>
              <w:pStyle w:val="normal"/>
              <w:jc w:val="center"/>
              <w:rPr>
                <w:rFonts w:ascii="Times New Roman" w:eastAsia="Times New Roman" w:hAnsi="Times New Roman" w:cs="Times New Roman"/>
                <w:b/>
                <w:color w:val="000000"/>
              </w:rPr>
            </w:pPr>
          </w:p>
        </w:tc>
        <w:tc>
          <w:tcPr>
            <w:tcW w:w="4217" w:type="dxa"/>
          </w:tcPr>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rsidR="0075324C" w:rsidRDefault="008F5702">
            <w:pPr>
              <w:pStyle w:val="normal"/>
              <w:jc w:val="center"/>
              <w:rPr>
                <w:rFonts w:ascii="Times New Roman" w:eastAsia="Times New Roman" w:hAnsi="Times New Roman" w:cs="Times New Roman"/>
              </w:rPr>
            </w:pPr>
            <w:r>
              <w:rPr>
                <w:rFonts w:ascii="Times New Roman" w:eastAsia="Times New Roman" w:hAnsi="Times New Roman" w:cs="Times New Roman"/>
              </w:rPr>
              <w:t>Нысан</w:t>
            </w:r>
          </w:p>
        </w:tc>
      </w:tr>
    </w:tbl>
    <w:p w:rsidR="0075324C" w:rsidRDefault="0075324C">
      <w:pPr>
        <w:pStyle w:val="normal"/>
        <w:spacing w:after="0" w:line="240" w:lineRule="auto"/>
        <w:rPr>
          <w:rFonts w:ascii="Times New Roman" w:eastAsia="Times New Roman" w:hAnsi="Times New Roman" w:cs="Times New Roman"/>
        </w:rPr>
      </w:pPr>
    </w:p>
    <w:p w:rsidR="0075324C" w:rsidRDefault="008F5702">
      <w:pPr>
        <w:pStyle w:val="norma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rsidR="0075324C" w:rsidRDefault="008F5702">
      <w:pPr>
        <w:pStyle w:val="normal"/>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w:t>
      </w:r>
      <w:r>
        <w:rPr>
          <w:rFonts w:ascii="Times New Roman" w:eastAsia="Times New Roman" w:hAnsi="Times New Roman" w:cs="Times New Roman"/>
          <w:color w:val="000000"/>
        </w:rPr>
        <w:t>айда))</w:t>
      </w:r>
    </w:p>
    <w:p w:rsidR="0075324C" w:rsidRDefault="0075324C">
      <w:pPr>
        <w:pStyle w:val="normal"/>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
        <w:gridCol w:w="1701"/>
        <w:gridCol w:w="1985"/>
        <w:gridCol w:w="4961"/>
        <w:gridCol w:w="992"/>
      </w:tblGrid>
      <w:tr w:rsidR="0075324C">
        <w:trPr>
          <w:trHeight w:val="521"/>
        </w:trPr>
        <w:tc>
          <w:tcPr>
            <w:tcW w:w="467" w:type="dxa"/>
            <w:tcMar>
              <w:top w:w="15" w:type="dxa"/>
              <w:left w:w="15" w:type="dxa"/>
              <w:bottom w:w="15" w:type="dxa"/>
              <w:right w:w="15" w:type="dxa"/>
            </w:tcMar>
            <w:vAlign w:val="center"/>
          </w:tcPr>
          <w:p w:rsidR="0075324C" w:rsidRDefault="008F5702">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rsidR="0075324C" w:rsidRDefault="008F5702">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75324C" w:rsidRDefault="008F5702">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75324C" w:rsidRDefault="008F5702">
            <w:pPr>
              <w:pStyle w:val="normal"/>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rsidR="0075324C" w:rsidRDefault="0075324C">
            <w:pPr>
              <w:pStyle w:val="normal"/>
              <w:spacing w:after="20"/>
              <w:ind w:left="20"/>
              <w:jc w:val="center"/>
              <w:rPr>
                <w:rFonts w:ascii="Times New Roman" w:eastAsia="Times New Roman" w:hAnsi="Times New Roman" w:cs="Times New Roman"/>
                <w:b/>
                <w:color w:val="000000"/>
              </w:rPr>
            </w:pPr>
          </w:p>
          <w:p w:rsidR="0075324C" w:rsidRDefault="008F5702">
            <w:pPr>
              <w:pStyle w:val="normal"/>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75324C">
        <w:trPr>
          <w:trHeight w:val="966"/>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952"/>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75324C">
            <w:pPr>
              <w:pStyle w:val="normal"/>
              <w:ind w:left="20"/>
              <w:jc w:val="center"/>
              <w:rPr>
                <w:rFonts w:ascii="Times New Roman" w:eastAsia="Times New Roman" w:hAnsi="Times New Roman" w:cs="Times New Roman"/>
              </w:rPr>
            </w:pPr>
          </w:p>
          <w:p w:rsidR="0075324C" w:rsidRDefault="0075324C">
            <w:pPr>
              <w:pStyle w:val="normal"/>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rsidR="0075324C" w:rsidRDefault="008F5702">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rsidR="0075324C" w:rsidRDefault="0075324C">
            <w:pPr>
              <w:pStyle w:val="normal"/>
              <w:ind w:left="20"/>
              <w:rPr>
                <w:rFonts w:ascii="Times New Roman" w:eastAsia="Times New Roman" w:hAnsi="Times New Roman" w:cs="Times New Roman"/>
                <w:b/>
              </w:rPr>
            </w:pPr>
          </w:p>
          <w:p w:rsidR="0075324C" w:rsidRDefault="008F5702">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w:t>
            </w:r>
            <w:r>
              <w:rPr>
                <w:rFonts w:ascii="Times New Roman" w:eastAsia="Times New Roman" w:hAnsi="Times New Roman" w:cs="Times New Roman"/>
                <w:color w:val="000000"/>
              </w:rPr>
              <w:t>7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rsidR="0075324C" w:rsidRDefault="008F5702">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rsidR="0075324C" w:rsidRDefault="0075324C">
            <w:pPr>
              <w:pStyle w:val="normal"/>
              <w:ind w:left="20"/>
              <w:rPr>
                <w:rFonts w:ascii="Times New Roman" w:eastAsia="Times New Roman" w:hAnsi="Times New Roman" w:cs="Times New Roman"/>
              </w:rPr>
            </w:pPr>
          </w:p>
          <w:p w:rsidR="0075324C" w:rsidRDefault="008F5702">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lastRenderedPageBreak/>
              <w:t>30-дан 40 балға дейін=0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rsidR="0075324C" w:rsidRDefault="008F5702">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rsidR="0075324C" w:rsidRDefault="0075324C">
            <w:pPr>
              <w:pStyle w:val="normal"/>
              <w:ind w:left="20"/>
              <w:rPr>
                <w:rFonts w:ascii="Times New Roman" w:eastAsia="Times New Roman" w:hAnsi="Times New Roman" w:cs="Times New Roman"/>
              </w:rPr>
            </w:pPr>
          </w:p>
          <w:p w:rsidR="0075324C" w:rsidRDefault="008F5702">
            <w:pPr>
              <w:pStyle w:val="normal"/>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40 - тан 50 балға </w:t>
            </w:r>
            <w:r>
              <w:rPr>
                <w:rFonts w:ascii="Times New Roman" w:eastAsia="Times New Roman" w:hAnsi="Times New Roman" w:cs="Times New Roman"/>
                <w:color w:val="000000"/>
              </w:rPr>
              <w:t>дейін=4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rsidR="0075324C" w:rsidRDefault="008F5702">
            <w:pPr>
              <w:pStyle w:val="normal"/>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rsidR="0075324C" w:rsidRDefault="0075324C">
            <w:pPr>
              <w:pStyle w:val="normal"/>
              <w:ind w:left="20"/>
              <w:rPr>
                <w:rFonts w:ascii="Times New Roman" w:eastAsia="Times New Roman" w:hAnsi="Times New Roman" w:cs="Times New Roman"/>
              </w:rPr>
            </w:pP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rsidR="0075324C" w:rsidRDefault="008F5702">
            <w:pPr>
              <w:pStyle w:val="normal"/>
              <w:rPr>
                <w:rFonts w:ascii="Times New Roman" w:eastAsia="Times New Roman" w:hAnsi="Times New Roman" w:cs="Times New Roman"/>
              </w:rPr>
            </w:pPr>
            <w:r>
              <w:rPr>
                <w:rFonts w:ascii="Times New Roman" w:eastAsia="Times New Roman" w:hAnsi="Times New Roman" w:cs="Times New Roman"/>
                <w:color w:val="000000"/>
              </w:rPr>
              <w:t>1 санат - 2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w:t>
            </w:r>
            <w:r>
              <w:rPr>
                <w:rFonts w:ascii="Times New Roman" w:eastAsia="Times New Roman" w:hAnsi="Times New Roman" w:cs="Times New Roman"/>
                <w:color w:val="000000"/>
              </w:rPr>
              <w:t>алар жеңімпаздарының дипломдары, грамоталары;</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 авторлық жұмыстар және </w:t>
            </w:r>
            <w:r>
              <w:rPr>
                <w:rFonts w:ascii="Times New Roman" w:eastAsia="Times New Roman" w:hAnsi="Times New Roman" w:cs="Times New Roman"/>
                <w:color w:val="000000"/>
              </w:rPr>
              <w:lastRenderedPageBreak/>
              <w:t>жарияланымдар</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lastRenderedPageBreak/>
              <w:t>ҚР БҒМ тізбесіне енгізілген оқулықтардың және (немесе) ОӘК авторы немесе тең авторы – 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lastRenderedPageBreak/>
              <w:t>РОӘК  тізбесіне енгізілген оқулықтардың және (немесе) ОӘК авторы немесе тең авторы – 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67" w:type="dxa"/>
            <w:tcMar>
              <w:top w:w="15" w:type="dxa"/>
              <w:left w:w="15" w:type="dxa"/>
              <w:bottom w:w="15" w:type="dxa"/>
              <w:right w:w="15" w:type="dxa"/>
            </w:tcMar>
            <w:vAlign w:val="center"/>
          </w:tcPr>
          <w:p w:rsidR="0075324C" w:rsidRDefault="008F5702">
            <w:pPr>
              <w:pStyle w:val="normal"/>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70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TOEFL; DELF;</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rsidR="0075324C" w:rsidRDefault="008F5702">
            <w:pPr>
              <w:pStyle w:val="normal"/>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rsidR="0075324C" w:rsidRDefault="0075324C">
            <w:pPr>
              <w:pStyle w:val="normal"/>
              <w:ind w:left="20"/>
              <w:rPr>
                <w:rFonts w:ascii="Times New Roman" w:eastAsia="Times New Roman" w:hAnsi="Times New Roman" w:cs="Times New Roman"/>
                <w:color w:val="000000"/>
              </w:rPr>
            </w:pPr>
          </w:p>
        </w:tc>
      </w:tr>
      <w:tr w:rsidR="0075324C">
        <w:trPr>
          <w:trHeight w:val="30"/>
        </w:trPr>
        <w:tc>
          <w:tcPr>
            <w:tcW w:w="4153" w:type="dxa"/>
            <w:gridSpan w:val="3"/>
            <w:tcMar>
              <w:top w:w="15" w:type="dxa"/>
              <w:left w:w="15" w:type="dxa"/>
              <w:bottom w:w="15" w:type="dxa"/>
              <w:right w:w="15" w:type="dxa"/>
            </w:tcMar>
            <w:vAlign w:val="center"/>
          </w:tcPr>
          <w:p w:rsidR="0075324C" w:rsidRDefault="008F5702">
            <w:pPr>
              <w:pStyle w:val="normal"/>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rsidR="0075324C" w:rsidRDefault="008F5702">
            <w:pPr>
              <w:pStyle w:val="normal"/>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rsidR="0075324C" w:rsidRDefault="0075324C">
            <w:pPr>
              <w:pStyle w:val="normal"/>
              <w:ind w:left="20"/>
              <w:jc w:val="both"/>
              <w:rPr>
                <w:rFonts w:ascii="Times New Roman" w:eastAsia="Times New Roman" w:hAnsi="Times New Roman" w:cs="Times New Roman"/>
                <w:color w:val="000000"/>
              </w:rPr>
            </w:pPr>
          </w:p>
        </w:tc>
      </w:tr>
    </w:tbl>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p w:rsidR="0075324C" w:rsidRDefault="0075324C">
      <w:pPr>
        <w:pStyle w:val="normal"/>
        <w:spacing w:after="0" w:line="240" w:lineRule="auto"/>
        <w:rPr>
          <w:rFonts w:ascii="Times New Roman" w:eastAsia="Times New Roman" w:hAnsi="Times New Roman" w:cs="Times New Roman"/>
        </w:rPr>
      </w:pPr>
    </w:p>
    <w:sectPr w:rsidR="0075324C" w:rsidSect="0075324C">
      <w:pgSz w:w="11906" w:h="16838"/>
      <w:pgMar w:top="794"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75324C"/>
    <w:rsid w:val="0075324C"/>
    <w:rsid w:val="008F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5324C"/>
    <w:pPr>
      <w:keepNext/>
      <w:keepLines/>
      <w:spacing w:before="480" w:after="120"/>
      <w:outlineLvl w:val="0"/>
    </w:pPr>
    <w:rPr>
      <w:b/>
      <w:sz w:val="48"/>
      <w:szCs w:val="48"/>
    </w:rPr>
  </w:style>
  <w:style w:type="paragraph" w:styleId="2">
    <w:name w:val="heading 2"/>
    <w:basedOn w:val="normal"/>
    <w:next w:val="normal"/>
    <w:rsid w:val="0075324C"/>
    <w:pPr>
      <w:keepNext/>
      <w:keepLines/>
      <w:spacing w:before="360" w:after="80"/>
      <w:outlineLvl w:val="1"/>
    </w:pPr>
    <w:rPr>
      <w:b/>
      <w:sz w:val="36"/>
      <w:szCs w:val="36"/>
    </w:rPr>
  </w:style>
  <w:style w:type="paragraph" w:styleId="3">
    <w:name w:val="heading 3"/>
    <w:basedOn w:val="normal"/>
    <w:next w:val="normal"/>
    <w:rsid w:val="0075324C"/>
    <w:pPr>
      <w:keepNext/>
      <w:keepLines/>
      <w:spacing w:before="280" w:after="80"/>
      <w:outlineLvl w:val="2"/>
    </w:pPr>
    <w:rPr>
      <w:b/>
      <w:sz w:val="28"/>
      <w:szCs w:val="28"/>
    </w:rPr>
  </w:style>
  <w:style w:type="paragraph" w:styleId="4">
    <w:name w:val="heading 4"/>
    <w:basedOn w:val="normal"/>
    <w:next w:val="normal"/>
    <w:rsid w:val="0075324C"/>
    <w:pPr>
      <w:keepNext/>
      <w:keepLines/>
      <w:spacing w:before="240" w:after="40"/>
      <w:outlineLvl w:val="3"/>
    </w:pPr>
    <w:rPr>
      <w:b/>
      <w:sz w:val="24"/>
      <w:szCs w:val="24"/>
    </w:rPr>
  </w:style>
  <w:style w:type="paragraph" w:styleId="5">
    <w:name w:val="heading 5"/>
    <w:basedOn w:val="normal"/>
    <w:next w:val="normal"/>
    <w:rsid w:val="0075324C"/>
    <w:pPr>
      <w:keepNext/>
      <w:keepLines/>
      <w:spacing w:before="220" w:after="40"/>
      <w:outlineLvl w:val="4"/>
    </w:pPr>
    <w:rPr>
      <w:b/>
    </w:rPr>
  </w:style>
  <w:style w:type="paragraph" w:styleId="6">
    <w:name w:val="heading 6"/>
    <w:basedOn w:val="normal"/>
    <w:next w:val="normal"/>
    <w:rsid w:val="007532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5324C"/>
  </w:style>
  <w:style w:type="table" w:customStyle="1" w:styleId="TableNormal">
    <w:name w:val="Table Normal"/>
    <w:rsid w:val="0075324C"/>
    <w:tblPr>
      <w:tblCellMar>
        <w:top w:w="0" w:type="dxa"/>
        <w:left w:w="0" w:type="dxa"/>
        <w:bottom w:w="0" w:type="dxa"/>
        <w:right w:w="0" w:type="dxa"/>
      </w:tblCellMar>
    </w:tblPr>
  </w:style>
  <w:style w:type="paragraph" w:styleId="a3">
    <w:name w:val="Title"/>
    <w:basedOn w:val="normal"/>
    <w:next w:val="normal"/>
    <w:rsid w:val="0075324C"/>
    <w:pPr>
      <w:keepNext/>
      <w:keepLines/>
      <w:spacing w:before="480" w:after="120"/>
    </w:pPr>
    <w:rPr>
      <w:b/>
      <w:sz w:val="72"/>
      <w:szCs w:val="72"/>
    </w:rPr>
  </w:style>
  <w:style w:type="paragraph" w:styleId="a4">
    <w:name w:val="Subtitle"/>
    <w:basedOn w:val="normal"/>
    <w:next w:val="normal"/>
    <w:rsid w:val="0075324C"/>
    <w:pPr>
      <w:keepNext/>
      <w:keepLines/>
      <w:spacing w:before="360" w:after="80"/>
    </w:pPr>
    <w:rPr>
      <w:rFonts w:ascii="Georgia" w:eastAsia="Georgia" w:hAnsi="Georgia" w:cs="Georgia"/>
      <w:i/>
      <w:color w:val="666666"/>
      <w:sz w:val="48"/>
      <w:szCs w:val="48"/>
    </w:rPr>
  </w:style>
  <w:style w:type="table" w:customStyle="1" w:styleId="a5">
    <w:basedOn w:val="TableNormal"/>
    <w:rsid w:val="0075324C"/>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75324C"/>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75324C"/>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75324C"/>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2022-10-22T06:20:00Z</dcterms:created>
  <dcterms:modified xsi:type="dcterms:W3CDTF">2022-10-22T06:20:00Z</dcterms:modified>
</cp:coreProperties>
</file>