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DA" w:rsidRPr="00315FB3" w:rsidRDefault="00A71BDA" w:rsidP="00A71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3">
        <w:rPr>
          <w:rFonts w:ascii="Times New Roman" w:hAnsi="Times New Roman" w:cs="Times New Roman"/>
          <w:b/>
          <w:sz w:val="28"/>
          <w:szCs w:val="28"/>
        </w:rPr>
        <w:t>ОБЪЯВЛЕНИЕ О ПРОВЕДЕНИИ КОНКУРСА</w:t>
      </w:r>
    </w:p>
    <w:p w:rsidR="00A71BDA" w:rsidRPr="00315FB3" w:rsidRDefault="00A71BDA" w:rsidP="00A71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3">
        <w:rPr>
          <w:rFonts w:ascii="Times New Roman" w:hAnsi="Times New Roman" w:cs="Times New Roman"/>
          <w:b/>
          <w:sz w:val="28"/>
          <w:szCs w:val="28"/>
        </w:rPr>
        <w:t>НА ВАКАНТНЫЕ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FB3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BDA" w:rsidRPr="00315FB3" w:rsidRDefault="00A71BDA" w:rsidP="00A71BDA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Коммунальное государственное казенное предприятие 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анатор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ясли-сад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Павлодара» </w:t>
      </w:r>
      <w:r w:rsidRPr="00315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образования города Павлодара, управления образования Павлодарской области о</w:t>
      </w:r>
      <w:r w:rsidRPr="00315FB3">
        <w:rPr>
          <w:rFonts w:ascii="Times New Roman" w:eastAsia="Calibri" w:hAnsi="Times New Roman" w:cs="Times New Roman"/>
          <w:bCs/>
          <w:sz w:val="24"/>
          <w:szCs w:val="24"/>
        </w:rPr>
        <w:t>бъявляет открытый конкурс на замещение вакантной должности:</w:t>
      </w:r>
    </w:p>
    <w:p w:rsidR="00A71BDA" w:rsidRPr="00315FB3" w:rsidRDefault="00A71BDA" w:rsidP="00A71BD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W w:w="10109" w:type="dxa"/>
        <w:tblInd w:w="-34" w:type="dxa"/>
        <w:tblLook w:val="04A0" w:firstRow="1" w:lastRow="0" w:firstColumn="1" w:lastColumn="0" w:noHBand="0" w:noVBand="1"/>
      </w:tblPr>
      <w:tblGrid>
        <w:gridCol w:w="673"/>
        <w:gridCol w:w="1626"/>
        <w:gridCol w:w="1590"/>
        <w:gridCol w:w="1593"/>
        <w:gridCol w:w="1907"/>
        <w:gridCol w:w="2720"/>
      </w:tblGrid>
      <w:tr w:rsidR="00A71BDA" w:rsidRPr="00315FB3" w:rsidTr="003067E1">
        <w:tc>
          <w:tcPr>
            <w:tcW w:w="673" w:type="dxa"/>
          </w:tcPr>
          <w:p w:rsidR="00A71BDA" w:rsidRPr="002973E1" w:rsidRDefault="00A71BDA" w:rsidP="00306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26" w:type="dxa"/>
          </w:tcPr>
          <w:p w:rsidR="00A71BDA" w:rsidRPr="002973E1" w:rsidRDefault="00A71BDA" w:rsidP="00306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Вакантная должность</w:t>
            </w:r>
          </w:p>
        </w:tc>
        <w:tc>
          <w:tcPr>
            <w:tcW w:w="1590" w:type="dxa"/>
          </w:tcPr>
          <w:p w:rsidR="00A71BDA" w:rsidRPr="002973E1" w:rsidRDefault="00A71BDA" w:rsidP="00306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нагрузки</w:t>
            </w:r>
          </w:p>
        </w:tc>
        <w:tc>
          <w:tcPr>
            <w:tcW w:w="1593" w:type="dxa"/>
          </w:tcPr>
          <w:p w:rsidR="00A71BDA" w:rsidRPr="002973E1" w:rsidRDefault="00A71BDA" w:rsidP="00306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1907" w:type="dxa"/>
          </w:tcPr>
          <w:p w:rsidR="00A71BDA" w:rsidRPr="002973E1" w:rsidRDefault="00A71BDA" w:rsidP="00306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2720" w:type="dxa"/>
          </w:tcPr>
          <w:p w:rsidR="00A71BDA" w:rsidRPr="002973E1" w:rsidRDefault="00A71BDA" w:rsidP="00306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Контакты, электронный адрес</w:t>
            </w:r>
          </w:p>
        </w:tc>
      </w:tr>
      <w:tr w:rsidR="00A71BDA" w:rsidRPr="004E36F4" w:rsidTr="003067E1">
        <w:tc>
          <w:tcPr>
            <w:tcW w:w="673" w:type="dxa"/>
          </w:tcPr>
          <w:p w:rsidR="00A71BDA" w:rsidRPr="00315FB3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6" w:type="dxa"/>
          </w:tcPr>
          <w:p w:rsidR="00A71BDA" w:rsidRPr="00315FB3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90" w:type="dxa"/>
          </w:tcPr>
          <w:p w:rsidR="00A71BDA" w:rsidRPr="00322E78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5FB3">
              <w:rPr>
                <w:rFonts w:ascii="Times New Roman" w:hAnsi="Times New Roman" w:cs="Times New Roman"/>
                <w:sz w:val="24"/>
                <w:szCs w:val="24"/>
              </w:rPr>
              <w:t>ставк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A71BDA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ставка –</w:t>
            </w:r>
          </w:p>
          <w:p w:rsidR="00A71BDA" w:rsidRPr="00315FB3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315FB3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593" w:type="dxa"/>
          </w:tcPr>
          <w:p w:rsidR="00A71BDA" w:rsidRPr="00315FB3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907" w:type="dxa"/>
          </w:tcPr>
          <w:p w:rsidR="00A71BDA" w:rsidRPr="00315FB3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Павлодар,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Вс. Иванова. 49</w:t>
            </w:r>
          </w:p>
        </w:tc>
        <w:tc>
          <w:tcPr>
            <w:tcW w:w="2720" w:type="dxa"/>
          </w:tcPr>
          <w:p w:rsidR="00A71BDA" w:rsidRPr="007D42F8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8(7182)</w:t>
            </w:r>
            <w:r w:rsidRPr="007D4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50-74-07</w:t>
            </w:r>
          </w:p>
          <w:p w:rsidR="00A71BDA" w:rsidRPr="007D42F8" w:rsidRDefault="00A71BDA" w:rsidP="0030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email:  </w:t>
            </w:r>
            <w:hyperlink r:id="rId5" w:history="1">
              <w:r w:rsidRPr="007D4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sad49@goo.edu.kz</w:t>
              </w:r>
            </w:hyperlink>
            <w:r w:rsidRPr="007D4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71BDA" w:rsidRPr="007D42F8" w:rsidRDefault="00A71BDA" w:rsidP="00A71BD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0021B7" w:rsidRPr="000021B7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Квалификационные требования:</w:t>
      </w:r>
      <w:bookmarkStart w:id="0" w:name="z1772"/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1B7" w:rsidRPr="000021B7">
        <w:rPr>
          <w:rFonts w:ascii="Times New Roman" w:hAnsi="Times New Roman" w:cs="Times New Roman"/>
          <w:sz w:val="24"/>
          <w:szCs w:val="24"/>
        </w:rPr>
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 или техническое и профессиональное образование по направлению "Специальное образование", без предъявления требований к стажу работы;</w:t>
      </w:r>
      <w:bookmarkStart w:id="1" w:name="z1356"/>
      <w:r w:rsidR="000021B7">
        <w:rPr>
          <w:rFonts w:ascii="Times New Roman" w:hAnsi="Times New Roman" w:cs="Times New Roman"/>
          <w:sz w:val="24"/>
          <w:szCs w:val="24"/>
        </w:rPr>
        <w:t xml:space="preserve"> </w:t>
      </w:r>
      <w:r w:rsidR="000021B7" w:rsidRPr="000021B7">
        <w:rPr>
          <w:rFonts w:ascii="Times New Roman" w:hAnsi="Times New Roman" w:cs="Times New Roman"/>
          <w:sz w:val="24"/>
          <w:szCs w:val="24"/>
        </w:rPr>
        <w:t>и (или) при наличии высшего уровня квалификации стаж работы по специальности для педагога-мастера – 5 лет;</w:t>
      </w:r>
      <w:bookmarkStart w:id="2" w:name="z1357"/>
      <w:bookmarkEnd w:id="1"/>
      <w:r w:rsidR="000021B7">
        <w:rPr>
          <w:rFonts w:ascii="Times New Roman" w:hAnsi="Times New Roman" w:cs="Times New Roman"/>
          <w:sz w:val="24"/>
          <w:szCs w:val="24"/>
        </w:rPr>
        <w:t xml:space="preserve"> </w:t>
      </w:r>
      <w:r w:rsidR="000021B7" w:rsidRPr="000021B7">
        <w:rPr>
          <w:rFonts w:ascii="Times New Roman" w:hAnsi="Times New Roman" w:cs="Times New Roman"/>
          <w:sz w:val="24"/>
          <w:szCs w:val="24"/>
        </w:rPr>
        <w:t>и (или) при среднего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2"/>
    <w:p w:rsidR="00A71BDA" w:rsidRPr="00A71BDA" w:rsidRDefault="00A71BDA" w:rsidP="0000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eastAsia="Calibri" w:hAnsi="Times New Roman" w:cs="Times New Roman"/>
          <w:b/>
          <w:sz w:val="24"/>
          <w:szCs w:val="24"/>
        </w:rPr>
        <w:t>Должностные обязанности</w:t>
      </w:r>
      <w:bookmarkStart w:id="3" w:name="z1792"/>
      <w:bookmarkEnd w:id="0"/>
      <w:r w:rsidRPr="00A71BD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15FB3">
        <w:rPr>
          <w:rFonts w:eastAsia="Calibri"/>
        </w:rPr>
        <w:t xml:space="preserve"> </w:t>
      </w:r>
      <w:bookmarkEnd w:id="3"/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оценку особых образовательных потребностей с учетом физического, психического, речевого, неврологического статуса ребенка, проводит обследование речевого и психофизического развития ребенка, ведет и анализирует документацию. 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Разрабатывает индивидуальные учебные, индивидуально-развивающие программы, осуществляет психолого-педагогическое сопровождение детей с особыми образовательными потребностями в различных образовательных условиях.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В тесном контакте с воспитателями и другими специалистами осуществляет групповую и индивидуальную и деятельность по коррекции, восстановлению нарушенных функций и социализации воспитанника с особыми образовательными потребностями.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Развивает принцип инклюзивного образования.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 Консультирует педагогов, родителей или лиц, их заменяющих, по вопросам психолого-педагогической поддержки детей. 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 Способствует формированию общей культуры личности, использует разнообразные формы, приемы, методы и средства обучения в соответствии с требованиями Стандарта. 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 Реализует типовые специальные, индивидуальные учебные программы. 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 Повышает профессиональную квалификацию. 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 Участвует в деятельности методических объединений, семинарах, конференциях. 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 Ведет необходимую документацию. 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Владеет информационно-коммуникативной компетентностью.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Проводит работу по формированию толерантного отношения общества к детям с особыми образовательными потребностями.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 Выполняет правила безопасности и охраны труда, противопожарной защиты. </w:t>
      </w:r>
    </w:p>
    <w:p w:rsidR="00A71BDA" w:rsidRPr="00A71BDA" w:rsidRDefault="00A71BDA" w:rsidP="000021B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1BDA">
        <w:rPr>
          <w:rFonts w:ascii="Times New Roman" w:hAnsi="Times New Roman" w:cs="Times New Roman"/>
          <w:sz w:val="24"/>
          <w:szCs w:val="24"/>
          <w:lang w:eastAsia="ru-RU"/>
        </w:rPr>
        <w:t xml:space="preserve">      Обеспечивает охрану жизни, здоровья и прав детей в период организации учебно-воспитательного процесса.</w:t>
      </w:r>
    </w:p>
    <w:p w:rsidR="00A71BDA" w:rsidRPr="00A71BDA" w:rsidRDefault="00A71BDA" w:rsidP="00A71BDA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71BDA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Размер должностного оклада в зависимости от уровня образования, трудового стажа, квалификационной категории: от 80 000 тенге до 130 000 тенге.</w:t>
      </w:r>
    </w:p>
    <w:p w:rsidR="00A71BDA" w:rsidRPr="00315FB3" w:rsidRDefault="00A71BDA" w:rsidP="00A7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проводится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МОН РК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568 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от 19 ноября 2021 года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«Правила назначения на должности, освобождения от должностей первых руководителей и педагогов государственных организаций образования»</w:t>
      </w:r>
    </w:p>
    <w:p w:rsidR="00A71BDA" w:rsidRPr="00315FB3" w:rsidRDefault="00A71BDA" w:rsidP="00A71B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 конкурса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36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с </w:t>
      </w:r>
      <w:r w:rsidR="004E36F4" w:rsidRPr="004E36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07.04</w:t>
      </w:r>
      <w:r w:rsidRPr="004E36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.2023 </w:t>
      </w:r>
      <w:r w:rsidR="004E36F4" w:rsidRPr="004E36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по 17.04</w:t>
      </w:r>
      <w:r w:rsidRPr="004E36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.2023 год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Коммунальное государственное казенное предприятие 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анатор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ясли-сад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Павлодара», 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Павлодар,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Вс. Иванова,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49,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BDA" w:rsidRPr="00315FB3" w:rsidRDefault="00A71BDA" w:rsidP="00A71B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конкурса:</w:t>
      </w:r>
    </w:p>
    <w:p w:rsidR="00A71BDA" w:rsidRPr="00315FB3" w:rsidRDefault="00A71BDA" w:rsidP="00A71B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>1) публикация объявления о проведении конкурса;</w:t>
      </w:r>
    </w:p>
    <w:p w:rsidR="00A71BDA" w:rsidRPr="00315FB3" w:rsidRDefault="00A71BDA" w:rsidP="00A71B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315FB3">
        <w:rPr>
          <w:rFonts w:ascii="Times New Roman" w:eastAsia="Calibri" w:hAnsi="Times New Roman" w:cs="Times New Roman"/>
          <w:bCs/>
          <w:kern w:val="24"/>
          <w:sz w:val="24"/>
          <w:szCs w:val="24"/>
        </w:rPr>
        <w:t>Определение даты и времени проведения конкурса, формирование конкурсной комиссии</w:t>
      </w:r>
    </w:p>
    <w:p w:rsidR="00A71BDA" w:rsidRPr="00315FB3" w:rsidRDefault="00A71BDA" w:rsidP="00A71B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315FB3">
        <w:rPr>
          <w:rFonts w:ascii="Times New Roman" w:eastAsia="Calibri" w:hAnsi="Times New Roman" w:cs="Times New Roman"/>
          <w:bCs/>
          <w:kern w:val="24"/>
          <w:sz w:val="24"/>
          <w:szCs w:val="24"/>
        </w:rPr>
        <w:t>Прием документов</w:t>
      </w:r>
    </w:p>
    <w:p w:rsidR="00A71BDA" w:rsidRPr="00315FB3" w:rsidRDefault="00A71BDA" w:rsidP="00A71B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315FB3">
        <w:rPr>
          <w:rFonts w:ascii="Times New Roman" w:eastAsia="Calibri" w:hAnsi="Times New Roman" w:cs="Times New Roman"/>
          <w:bCs/>
          <w:sz w:val="24"/>
          <w:szCs w:val="24"/>
        </w:rPr>
        <w:t>Рассмотрение документов (соответствие квалификационным требованиям</w:t>
      </w:r>
      <w:r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(в течение 5 рабочих дней)</w:t>
      </w:r>
    </w:p>
    <w:p w:rsidR="00A71BDA" w:rsidRPr="00315FB3" w:rsidRDefault="00A71BDA" w:rsidP="00A71B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Собеседование в случае одинаковых баллов кандидатов</w:t>
      </w:r>
    </w:p>
    <w:p w:rsidR="00A71BDA" w:rsidRPr="00315FB3" w:rsidRDefault="00A71BDA" w:rsidP="00A71B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315FB3">
        <w:rPr>
          <w:rFonts w:ascii="Times New Roman" w:eastAsia="Calibri" w:hAnsi="Times New Roman" w:cs="Times New Roman"/>
          <w:b/>
          <w:sz w:val="24"/>
          <w:szCs w:val="24"/>
        </w:rPr>
        <w:t>трех рабочих дней</w:t>
      </w:r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 после принятия документов кандидата: направляется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запрос </w:t>
      </w:r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 </w:t>
      </w:r>
    </w:p>
    <w:p w:rsidR="00A71BDA" w:rsidRPr="00315FB3" w:rsidRDefault="00A71BDA" w:rsidP="00A71B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направляется запрос </w:t>
      </w:r>
      <w:r w:rsidRPr="00315FB3">
        <w:rPr>
          <w:rFonts w:ascii="Times New Roman" w:eastAsia="Calibri" w:hAnsi="Times New Roman" w:cs="Times New Roman"/>
          <w:sz w:val="24"/>
          <w:szCs w:val="24"/>
        </w:rPr>
        <w:t>о нарушении педагогической этики в Комитет по обеспечению качества в сфере образования и науки Министерства образования и науки Республики Казахстан.</w:t>
      </w:r>
    </w:p>
    <w:p w:rsidR="00A71BDA" w:rsidRPr="00315FB3" w:rsidRDefault="00A71BDA" w:rsidP="00A71BDA">
      <w:pPr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kk-KZ" w:eastAsia="ru-RU"/>
        </w:rPr>
        <w:t>При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выявлении сведений о совершении коррупционного преступления и/или уголовного правонарушения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kk-KZ" w:eastAsia="ru-RU"/>
        </w:rPr>
        <w:t xml:space="preserve"> и/или нарушении норм педагогической этики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запрещающие трудоустройство в соответствии с действующим законодательством Республики Казахстан, педагог отстраняется от конкурса на любом этапе. </w:t>
      </w:r>
    </w:p>
    <w:p w:rsidR="00A71BDA" w:rsidRPr="00315FB3" w:rsidRDefault="00A71BDA" w:rsidP="00A71B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участия в конкурсе: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в конкурсе с указанием перечня прилагаемых документов по форме согласно приложению 10 к настоящим Правилам;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документ, удостоверяющий личность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электронный документ из сервиса цифровых документов (для идентификации);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заполненный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личный листок по учету кадров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адреса фактического места жительства и контактных телефонов – при наличии);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копии документов об образовании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предъявляемыми к должности квалификационными требованиями, утвержденными Типовы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копию документа, подтверждающую трудовую деятельность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наличии);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справку о состоянии здоровья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справку с психоневрологической организации;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справку с наркологической организации;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сертификат Национального квалификационного тестирования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НКТ) или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удостоверение о наличии квалификационной категории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педагога-модератора, педагога-эксперта, педагога-исследователя, педагога-мастера (при наличии); 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заполненный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Оценочный лист кандидата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вакантную или временно вакантную должность педагога по форме согласно приложению 11.</w:t>
      </w:r>
    </w:p>
    <w:p w:rsidR="00A71BDA" w:rsidRPr="00315FB3" w:rsidRDefault="00A71BDA" w:rsidP="00A71B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3), 4), 5) заверяются печатью кадровой службой с места работы или ответственным работником организации образования.</w:t>
      </w:r>
    </w:p>
    <w:p w:rsidR="00A71BDA" w:rsidRPr="00315FB3" w:rsidRDefault="00A71BDA" w:rsidP="00A71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достижениях, повышении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квалификации, научных исследованиях, обобщении собственного педагогического опыта, наградах, информацию о достижении показателей эффективности.</w:t>
      </w:r>
    </w:p>
    <w:p w:rsidR="00A71BDA" w:rsidRPr="00315FB3" w:rsidRDefault="00A71BDA" w:rsidP="00A71B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 отказывает в оказании государственной услуги, в случаях установления недостоверности д</w:t>
      </w:r>
      <w:r w:rsidR="004E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окументов, представленных услуг </w:t>
      </w:r>
      <w:bookmarkStart w:id="4" w:name="_GoBack"/>
      <w:bookmarkEnd w:id="4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A71BDA" w:rsidRDefault="00A71BDA" w:rsidP="00A71BDA">
      <w:pPr>
        <w:jc w:val="both"/>
      </w:pPr>
    </w:p>
    <w:p w:rsidR="00A71BDA" w:rsidRDefault="00A71BDA" w:rsidP="00A71BDA">
      <w:pPr>
        <w:jc w:val="both"/>
      </w:pPr>
    </w:p>
    <w:p w:rsidR="0005061A" w:rsidRDefault="0005061A"/>
    <w:sectPr w:rsidR="0005061A" w:rsidSect="00465BBF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21"/>
    <w:rsid w:val="000021B7"/>
    <w:rsid w:val="0005061A"/>
    <w:rsid w:val="004E36F4"/>
    <w:rsid w:val="00A71BDA"/>
    <w:rsid w:val="00E0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A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A71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B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A71BD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71B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A7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71B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A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A71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B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A71BD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71B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A7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71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49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</Words>
  <Characters>5836</Characters>
  <Application>Microsoft Office Word</Application>
  <DocSecurity>0</DocSecurity>
  <Lines>48</Lines>
  <Paragraphs>13</Paragraphs>
  <ScaleCrop>false</ScaleCrop>
  <Company>HP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Sony</cp:lastModifiedBy>
  <cp:revision>5</cp:revision>
  <dcterms:created xsi:type="dcterms:W3CDTF">2023-04-07T05:29:00Z</dcterms:created>
  <dcterms:modified xsi:type="dcterms:W3CDTF">2023-04-07T06:51:00Z</dcterms:modified>
</cp:coreProperties>
</file>