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7F" w:rsidRDefault="00703087">
      <w:pPr>
        <w:rPr>
          <w:lang w:val="kk-KZ"/>
        </w:rPr>
      </w:pPr>
    </w:p>
    <w:p w:rsidR="00945FA1" w:rsidRPr="00945FA1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45FA1">
        <w:rPr>
          <w:rFonts w:ascii="Times New Roman" w:hAnsi="Times New Roman" w:cs="Times New Roman"/>
          <w:sz w:val="28"/>
          <w:szCs w:val="28"/>
          <w:lang w:val="kk-KZ"/>
        </w:rPr>
        <w:t>Протокол</w:t>
      </w:r>
    </w:p>
    <w:p w:rsidR="00945FA1" w:rsidRPr="00945FA1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45FA1">
        <w:rPr>
          <w:rFonts w:ascii="Times New Roman" w:hAnsi="Times New Roman" w:cs="Times New Roman"/>
          <w:sz w:val="28"/>
          <w:szCs w:val="28"/>
          <w:lang w:val="kk-KZ"/>
        </w:rPr>
        <w:t>заседания Попечительского совета школы</w:t>
      </w:r>
    </w:p>
    <w:p w:rsidR="00945FA1" w:rsidRDefault="00945FA1" w:rsidP="00945FA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45FA1">
        <w:rPr>
          <w:rFonts w:ascii="Times New Roman" w:hAnsi="Times New Roman" w:cs="Times New Roman"/>
          <w:sz w:val="28"/>
          <w:szCs w:val="28"/>
          <w:lang w:val="kk-KZ"/>
        </w:rPr>
        <w:t>20.05.2023г.</w:t>
      </w:r>
    </w:p>
    <w:p w:rsidR="00945FA1" w:rsidRDefault="00945FA1" w:rsidP="00945F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</w:t>
      </w:r>
    </w:p>
    <w:tbl>
      <w:tblPr>
        <w:tblStyle w:val="a4"/>
        <w:tblW w:w="10173" w:type="dxa"/>
        <w:tblLayout w:type="fixed"/>
        <w:tblLook w:val="04A0"/>
      </w:tblPr>
      <w:tblGrid>
        <w:gridCol w:w="5660"/>
        <w:gridCol w:w="4513"/>
      </w:tblGrid>
      <w:tr w:rsidR="00806A02" w:rsidRPr="00CA79EB" w:rsidTr="00806A02">
        <w:trPr>
          <w:trHeight w:val="391"/>
        </w:trPr>
        <w:tc>
          <w:tcPr>
            <w:tcW w:w="5660" w:type="dxa"/>
          </w:tcPr>
          <w:p w:rsidR="00806A02" w:rsidRPr="00CA79EB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Председатель:</w:t>
            </w:r>
          </w:p>
        </w:tc>
        <w:tc>
          <w:tcPr>
            <w:tcW w:w="4513" w:type="dxa"/>
          </w:tcPr>
          <w:p w:rsidR="00806A02" w:rsidRPr="00CA79EB" w:rsidRDefault="00806A02" w:rsidP="00806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Байсупинова Мария Кенжетаевна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06A02" w:rsidTr="00806A02">
        <w:trPr>
          <w:trHeight w:val="391"/>
        </w:trPr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CA7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енова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йдана Булатовна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:</w:t>
            </w: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Капсатов Жаксылык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Абенова А.А.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Сарсекенова А.Б.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Акимова С.Н.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А.Б.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Отсутствовали:</w:t>
            </w: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Г.М.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Феллер Л.В.</w:t>
            </w:r>
          </w:p>
        </w:tc>
      </w:tr>
      <w:tr w:rsidR="00806A02" w:rsidTr="00806A02">
        <w:tc>
          <w:tcPr>
            <w:tcW w:w="5660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13" w:type="dxa"/>
          </w:tcPr>
          <w:p w:rsidR="00806A02" w:rsidRDefault="00806A02" w:rsidP="001119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А.Б.</w:t>
            </w:r>
          </w:p>
        </w:tc>
      </w:tr>
    </w:tbl>
    <w:p w:rsidR="00945FA1" w:rsidRDefault="00945FA1" w:rsidP="00806A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06A02" w:rsidRDefault="00806A02" w:rsidP="00806A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Приглашенные:директор школы Муратов Д.К.</w:t>
      </w:r>
      <w:r w:rsidR="00EF2209">
        <w:rPr>
          <w:rFonts w:ascii="Times New Roman" w:hAnsi="Times New Roman" w:cs="Times New Roman"/>
          <w:sz w:val="28"/>
          <w:szCs w:val="28"/>
          <w:lang w:val="kk-KZ"/>
        </w:rPr>
        <w:t>, ЗДУЧ Арынова К.Е.,ЗДВР Каиргельдинов А.Б..</w:t>
      </w:r>
    </w:p>
    <w:p w:rsidR="00EF2209" w:rsidRDefault="00EF2209" w:rsidP="00806A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Повестка дня:</w:t>
      </w:r>
    </w:p>
    <w:p w:rsidR="00EF2209" w:rsidRDefault="00EF2209" w:rsidP="00806A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1.Отчет администрации школы по завершению 2022-2023 учебного года /</w:t>
      </w:r>
      <w:r w:rsidRPr="00EF2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ЗДУЧ Арынова К.Е./</w:t>
      </w:r>
    </w:p>
    <w:p w:rsidR="00EF2209" w:rsidRDefault="00EF2209" w:rsidP="00EF220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2.Отчет по организации учебно-воспитательной работы в текущем учебном году./</w:t>
      </w:r>
      <w:r w:rsidRPr="00EF2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ЗДВР Каиргельдинов А.Б./</w:t>
      </w:r>
    </w:p>
    <w:p w:rsidR="00EF2209" w:rsidRDefault="00EF2209" w:rsidP="00806A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3.Проведение выпускных </w:t>
      </w:r>
      <w:r w:rsidR="009B5B7B">
        <w:rPr>
          <w:rFonts w:ascii="Times New Roman" w:hAnsi="Times New Roman" w:cs="Times New Roman"/>
          <w:sz w:val="28"/>
          <w:szCs w:val="28"/>
          <w:lang w:val="kk-KZ"/>
        </w:rPr>
        <w:t>мероприятий в общеобразовательных школах в 2022-2023 учебном году.</w:t>
      </w:r>
    </w:p>
    <w:p w:rsidR="009B5B7B" w:rsidRDefault="009B5B7B" w:rsidP="00806A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4.Разное .</w:t>
      </w:r>
    </w:p>
    <w:p w:rsidR="000A059A" w:rsidRDefault="000A059A" w:rsidP="00806A0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B5B7B" w:rsidRPr="000A059A" w:rsidRDefault="009B5B7B" w:rsidP="00806A0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A059A">
        <w:rPr>
          <w:rFonts w:ascii="Times New Roman" w:hAnsi="Times New Roman" w:cs="Times New Roman"/>
          <w:sz w:val="24"/>
          <w:szCs w:val="24"/>
          <w:lang w:val="kk-KZ"/>
        </w:rPr>
        <w:t>По-первому вопросу выступила ЗДУЧ Арынова К.Е с докладом по завершению учебного года.</w:t>
      </w:r>
    </w:p>
    <w:p w:rsidR="009B5B7B" w:rsidRPr="000A059A" w:rsidRDefault="009B5B7B" w:rsidP="009B5B7B">
      <w:pPr>
        <w:widowControl w:val="0"/>
        <w:tabs>
          <w:tab w:val="left" w:pos="1404"/>
        </w:tabs>
        <w:autoSpaceDE w:val="0"/>
        <w:autoSpaceDN w:val="0"/>
        <w:spacing w:before="116" w:after="0" w:line="225" w:lineRule="auto"/>
        <w:ind w:right="8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 xml:space="preserve">Озакомила с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Приказом</w:t>
      </w:r>
      <w:r w:rsidRPr="000A059A">
        <w:rPr>
          <w:rFonts w:ascii="Times New Roman" w:hAnsi="Times New Roman"/>
          <w:color w:val="002060"/>
          <w:spacing w:val="-13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Министра</w:t>
      </w:r>
      <w:r w:rsidRPr="000A059A">
        <w:rPr>
          <w:rFonts w:ascii="Times New Roman" w:hAnsi="Times New Roman"/>
          <w:color w:val="002060"/>
          <w:spacing w:val="-13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образования</w:t>
      </w:r>
      <w:r w:rsidRPr="000A059A">
        <w:rPr>
          <w:rFonts w:ascii="Times New Roman" w:hAnsi="Times New Roman"/>
          <w:color w:val="002060"/>
          <w:spacing w:val="-13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и</w:t>
      </w:r>
      <w:r w:rsidRPr="000A059A">
        <w:rPr>
          <w:rFonts w:ascii="Times New Roman" w:hAnsi="Times New Roman"/>
          <w:color w:val="002060"/>
          <w:spacing w:val="-14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науки</w:t>
      </w:r>
      <w:r w:rsidRPr="000A059A">
        <w:rPr>
          <w:rFonts w:ascii="Times New Roman" w:hAnsi="Times New Roman"/>
          <w:color w:val="002060"/>
          <w:spacing w:val="-12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Республики</w:t>
      </w:r>
      <w:r w:rsidRPr="000A059A">
        <w:rPr>
          <w:rFonts w:ascii="Times New Roman" w:hAnsi="Times New Roman"/>
          <w:color w:val="002060"/>
          <w:spacing w:val="-12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Казахстан</w:t>
      </w:r>
      <w:r w:rsidRPr="000A059A">
        <w:rPr>
          <w:rFonts w:ascii="Times New Roman" w:hAnsi="Times New Roman"/>
          <w:color w:val="002060"/>
          <w:spacing w:val="-14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от</w:t>
      </w:r>
      <w:r w:rsidRPr="000A059A">
        <w:rPr>
          <w:rFonts w:ascii="Times New Roman" w:hAnsi="Times New Roman"/>
          <w:color w:val="002060"/>
          <w:spacing w:val="-104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18 марта 2008 года № 125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«Об утверждении Типовых правил</w:t>
      </w:r>
      <w:r w:rsidRPr="000A059A">
        <w:rPr>
          <w:rFonts w:ascii="Times New Roman" w:hAnsi="Times New Roman"/>
          <w:color w:val="002060"/>
          <w:spacing w:val="-109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проведения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текущего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контроля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успеваемости,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промежуточной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и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итоговой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аттестации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обучающихся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для</w:t>
      </w:r>
      <w:r w:rsidRPr="000A059A">
        <w:rPr>
          <w:rFonts w:ascii="Times New Roman" w:hAnsi="Times New Roman"/>
          <w:color w:val="002060"/>
          <w:spacing w:val="-109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организаций среднего, технического и профессионального,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proofErr w:type="spellStart"/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послесреднего</w:t>
      </w:r>
      <w:proofErr w:type="spellEnd"/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 xml:space="preserve">образования» </w:t>
      </w:r>
      <w:r w:rsidRPr="000A059A">
        <w:rPr>
          <w:rFonts w:ascii="Times New Roman" w:hAnsi="Times New Roman"/>
          <w:color w:val="FF0000"/>
          <w:sz w:val="24"/>
          <w:szCs w:val="24"/>
          <w:lang w:val="ru-RU"/>
        </w:rPr>
        <w:t>с изменениями приказа №96</w:t>
      </w:r>
      <w:r w:rsidRPr="000A059A">
        <w:rPr>
          <w:rFonts w:ascii="Times New Roman" w:hAnsi="Times New Roman"/>
          <w:color w:val="FF000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FF0000"/>
          <w:sz w:val="24"/>
          <w:szCs w:val="24"/>
          <w:lang w:val="ru-RU"/>
        </w:rPr>
        <w:t>от</w:t>
      </w:r>
      <w:r w:rsidRPr="000A059A">
        <w:rPr>
          <w:rFonts w:ascii="Times New Roman" w:hAnsi="Times New Roman"/>
          <w:color w:val="FF0000"/>
          <w:spacing w:val="-7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FF0000"/>
          <w:sz w:val="24"/>
          <w:szCs w:val="24"/>
          <w:lang w:val="ru-RU"/>
        </w:rPr>
        <w:t>13.04.2023</w:t>
      </w:r>
      <w:r w:rsidRPr="000A059A">
        <w:rPr>
          <w:rFonts w:ascii="Times New Roman" w:hAnsi="Times New Roman"/>
          <w:color w:val="FF0000"/>
          <w:spacing w:val="-7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FF0000"/>
          <w:sz w:val="24"/>
          <w:szCs w:val="24"/>
          <w:lang w:val="ru-RU"/>
        </w:rPr>
        <w:t>года</w:t>
      </w:r>
    </w:p>
    <w:p w:rsidR="009B5B7B" w:rsidRPr="000A059A" w:rsidRDefault="009B5B7B" w:rsidP="009B5B7B">
      <w:pPr>
        <w:rPr>
          <w:rFonts w:ascii="Times New Roman" w:hAnsi="Times New Roman"/>
          <w:color w:val="002060"/>
          <w:sz w:val="24"/>
          <w:szCs w:val="24"/>
          <w:lang w:val="kk-KZ"/>
        </w:rPr>
      </w:pP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>2.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Приказ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МОН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РК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№88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от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10.04.2023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года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«Об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утверждении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сроков завершения 2022-2023 учебного года и проведения</w:t>
      </w:r>
      <w:r w:rsidRPr="000A059A">
        <w:rPr>
          <w:rFonts w:ascii="Times New Roman" w:hAnsi="Times New Roman"/>
          <w:color w:val="002060"/>
          <w:spacing w:val="1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итоговой</w:t>
      </w:r>
      <w:r w:rsidRPr="000A059A">
        <w:rPr>
          <w:rFonts w:ascii="Times New Roman" w:hAnsi="Times New Roman"/>
          <w:color w:val="002060"/>
          <w:spacing w:val="-13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аттестации</w:t>
      </w:r>
      <w:r w:rsidRPr="000A059A">
        <w:rPr>
          <w:rFonts w:ascii="Times New Roman" w:hAnsi="Times New Roman"/>
          <w:color w:val="002060"/>
          <w:spacing w:val="-13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обучающихся</w:t>
      </w:r>
      <w:r w:rsidRPr="000A059A">
        <w:rPr>
          <w:rFonts w:ascii="Times New Roman" w:hAnsi="Times New Roman"/>
          <w:color w:val="002060"/>
          <w:spacing w:val="-17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в</w:t>
      </w:r>
      <w:r w:rsidRPr="000A059A">
        <w:rPr>
          <w:rFonts w:ascii="Times New Roman" w:hAnsi="Times New Roman"/>
          <w:color w:val="002060"/>
          <w:spacing w:val="-10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организациях</w:t>
      </w:r>
      <w:r w:rsidRPr="000A059A">
        <w:rPr>
          <w:rFonts w:ascii="Times New Roman" w:hAnsi="Times New Roman"/>
          <w:color w:val="002060"/>
          <w:spacing w:val="-14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среднего</w:t>
      </w:r>
      <w:r w:rsidRPr="000A059A">
        <w:rPr>
          <w:rFonts w:ascii="Times New Roman" w:hAnsi="Times New Roman"/>
          <w:color w:val="002060"/>
          <w:spacing w:val="-109"/>
          <w:sz w:val="24"/>
          <w:szCs w:val="24"/>
          <w:lang w:val="ru-RU"/>
        </w:rPr>
        <w:t xml:space="preserve">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образования»</w:t>
      </w: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>.</w:t>
      </w:r>
    </w:p>
    <w:p w:rsidR="009B5B7B" w:rsidRPr="000A059A" w:rsidRDefault="009B5B7B" w:rsidP="009B5B7B">
      <w:pPr>
        <w:rPr>
          <w:rFonts w:ascii="Times New Roman" w:hAnsi="Times New Roman"/>
          <w:color w:val="002060"/>
          <w:sz w:val="24"/>
          <w:szCs w:val="24"/>
          <w:lang w:val="kk-KZ"/>
        </w:rPr>
      </w:pP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 xml:space="preserve">На конец года в школе обучается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 xml:space="preserve">- </w:t>
      </w: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 xml:space="preserve">  507     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 xml:space="preserve"> из них в предшкольных классах -30 воспитанников, в 1-4 -х классах -240 обучающихся, 5-9-х – 209 обучающихся, в 10-11х классах-28 учеников.</w:t>
      </w:r>
    </w:p>
    <w:p w:rsidR="009B5B7B" w:rsidRPr="000A059A" w:rsidRDefault="009B5B7B" w:rsidP="009B5B7B">
      <w:pPr>
        <w:rPr>
          <w:rFonts w:ascii="Times New Roman" w:hAnsi="Times New Roman"/>
          <w:color w:val="002060"/>
          <w:sz w:val="24"/>
          <w:szCs w:val="24"/>
          <w:lang w:val="ru-RU"/>
        </w:rPr>
      </w:pPr>
      <w:r w:rsidRPr="000A059A">
        <w:rPr>
          <w:rFonts w:ascii="Times New Roman" w:hAnsi="Times New Roman"/>
          <w:color w:val="002060"/>
          <w:sz w:val="24"/>
          <w:szCs w:val="24"/>
          <w:lang w:val="kk-KZ"/>
        </w:rPr>
        <w:t>На конец года  успеваемость по школе составила-100</w:t>
      </w: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 xml:space="preserve">%, неуспевающих и </w:t>
      </w:r>
      <w:proofErr w:type="spellStart"/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неаттестованных</w:t>
      </w:r>
      <w:proofErr w:type="spellEnd"/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 xml:space="preserve"> детей –нет. </w:t>
      </w:r>
    </w:p>
    <w:p w:rsidR="009B5B7B" w:rsidRPr="000A059A" w:rsidRDefault="009B5B7B" w:rsidP="009B5B7B">
      <w:pPr>
        <w:rPr>
          <w:rFonts w:ascii="Times New Roman" w:hAnsi="Times New Roman"/>
          <w:color w:val="002060"/>
          <w:sz w:val="24"/>
          <w:szCs w:val="24"/>
          <w:lang w:val="ru-RU"/>
        </w:rPr>
      </w:pP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Отличников учебы- 42 человека,  успевающих на «4» и «5» - 132 ученика.</w:t>
      </w:r>
    </w:p>
    <w:p w:rsidR="009B5B7B" w:rsidRPr="000A059A" w:rsidRDefault="009B5B7B" w:rsidP="009B5B7B">
      <w:pPr>
        <w:rPr>
          <w:rFonts w:ascii="Times New Roman" w:hAnsi="Times New Roman"/>
          <w:color w:val="002060"/>
          <w:sz w:val="24"/>
          <w:szCs w:val="24"/>
          <w:lang w:val="ru-RU"/>
        </w:rPr>
      </w:pPr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В течени</w:t>
      </w:r>
      <w:proofErr w:type="gramStart"/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>и</w:t>
      </w:r>
      <w:proofErr w:type="gramEnd"/>
      <w:r w:rsidRPr="000A059A">
        <w:rPr>
          <w:rFonts w:ascii="Times New Roman" w:hAnsi="Times New Roman"/>
          <w:color w:val="002060"/>
          <w:sz w:val="24"/>
          <w:szCs w:val="24"/>
          <w:lang w:val="ru-RU"/>
        </w:rPr>
        <w:t xml:space="preserve"> года учащиеся  активно участвовали в интеллектуальных конкурсах и олимпиадах. </w:t>
      </w: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2674"/>
        <w:gridCol w:w="822"/>
        <w:gridCol w:w="4269"/>
        <w:gridCol w:w="599"/>
        <w:gridCol w:w="2268"/>
      </w:tblGrid>
      <w:tr w:rsidR="009B5B7B" w:rsidRPr="000A059A" w:rsidTr="000A059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Ф.И.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9B5B7B" w:rsidRPr="000A059A" w:rsidTr="000A0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2060"/>
                <w:sz w:val="24"/>
                <w:szCs w:val="24"/>
              </w:rPr>
              <w:t>Телегина</w:t>
            </w:r>
            <w:proofErr w:type="spellEnd"/>
            <w:r w:rsidRPr="000A059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206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Зерде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Замула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</w:t>
            </w:r>
          </w:p>
        </w:tc>
      </w:tr>
      <w:tr w:rsidR="009B5B7B" w:rsidRPr="000A059A" w:rsidTr="000A05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Сарымов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Адильхан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Зерде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Тәуелсіздік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ұланы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</w:tr>
      <w:tr w:rsidR="009B5B7B" w:rsidRPr="000A059A" w:rsidTr="000A059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Еркебек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Алуа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Солтанова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</w:p>
        </w:tc>
      </w:tr>
      <w:tr w:rsidR="009B5B7B" w:rsidRPr="000A059A" w:rsidTr="000A059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Шектыбаева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Балалар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қулары (қалалық кезең), Гуманитарлық олимпиада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Матаева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</w:t>
            </w:r>
          </w:p>
        </w:tc>
      </w:tr>
      <w:tr w:rsidR="009B5B7B" w:rsidRPr="000A059A" w:rsidTr="000A059A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Сағидолла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Ернұр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М.Әуезов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</w:t>
            </w:r>
          </w:p>
        </w:tc>
      </w:tr>
      <w:tr w:rsidR="009B5B7B" w:rsidRPr="000A059A" w:rsidTr="000A059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Уахит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Махаббат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М.Әуезов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"                  "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Мұқағали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Мақатаев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2                 1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</w:t>
            </w:r>
          </w:p>
        </w:tc>
      </w:tr>
      <w:tr w:rsidR="009B5B7B" w:rsidRPr="000A059A" w:rsidTr="000A059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Шибинская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бала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Өнер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алды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қызыл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Матаева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</w:t>
            </w:r>
          </w:p>
        </w:tc>
      </w:tr>
      <w:tr w:rsidR="009B5B7B" w:rsidRPr="000A059A" w:rsidTr="000A059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Адилет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Лингвистикалық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Вахитова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</w:t>
            </w:r>
            <w:proofErr w:type="gram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Батурбаева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9B5B7B" w:rsidRPr="000A059A" w:rsidTr="000A059A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Жұмабек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Нұрбақыт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Мағжан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</w:t>
            </w:r>
          </w:p>
        </w:tc>
      </w:tr>
      <w:tr w:rsidR="009B5B7B" w:rsidRPr="000A059A" w:rsidTr="000A059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Твердохлеб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оқушыларына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жоба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сайысы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кезеңдері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Қ-2          О-1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</w:tr>
      <w:tr w:rsidR="009B5B7B" w:rsidRPr="000A059A" w:rsidTr="000A059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Мақсұт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Нұркен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оқушыларына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пәндер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</w:t>
            </w:r>
          </w:p>
        </w:tc>
      </w:tr>
      <w:tr w:rsidR="009B5B7B" w:rsidRPr="000A059A" w:rsidTr="000A059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Жұмабек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оқушыларына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пәндер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</w:t>
            </w:r>
          </w:p>
        </w:tc>
      </w:tr>
      <w:tr w:rsidR="009B5B7B" w:rsidRPr="000A059A" w:rsidTr="000A059A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Қарабанұлы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Таңатар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оқушыларына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пәндер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Жумашева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Қ.Қ</w:t>
            </w:r>
          </w:p>
        </w:tc>
      </w:tr>
      <w:tr w:rsidR="009B5B7B" w:rsidRPr="000A059A" w:rsidTr="000A059A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Байсупинова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Тулеубаева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Ш.Т</w:t>
            </w:r>
          </w:p>
        </w:tc>
      </w:tr>
      <w:tr w:rsidR="009B5B7B" w:rsidRPr="000A059A" w:rsidTr="000A059A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Останина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Баязитов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Тулеубаева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Ш.Т</w:t>
            </w:r>
          </w:p>
        </w:tc>
      </w:tr>
      <w:tr w:rsidR="009B5B7B" w:rsidRPr="000A059A" w:rsidTr="000A059A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Қайыргелді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Махаббат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Баязитов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Матаева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М.Е</w:t>
            </w:r>
          </w:p>
        </w:tc>
      </w:tr>
      <w:tr w:rsidR="009B5B7B" w:rsidRPr="000A059A" w:rsidTr="000A059A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Жансугурова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Милат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Баязитов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оқулары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Матаева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М.Е</w:t>
            </w:r>
          </w:p>
        </w:tc>
      </w:tr>
      <w:tr w:rsidR="009B5B7B" w:rsidRPr="000A059A" w:rsidTr="000A059A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Сарымов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Адильхан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«Алтын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қа» математилақ</w:t>
            </w: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олимпиада (қалалық кезең)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Тюлюбаева Г.Р.</w:t>
            </w:r>
          </w:p>
        </w:tc>
      </w:tr>
      <w:tr w:rsidR="009B5B7B" w:rsidRPr="000A059A" w:rsidTr="000A05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sz w:val="24"/>
                <w:szCs w:val="24"/>
              </w:rPr>
              <w:t>Еркебек</w:t>
            </w:r>
            <w:proofErr w:type="spellEnd"/>
            <w:r w:rsidRPr="000A059A">
              <w:rPr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sz w:val="24"/>
                <w:szCs w:val="24"/>
              </w:rPr>
              <w:t>Алуа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«Алтын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қа» математилақ</w:t>
            </w: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олимпиада (қалалық кезең)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Солтанова Хундыз</w:t>
            </w:r>
          </w:p>
        </w:tc>
      </w:tr>
      <w:tr w:rsidR="009B5B7B" w:rsidRPr="000A059A" w:rsidTr="000A05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sz w:val="24"/>
                <w:szCs w:val="24"/>
              </w:rPr>
              <w:t>Жукаева</w:t>
            </w:r>
            <w:proofErr w:type="spellEnd"/>
            <w:r w:rsidRPr="000A059A">
              <w:rPr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sz w:val="24"/>
                <w:szCs w:val="24"/>
              </w:rPr>
              <w:t>Азалия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«Алтын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қа» математилақ</w:t>
            </w: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олимпиада (қалалық кезең)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Орынгазиева Г.О.</w:t>
            </w:r>
          </w:p>
        </w:tc>
      </w:tr>
      <w:tr w:rsidR="009B5B7B" w:rsidRPr="000A059A" w:rsidTr="000A05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0A059A">
              <w:rPr>
                <w:sz w:val="24"/>
                <w:szCs w:val="24"/>
              </w:rPr>
              <w:t>Аманжолов</w:t>
            </w:r>
            <w:proofErr w:type="spellEnd"/>
            <w:r w:rsidRPr="000A059A">
              <w:rPr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sz w:val="24"/>
                <w:szCs w:val="24"/>
              </w:rPr>
              <w:t>Исламбек</w:t>
            </w:r>
            <w:proofErr w:type="spellEnd"/>
          </w:p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«Алтын </w:t>
            </w:r>
            <w:proofErr w:type="spellStart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қа» математилақ</w:t>
            </w: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олимпиада (қалалық кезең)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Орынгазиева Г.О.</w:t>
            </w:r>
          </w:p>
        </w:tc>
      </w:tr>
      <w:tr w:rsidR="009B5B7B" w:rsidRPr="000A059A" w:rsidTr="000A05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sz w:val="24"/>
                <w:szCs w:val="24"/>
                <w:lang w:val="kk-KZ"/>
              </w:rPr>
              <w:t xml:space="preserve">Еркебек Алуа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Абай оқулары </w:t>
            </w: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Солтанова Хундыз</w:t>
            </w:r>
          </w:p>
        </w:tc>
      </w:tr>
      <w:tr w:rsidR="009B5B7B" w:rsidRPr="000A059A" w:rsidTr="000A059A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sz w:val="24"/>
                <w:szCs w:val="24"/>
              </w:rPr>
              <w:t>Мұратәлі</w:t>
            </w:r>
            <w:proofErr w:type="spellEnd"/>
            <w:r w:rsidRPr="000A059A">
              <w:rPr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sz w:val="24"/>
                <w:szCs w:val="24"/>
              </w:rPr>
              <w:t>Каусар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  <w:p w:rsidR="009B5B7B" w:rsidRPr="000A059A" w:rsidRDefault="009B5B7B" w:rsidP="000A05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Абай оқулары </w:t>
            </w: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кезең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7B24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A059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Орынгазиева Г.О.</w:t>
            </w:r>
          </w:p>
        </w:tc>
      </w:tr>
      <w:tr w:rsidR="009B5B7B" w:rsidRPr="000A059A" w:rsidTr="000A059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5B7B" w:rsidRPr="000A059A" w:rsidRDefault="009B5B7B" w:rsidP="009B5B7B">
      <w:pPr>
        <w:pStyle w:val="a5"/>
        <w:spacing w:before="92" w:line="252" w:lineRule="auto"/>
        <w:ind w:right="92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59A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обучающихся — </w:t>
      </w:r>
      <w:r w:rsidRPr="000A059A">
        <w:rPr>
          <w:rFonts w:ascii="Times New Roman" w:hAnsi="Times New Roman" w:cs="Times New Roman"/>
          <w:sz w:val="24"/>
          <w:szCs w:val="24"/>
        </w:rPr>
        <w:t>процедура, проводимая с целью определения степени</w:t>
      </w:r>
      <w:r w:rsidRPr="000A05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059A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освоения</w:t>
      </w:r>
      <w:r w:rsidRPr="000A059A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  <w:proofErr w:type="gramStart"/>
      <w:r w:rsidRPr="000A059A">
        <w:rPr>
          <w:rFonts w:ascii="Times New Roman" w:hAnsi="Times New Roman" w:cs="Times New Roman"/>
          <w:sz w:val="24"/>
          <w:szCs w:val="24"/>
          <w:u w:val="thick"/>
        </w:rPr>
        <w:t>обучающимися</w:t>
      </w:r>
      <w:proofErr w:type="gramEnd"/>
      <w:r w:rsidRPr="000A059A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объема</w:t>
      </w:r>
      <w:r w:rsidRPr="000A059A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учебных</w:t>
      </w:r>
      <w:r w:rsidRPr="000A059A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дисциплин</w:t>
      </w:r>
      <w:r w:rsidRPr="000A059A">
        <w:rPr>
          <w:rFonts w:ascii="Times New Roman" w:hAnsi="Times New Roman" w:cs="Times New Roman"/>
          <w:sz w:val="24"/>
          <w:szCs w:val="24"/>
        </w:rPr>
        <w:t>,</w:t>
      </w:r>
      <w:r w:rsidRPr="000A05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0A05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государственным</w:t>
      </w:r>
      <w:r w:rsidRPr="000A05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общеобязательным</w:t>
      </w:r>
      <w:r w:rsidRPr="000A059A">
        <w:rPr>
          <w:rFonts w:ascii="Times New Roman" w:hAnsi="Times New Roman" w:cs="Times New Roman"/>
          <w:spacing w:val="-9"/>
          <w:sz w:val="24"/>
          <w:szCs w:val="24"/>
          <w:u w:val="thick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  <w:u w:val="thick"/>
        </w:rPr>
        <w:t>стандартом</w:t>
      </w:r>
      <w:r w:rsidRPr="000A05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0A05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</w:rPr>
        <w:t>уровня</w:t>
      </w:r>
      <w:r w:rsidRPr="000A05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059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B5B7B" w:rsidRPr="000A059A" w:rsidRDefault="009B5B7B" w:rsidP="009B5B7B">
      <w:pPr>
        <w:pStyle w:val="a5"/>
        <w:spacing w:before="92" w:line="252" w:lineRule="auto"/>
        <w:ind w:right="92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5B7B" w:rsidRPr="000A059A" w:rsidRDefault="009B5B7B" w:rsidP="009B5B7B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 w:rsidRPr="000A059A">
        <w:rPr>
          <w:rFonts w:ascii="Times New Roman" w:hAnsi="Times New Roman"/>
          <w:sz w:val="24"/>
          <w:szCs w:val="24"/>
          <w:lang w:val="kk-KZ"/>
        </w:rPr>
        <w:t>Итоговые выпускные экзамены в  9 классе- 4 экзамена ,</w:t>
      </w:r>
      <w:r w:rsidRPr="000A05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со</w:t>
      </w:r>
      <w:r w:rsidRPr="000A059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2</w:t>
      </w:r>
      <w:r w:rsidRPr="000A059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по13</w:t>
      </w:r>
      <w:r w:rsidRPr="000A059A">
        <w:rPr>
          <w:rFonts w:ascii="Times New Roman" w:hAnsi="Times New Roman"/>
          <w:b/>
          <w:spacing w:val="101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июня</w:t>
      </w:r>
      <w:r w:rsidRPr="000A059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0A059A">
        <w:rPr>
          <w:rFonts w:ascii="Times New Roman" w:hAnsi="Times New Roman"/>
          <w:sz w:val="24"/>
          <w:szCs w:val="24"/>
        </w:rPr>
        <w:t>2023 года</w:t>
      </w:r>
    </w:p>
    <w:p w:rsidR="009B5B7B" w:rsidRPr="000A059A" w:rsidRDefault="009B5B7B" w:rsidP="009B5B7B">
      <w:pPr>
        <w:pStyle w:val="a7"/>
        <w:widowControl w:val="0"/>
        <w:numPr>
          <w:ilvl w:val="0"/>
          <w:numId w:val="1"/>
        </w:numPr>
        <w:tabs>
          <w:tab w:val="left" w:pos="37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0A059A">
        <w:rPr>
          <w:rFonts w:ascii="Times New Roman" w:hAnsi="Times New Roman"/>
          <w:sz w:val="24"/>
          <w:szCs w:val="24"/>
          <w:lang w:val="kk-KZ"/>
        </w:rPr>
        <w:t xml:space="preserve">Государственные выпускные экзамены 11-х классов, 5 предметов, </w:t>
      </w:r>
      <w:r w:rsidRPr="000A059A">
        <w:rPr>
          <w:rFonts w:ascii="Times New Roman" w:hAnsi="Times New Roman"/>
          <w:b/>
          <w:sz w:val="24"/>
          <w:szCs w:val="24"/>
        </w:rPr>
        <w:t>с</w:t>
      </w:r>
      <w:r w:rsidRPr="000A059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5</w:t>
      </w:r>
      <w:r w:rsidRPr="000A059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июня</w:t>
      </w:r>
      <w:r w:rsidRPr="000A059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по</w:t>
      </w:r>
      <w:r w:rsidRPr="000A059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19</w:t>
      </w:r>
      <w:r w:rsidRPr="000A059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0A059A">
        <w:rPr>
          <w:rFonts w:ascii="Times New Roman" w:hAnsi="Times New Roman"/>
          <w:b/>
          <w:sz w:val="24"/>
          <w:szCs w:val="24"/>
        </w:rPr>
        <w:t>июня</w:t>
      </w:r>
      <w:r w:rsidRPr="000A059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0A059A">
        <w:rPr>
          <w:rFonts w:ascii="Times New Roman" w:hAnsi="Times New Roman"/>
          <w:sz w:val="24"/>
          <w:szCs w:val="24"/>
        </w:rPr>
        <w:t>2023</w:t>
      </w:r>
      <w:r w:rsidRPr="000A059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A059A">
        <w:rPr>
          <w:rFonts w:ascii="Times New Roman" w:hAnsi="Times New Roman"/>
          <w:sz w:val="24"/>
          <w:szCs w:val="24"/>
        </w:rPr>
        <w:t>года</w:t>
      </w:r>
    </w:p>
    <w:tbl>
      <w:tblPr>
        <w:tblW w:w="10491" w:type="dxa"/>
        <w:tblInd w:w="-885" w:type="dxa"/>
        <w:tblLook w:val="04A0"/>
      </w:tblPr>
      <w:tblGrid>
        <w:gridCol w:w="567"/>
        <w:gridCol w:w="1540"/>
        <w:gridCol w:w="1596"/>
        <w:gridCol w:w="1418"/>
        <w:gridCol w:w="1311"/>
        <w:gridCol w:w="1566"/>
        <w:gridCol w:w="2493"/>
      </w:tblGrid>
      <w:tr w:rsidR="009B5B7B" w:rsidRPr="000A059A" w:rsidTr="007B245E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Қорытынды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аттестаттау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9 "а" оқыту қазақ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тілінде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жүргізілетін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</w:p>
        </w:tc>
      </w:tr>
      <w:tr w:rsidR="009B5B7B" w:rsidRPr="000A059A" w:rsidTr="007B245E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Пән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емтихан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Өткізілу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уақыты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Пән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ассистент</w:t>
            </w:r>
            <w:proofErr w:type="spellEnd"/>
          </w:p>
        </w:tc>
      </w:tr>
      <w:tr w:rsidR="009B5B7B" w:rsidRPr="000A059A" w:rsidTr="007B245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Пшенбаева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Р.Н. 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Кунанбаева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Т.К.</w:t>
            </w:r>
          </w:p>
        </w:tc>
      </w:tr>
      <w:tr w:rsidR="009B5B7B" w:rsidRPr="000A059A" w:rsidTr="007B245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Жакупова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ұмашева Қ.Қ.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Куандыкова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А.Т.</w:t>
            </w:r>
          </w:p>
        </w:tc>
      </w:tr>
      <w:tr w:rsidR="009B5B7B" w:rsidRPr="000A059A" w:rsidTr="007B245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Утегенова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З.К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Вахитова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Л.Р. 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Тулеубаева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Ш.Т. </w:t>
            </w:r>
          </w:p>
        </w:tc>
      </w:tr>
      <w:tr w:rsidR="009B5B7B" w:rsidRPr="000A059A" w:rsidTr="007B245E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Жумашева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Жакупова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К.С.,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9B5B7B" w:rsidRPr="000A059A" w:rsidTr="007B245E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Камарова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Каиргельдинов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А.Б.,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Марамова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9B5B7B" w:rsidRPr="000A059A" w:rsidTr="007B245E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Ботабаева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Фитлер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О.Ю.,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Жампеисова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Ж.М.</w:t>
            </w:r>
          </w:p>
        </w:tc>
      </w:tr>
      <w:tr w:rsidR="009B5B7B" w:rsidRPr="000A059A" w:rsidTr="007B245E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аттестация учащихся 9 "б" класса с русским языком обучения</w:t>
            </w:r>
          </w:p>
        </w:tc>
      </w:tr>
      <w:tr w:rsidR="009B5B7B" w:rsidRPr="000A059A" w:rsidTr="007B245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ассистент</w:t>
            </w:r>
            <w:proofErr w:type="spellEnd"/>
          </w:p>
        </w:tc>
      </w:tr>
      <w:tr w:rsidR="009B5B7B" w:rsidRPr="000A059A" w:rsidTr="007B245E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Тулеубаева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Ш.Т. 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Утегенова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З.К. </w:t>
            </w:r>
          </w:p>
        </w:tc>
      </w:tr>
      <w:tr w:rsidR="009B5B7B" w:rsidRPr="000A059A" w:rsidTr="007B245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Батурбаева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Юсупова Ш.Т.,  Сидоренко И.И.</w:t>
            </w:r>
          </w:p>
        </w:tc>
      </w:tr>
      <w:tr w:rsidR="009B5B7B" w:rsidRPr="000A059A" w:rsidTr="007B245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Кунанбаева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Т.К.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Г.С.,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Пшенбаева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Р.Н.</w:t>
            </w:r>
          </w:p>
        </w:tc>
      </w:tr>
      <w:tr w:rsidR="009B5B7B" w:rsidRPr="000A059A" w:rsidTr="007B245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Батурбаева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Е.В., 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Куандыкова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А.Т.</w:t>
            </w:r>
          </w:p>
        </w:tc>
      </w:tr>
      <w:tr w:rsidR="009B5B7B" w:rsidRPr="000A059A" w:rsidTr="007B245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письменно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Абельдинова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Малахова И.А.,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Батурбаева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B5B7B" w:rsidRPr="000A059A" w:rsidTr="007B245E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Қорытынды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аттестаттау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11 "а" оқыту қазақ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тілінде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жүргізілетін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</w:p>
        </w:tc>
      </w:tr>
      <w:tr w:rsidR="009B5B7B" w:rsidRPr="000A059A" w:rsidTr="007B245E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Пән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емтихан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Өткізілу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уақыты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Пән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ассистент</w:t>
            </w:r>
            <w:proofErr w:type="spellEnd"/>
          </w:p>
        </w:tc>
      </w:tr>
      <w:tr w:rsidR="009B5B7B" w:rsidRPr="000A059A" w:rsidTr="007B245E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М.Е.,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Кунанбаева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Т.К.</w:t>
            </w:r>
          </w:p>
        </w:tc>
      </w:tr>
      <w:tr w:rsidR="009B5B7B" w:rsidRPr="000A059A" w:rsidTr="007B245E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бастамалары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A059A">
              <w:rPr>
                <w:rFonts w:cs="Calibri"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Жакупова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Куандыкова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А.Т.,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Марамова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Н.Б,</w:t>
            </w:r>
          </w:p>
        </w:tc>
      </w:tr>
      <w:tr w:rsidR="009B5B7B" w:rsidRPr="000A059A" w:rsidTr="007B24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Камарова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А.Ы.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Жумашева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Қ.Қ.,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Кайргельдинов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А.Б.</w:t>
            </w:r>
          </w:p>
        </w:tc>
      </w:tr>
      <w:tr w:rsidR="009B5B7B" w:rsidRPr="000A059A" w:rsidTr="007B24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Утегенова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З.К.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Вахитова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Л.Р.    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Тулеубаева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Ш.Т. </w:t>
            </w:r>
          </w:p>
        </w:tc>
      </w:tr>
      <w:tr w:rsidR="009B5B7B" w:rsidRPr="000A059A" w:rsidTr="007B24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Жумашева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А.Г.,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Каиргельдинов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А.Б.</w:t>
            </w:r>
          </w:p>
        </w:tc>
      </w:tr>
      <w:tr w:rsidR="009B5B7B" w:rsidRPr="000A059A" w:rsidTr="007B24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sz w:val="24"/>
                <w:szCs w:val="24"/>
              </w:rPr>
              <w:t>11 "а"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Жакупова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Куандыкова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А.Т.,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Марамова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Н.Б.</w:t>
            </w:r>
          </w:p>
        </w:tc>
      </w:tr>
      <w:tr w:rsidR="009B5B7B" w:rsidRPr="000A059A" w:rsidTr="007B245E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9B5B7B" w:rsidRPr="000A059A" w:rsidTr="007B245E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аттестация учащихся 11 "б" класса с русским языком обучения</w:t>
            </w:r>
          </w:p>
        </w:tc>
      </w:tr>
      <w:tr w:rsidR="009B5B7B" w:rsidRPr="000A059A" w:rsidTr="007B245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ассистент</w:t>
            </w:r>
            <w:proofErr w:type="spellEnd"/>
          </w:p>
        </w:tc>
      </w:tr>
      <w:tr w:rsidR="009B5B7B" w:rsidRPr="000A059A" w:rsidTr="007B245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Утегенова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З.К. ,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Тулеубаева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Ш.Т. </w:t>
            </w:r>
          </w:p>
        </w:tc>
      </w:tr>
      <w:tr w:rsidR="009B5B7B" w:rsidRPr="000A059A" w:rsidTr="007B245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A059A">
              <w:rPr>
                <w:rFonts w:cs="Calibri"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Батурбаева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Юсупова Ш.Т., Сидоренко И.И.</w:t>
            </w:r>
          </w:p>
        </w:tc>
      </w:tr>
      <w:tr w:rsidR="009B5B7B" w:rsidRPr="000A059A" w:rsidTr="007B245E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Казахстана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sz w:val="24"/>
                <w:szCs w:val="24"/>
              </w:rPr>
              <w:t>ауызша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Жетписбаева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Малахова И.А. , </w:t>
            </w:r>
            <w:proofErr w:type="spellStart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>Жанабаева</w:t>
            </w:r>
            <w:proofErr w:type="spellEnd"/>
            <w:r w:rsidRPr="000A0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Ж.К. </w:t>
            </w:r>
          </w:p>
        </w:tc>
      </w:tr>
      <w:tr w:rsidR="009B5B7B" w:rsidRPr="000A059A" w:rsidTr="007B245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Казахский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Матаева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Кунанбаева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Т.Қ. 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Ибраева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Г.С.</w:t>
            </w:r>
          </w:p>
        </w:tc>
      </w:tr>
      <w:tr w:rsidR="009B5B7B" w:rsidRPr="000A059A" w:rsidTr="007B245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A059A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Абельдинова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Малахова И.А., Юсупова Ш.Т.</w:t>
            </w:r>
          </w:p>
        </w:tc>
      </w:tr>
      <w:tr w:rsidR="009B5B7B" w:rsidRPr="000A059A" w:rsidTr="007B245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A059A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7B" w:rsidRPr="000A059A" w:rsidRDefault="009B5B7B" w:rsidP="0011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7B" w:rsidRPr="000A059A" w:rsidRDefault="009B5B7B" w:rsidP="00111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Далабаева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А.М., </w:t>
            </w:r>
            <w:proofErr w:type="spellStart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Батурбаева</w:t>
            </w:r>
            <w:proofErr w:type="spellEnd"/>
            <w:r w:rsidRPr="000A05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B5B7B" w:rsidRPr="000A059A" w:rsidRDefault="009B5B7B" w:rsidP="009B5B7B">
      <w:pPr>
        <w:rPr>
          <w:sz w:val="24"/>
          <w:szCs w:val="24"/>
          <w:lang w:val="ru-RU"/>
        </w:rPr>
      </w:pPr>
    </w:p>
    <w:p w:rsidR="009B5B7B" w:rsidRPr="000A059A" w:rsidRDefault="009B5B7B" w:rsidP="009B5B7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A059A">
        <w:rPr>
          <w:rFonts w:ascii="Times New Roman" w:hAnsi="Times New Roman" w:cs="Times New Roman"/>
          <w:sz w:val="24"/>
          <w:szCs w:val="24"/>
          <w:lang w:val="kk-KZ"/>
        </w:rPr>
        <w:t>С отчетом  по организации учебно-воспитательной работы в текущем учебном году выстпил  ЗДВР Каиргельдинов А.Б.</w:t>
      </w:r>
    </w:p>
    <w:p w:rsidR="009B5B7B" w:rsidRPr="000A059A" w:rsidRDefault="009B5B7B" w:rsidP="009B5B7B">
      <w:pPr>
        <w:jc w:val="both"/>
        <w:rPr>
          <w:rFonts w:ascii="Times New Roman" w:hAnsi="Times New Roman" w:cs="Times New Roman"/>
          <w:color w:val="061A1F"/>
          <w:sz w:val="24"/>
          <w:szCs w:val="24"/>
          <w:lang w:val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Pr="000A05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Pr="000A05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учебном году воспитательная работа проводилась соответственно целям и задачам</w:t>
      </w:r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развития школы и годовому планированию.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</w:t>
      </w:r>
    </w:p>
    <w:p w:rsidR="009B5B7B" w:rsidRPr="000A059A" w:rsidRDefault="009B5B7B" w:rsidP="009B5B7B">
      <w:pPr>
        <w:pStyle w:val="a8"/>
        <w:shd w:val="clear" w:color="auto" w:fill="FFFFFF"/>
        <w:spacing w:before="0" w:beforeAutospacing="0" w:after="0" w:afterAutospacing="0"/>
        <w:jc w:val="both"/>
      </w:pPr>
      <w:r w:rsidRPr="000A059A">
        <w:t xml:space="preserve">    Согласно плану воспитательной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9B5B7B" w:rsidRPr="000A059A" w:rsidRDefault="009B5B7B" w:rsidP="009B5B7B">
      <w:pPr>
        <w:pStyle w:val="a8"/>
        <w:shd w:val="clear" w:color="auto" w:fill="FFFFFF"/>
        <w:spacing w:before="0" w:beforeAutospacing="0" w:after="0" w:afterAutospacing="0"/>
        <w:jc w:val="both"/>
      </w:pPr>
      <w:r w:rsidRPr="000A059A"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9B5B7B" w:rsidRPr="000A059A" w:rsidRDefault="009B5B7B" w:rsidP="009B5B7B">
      <w:pPr>
        <w:pStyle w:val="a8"/>
        <w:shd w:val="clear" w:color="auto" w:fill="FFFFFF"/>
        <w:spacing w:before="0" w:beforeAutospacing="0" w:after="0" w:afterAutospacing="0"/>
        <w:jc w:val="both"/>
      </w:pPr>
      <w:r w:rsidRPr="000A059A">
        <w:t>Велось обследование жилищно-бытовых условий учащихся, находящихся в социально-опасном положении, составлялись акты;</w:t>
      </w:r>
    </w:p>
    <w:p w:rsidR="009B5B7B" w:rsidRPr="000A059A" w:rsidRDefault="009B5B7B" w:rsidP="009B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Индивидуально- профилактическая работа с несовершеннолетними проводилась администрацией школы с привлечение представителей правоохранительных органов. Классными руководителями проводится работа в этом направлении с учащимися и их родителями</w:t>
      </w:r>
      <w:proofErr w:type="gramStart"/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9B5B7B" w:rsidRPr="000A059A" w:rsidRDefault="009B5B7B" w:rsidP="009B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учащимися школы встречались  участковый инспектор, инспектор ОДН, которые довели до сведения ребят необходимую информацию по соблюдению рамок закона.</w:t>
      </w:r>
    </w:p>
    <w:p w:rsidR="009B5B7B" w:rsidRPr="000A059A" w:rsidRDefault="009B5B7B" w:rsidP="009B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Администрацией школы, социальным педагогом, классными руководителями  регулярно совершались рейды в неблагополучные семьи плановые и внеплановые.</w:t>
      </w:r>
    </w:p>
    <w:p w:rsidR="009B5B7B" w:rsidRPr="000A059A" w:rsidRDefault="009B5B7B" w:rsidP="009B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</w:t>
      </w:r>
      <w:proofErr w:type="spellEnd"/>
      <w:r w:rsidRPr="000A05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9B5B7B" w:rsidRPr="000A059A" w:rsidRDefault="009B5B7B" w:rsidP="009B5B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spellEnd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spellEnd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spellEnd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B7B" w:rsidRPr="000A059A" w:rsidRDefault="009B5B7B" w:rsidP="009B5B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Родительских прав за учебный год никто не лишен.</w:t>
      </w:r>
    </w:p>
    <w:p w:rsidR="009B5B7B" w:rsidRPr="000A059A" w:rsidRDefault="009B5B7B" w:rsidP="009B5B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Оказывается необходимая помощь детям из малообеспеченных семей. Ведется необходимая работа с детьми-инвалидами, с детьми ОБПР.</w:t>
      </w:r>
    </w:p>
    <w:p w:rsidR="009B5B7B" w:rsidRPr="000A059A" w:rsidRDefault="009B5B7B" w:rsidP="009B5B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действует система работы по профилактике правонарушений.</w:t>
      </w:r>
    </w:p>
    <w:p w:rsidR="009B5B7B" w:rsidRPr="000A059A" w:rsidRDefault="009B5B7B" w:rsidP="009B5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Учащиеся, состоящие на учете ОДН и ВШК, группы риска были на контроле у классного руководителя, соц</w:t>
      </w:r>
      <w:proofErr w:type="gramStart"/>
      <w:r w:rsidR="00911C74"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едагога, психолога, в течение всего учебного года их привлекали в проведение классных, общешкольных мероприятиях,  они участвовал в городских конкурсах, были заняты в спортивных секциях. В летний период данные учащиеся также </w:t>
      </w:r>
      <w:r w:rsidR="00911C74"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будут 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охвачены отдыхом  и оздоровлением.</w:t>
      </w:r>
    </w:p>
    <w:p w:rsidR="009B5B7B" w:rsidRPr="000A059A" w:rsidRDefault="009B5B7B" w:rsidP="009B5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059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Проблема</w:t>
      </w:r>
      <w:proofErr w:type="spellEnd"/>
      <w:r w:rsidRPr="000A059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9B5B7B" w:rsidRPr="000A059A" w:rsidRDefault="009B5B7B" w:rsidP="009B5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начало года на </w:t>
      </w:r>
      <w:r w:rsidRPr="000A059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ОДН-нет. 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ВШК – </w:t>
      </w:r>
      <w:r w:rsidRPr="000A059A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, в конце года «Группа риска» -2.</w:t>
      </w:r>
    </w:p>
    <w:p w:rsidR="009B5B7B" w:rsidRPr="000A059A" w:rsidRDefault="009B5B7B" w:rsidP="009B5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Снижается ответственность родителей за воспитание детей.</w:t>
      </w:r>
    </w:p>
    <w:p w:rsidR="009B5B7B" w:rsidRPr="000A059A" w:rsidRDefault="009B5B7B" w:rsidP="009B5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Низкий уровень образования родителей, материальные трудности.</w:t>
      </w:r>
    </w:p>
    <w:p w:rsidR="009B5B7B" w:rsidRPr="000A059A" w:rsidRDefault="009B5B7B" w:rsidP="009B5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kk-KZ"/>
        </w:rPr>
        <w:t>Совет профилакти за год проведено – 9 заседание.</w:t>
      </w:r>
    </w:p>
    <w:p w:rsidR="009B5B7B" w:rsidRPr="000A059A" w:rsidRDefault="009B5B7B" w:rsidP="009B5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начале учебного года составлено расписание занятий кружков и секций, определенны по приказу руководители, которые сформировали группы кружков. </w:t>
      </w:r>
    </w:p>
    <w:p w:rsidR="009B5B7B" w:rsidRPr="000A059A" w:rsidRDefault="009B5B7B" w:rsidP="009B5B7B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</w:pP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Всего кружков</w:t>
      </w:r>
      <w:bookmarkStart w:id="0" w:name="_GoBack"/>
      <w:bookmarkEnd w:id="0"/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</w:t>
      </w:r>
      <w:r w:rsidRPr="000A059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0, 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учащихся – </w:t>
      </w:r>
      <w:r w:rsidRPr="000A059A">
        <w:rPr>
          <w:rFonts w:ascii="Times New Roman" w:eastAsia="Calibri" w:hAnsi="Times New Roman" w:cs="Times New Roman"/>
          <w:sz w:val="24"/>
          <w:szCs w:val="24"/>
          <w:lang w:val="kk-KZ"/>
        </w:rPr>
        <w:t>167, спортивных секции-9,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учащихся – 2</w:t>
      </w:r>
      <w:r w:rsidRPr="000A059A">
        <w:rPr>
          <w:rFonts w:ascii="Times New Roman" w:eastAsia="Calibri" w:hAnsi="Times New Roman" w:cs="Times New Roman"/>
          <w:sz w:val="24"/>
          <w:szCs w:val="24"/>
          <w:lang w:val="kk-KZ"/>
        </w:rPr>
        <w:t>03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0A059A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Анализируя состояние занятости </w:t>
      </w:r>
      <w:proofErr w:type="spellStart"/>
      <w:r w:rsidRPr="000A059A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ru-RU"/>
        </w:rPr>
        <w:t>учащихсяорганизованным</w:t>
      </w:r>
      <w:proofErr w:type="spellEnd"/>
      <w:r w:rsidRPr="000A059A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 досугом</w:t>
      </w: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можно отметить, что 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ru-RU"/>
        </w:rPr>
        <w:t xml:space="preserve">большинство 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ru-RU"/>
        </w:rPr>
        <w:lastRenderedPageBreak/>
        <w:t xml:space="preserve">учащихся школы занимаются в различных кружках, факультативах. Всего в кружках и спортивных секциях были заняты 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>82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ru-RU"/>
        </w:rPr>
        <w:t xml:space="preserve">  % учащихся школы.</w:t>
      </w:r>
      <w:r w:rsidR="00911C74"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ru-RU"/>
        </w:rPr>
        <w:t xml:space="preserve"> Во второй половине </w:t>
      </w:r>
      <w:r w:rsidR="00911C74"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 xml:space="preserve"> 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 xml:space="preserve"> года была открыты новые кружки: танцы, домбыра и робототехника.</w:t>
      </w:r>
      <w:r w:rsidR="00911C74"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 xml:space="preserve"> 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>Так</w:t>
      </w:r>
      <w:r w:rsidR="00911C74"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 xml:space="preserve">же 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>наши уч</w:t>
      </w:r>
      <w:r w:rsidR="00911C74"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>ащиеся посещают организации доп</w:t>
      </w:r>
      <w:r w:rsidRPr="000A059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val="kk-KZ"/>
        </w:rPr>
        <w:t>олнительного образования.</w:t>
      </w:r>
    </w:p>
    <w:p w:rsidR="009B5B7B" w:rsidRPr="000A059A" w:rsidRDefault="009B5B7B" w:rsidP="009B5B7B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 xml:space="preserve">В этом учебном году были </w:t>
      </w:r>
      <w:r w:rsidR="00911C74"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с</w:t>
      </w: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 xml:space="preserve">шиты новые костюмы для детей </w:t>
      </w:r>
      <w:r w:rsidR="00911C74"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 xml:space="preserve">, </w:t>
      </w: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посещающих кружо</w:t>
      </w:r>
      <w:r w:rsidR="00911C74"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к ПДД за счет спонсорских средств</w:t>
      </w: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 xml:space="preserve">.Споносрскую помощь оказал ТОО </w:t>
      </w:r>
      <w:r w:rsidR="00911C74"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«</w:t>
      </w: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  <w:t>Павлодар құс</w:t>
      </w:r>
      <w:r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>»</w:t>
      </w:r>
      <w:r w:rsidR="00911C74" w:rsidRPr="000A059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в размере 130000 тенге.</w:t>
      </w:r>
    </w:p>
    <w:p w:rsidR="007B245E" w:rsidRPr="000A059A" w:rsidRDefault="009B5B7B" w:rsidP="007B245E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года все дети приняли участие в одном или нескольких вечерах, КТД, творческих конкурсах. Все общешкольные дела, праздники, конкурсы, игры проводились на должном уровне. </w:t>
      </w:r>
      <w:proofErr w:type="spellStart"/>
      <w:proofErr w:type="gramStart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proofErr w:type="spellEnd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spellEnd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proofErr w:type="spellEnd"/>
      <w:r w:rsidR="007B245E"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245E" w:rsidRPr="000A05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0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аздники</w:t>
      </w:r>
      <w:proofErr w:type="spellEnd"/>
      <w:r w:rsidR="007B245E" w:rsidRPr="000A05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proofErr w:type="gramEnd"/>
    </w:p>
    <w:p w:rsidR="007B245E" w:rsidRPr="000A059A" w:rsidRDefault="007B245E" w:rsidP="007B245E">
      <w:pPr>
        <w:pStyle w:val="a7"/>
        <w:numPr>
          <w:ilvl w:val="0"/>
          <w:numId w:val="4"/>
        </w:numPr>
        <w:ind w:left="-284" w:firstLine="644"/>
        <w:jc w:val="both"/>
        <w:rPr>
          <w:rFonts w:ascii="Times New Roman" w:hAnsi="Times New Roman"/>
          <w:color w:val="061A1F"/>
          <w:sz w:val="24"/>
          <w:szCs w:val="24"/>
        </w:rPr>
      </w:pPr>
      <w:r w:rsidRPr="000A059A">
        <w:rPr>
          <w:rFonts w:ascii="Times New Roman" w:hAnsi="Times New Roman"/>
          <w:sz w:val="24"/>
          <w:szCs w:val="24"/>
          <w:lang w:val="kk-KZ"/>
        </w:rPr>
        <w:t xml:space="preserve">Директор школы Муратов Д.К.ознакомил присутствующих с  </w:t>
      </w: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приказом министра просвещения РК. Этим же документом установлены даты выпускных экзаменов</w:t>
      </w:r>
      <w:r w:rsidRPr="000A059A">
        <w:rPr>
          <w:rFonts w:ascii="Times New Roman" w:hAnsi="Times New Roman"/>
          <w:sz w:val="24"/>
          <w:szCs w:val="24"/>
          <w:lang w:val="kk-KZ"/>
        </w:rPr>
        <w:t xml:space="preserve"> с </w:t>
      </w: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  <w:t>д</w:t>
      </w:r>
      <w:proofErr w:type="spellStart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атами</w:t>
      </w:r>
      <w:proofErr w:type="spellEnd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и </w:t>
      </w:r>
      <w:proofErr w:type="spellStart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рекомендаци</w:t>
      </w:r>
      <w:proofErr w:type="spellEnd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  <w:t xml:space="preserve">ями </w:t>
      </w:r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по проведению выпускных в РК в 2023 году</w:t>
      </w: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  <w:t>.</w:t>
      </w:r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Учебные занятия в этом году во всех средних школах независимо от формы собственности и ведомственной подчиненности завершаются 31 мая. Это будет обычный школьный день с итоговыми уроками и внеклассными мероприятиями. В первый день лета прозвучит последний звонок, и начнутся долгие каникулы для вс</w:t>
      </w: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ех учащихся, кроме </w:t>
      </w:r>
      <w:proofErr w:type="spellStart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выпускников</w:t>
      </w:r>
      <w:proofErr w:type="gramStart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</w:t>
      </w:r>
      <w:proofErr w:type="gramEnd"/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тоговые</w:t>
      </w:r>
      <w:proofErr w:type="spellEnd"/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экзамены для учащихся 9 (10) классов будут проведены с 2 по 13 июня. Государственные выпускные экзамены для учащихся 11 (12) классов пройдут с 5 по 19 июня. На официальном уровне определены только даты экзаменов, однако завершение аттестации означает, что старшеклассники уже получат документы об окончании неполной средней или средней школы. Их традиционно вручают в торжественной обстановке н</w:t>
      </w: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а выпускных вечерах</w:t>
      </w:r>
      <w:proofErr w:type="gramStart"/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  <w:t>.</w:t>
      </w:r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</w:t>
      </w:r>
      <w:proofErr w:type="gramEnd"/>
      <w:r w:rsidR="00911C74"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осле последнего экзамена 13 июня в тот же или в ближайшие дни могут быть проведены для девятиклассников выпускные вечера. </w:t>
      </w: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  <w:t xml:space="preserve"> </w:t>
      </w:r>
    </w:p>
    <w:p w:rsidR="00703087" w:rsidRDefault="007B245E" w:rsidP="00703087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</w:pPr>
      <w:r w:rsidRPr="000A059A"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  <w:t xml:space="preserve">          </w:t>
      </w:r>
      <w:r w:rsidR="00911C74" w:rsidRPr="000A05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Выпускники средней школы сдают последний экзамен 19 июня. Это дата, после которой вручаются аттестаты и проводятся выпускные вечера. Ответственность за организованное завершение учебного года возлагается на руководителей школ. В каждом учебном заведении индивидуально решается вопрос о дне проведения выпускных вечеров. В период пандемии выпускные вечера не проводились, но и с улучшением </w:t>
      </w:r>
      <w:proofErr w:type="spellStart"/>
      <w:r w:rsidR="00911C74" w:rsidRPr="000A05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эпидситуации</w:t>
      </w:r>
      <w:proofErr w:type="spellEnd"/>
      <w:r w:rsidR="00911C74" w:rsidRPr="000A05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остаются ограничения для массовых мероприятий. В прошлом году было разрешено проводить выпускные вечера, однако рекомендовалось организовывать их силами школы, привлекать к подготовке вечера школьный коллектив и родителей. При организации и проведении выпускных вечеров остаются актуальными рекомендации МОН РК по ряду ограничений: Торжество следует проводить в стенах школы, не переносить его в увеселительные учреждения, экскурсионные поездки. Ограничить круг участников торжеств: на них могут присутствовать сами выпускники, педагоги, родители и шефы школы. Для организации вечеров нельзя привлекать аниматоров, агентства, частные студии, артистов, поскольку это требует немалых затрат. Не рекомендуется устраивать праздничные столы. Кроме соблюдения санитарно-эпидемиологических требований, такие ограничения направлены на избежание нецелесообразной финансовой нагрузки на родителей выпускников. </w:t>
      </w:r>
    </w:p>
    <w:p w:rsidR="00703087" w:rsidRDefault="00703087" w:rsidP="00703087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</w:pPr>
    </w:p>
    <w:p w:rsidR="00703087" w:rsidRPr="000A059A" w:rsidRDefault="00703087" w:rsidP="00703087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Определены </w:t>
      </w:r>
      <w:r w:rsidRPr="000A059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основные</w:t>
      </w:r>
      <w:r w:rsidRPr="000A059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0A059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проблемы</w:t>
      </w:r>
      <w:r w:rsidRPr="000A059A">
        <w:rPr>
          <w:rFonts w:ascii="Times New Roman" w:eastAsia="Calibri" w:hAnsi="Times New Roman" w:cs="Times New Roman"/>
          <w:sz w:val="24"/>
          <w:szCs w:val="24"/>
          <w:lang w:val="ru-RU"/>
        </w:rPr>
        <w:t>, над которыми предстоит поработать в следующем году:</w:t>
      </w:r>
    </w:p>
    <w:p w:rsidR="00703087" w:rsidRPr="000A059A" w:rsidRDefault="00703087" w:rsidP="007030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большего охвата учащихся в кружки, секции проводить  агитацию руководителями на родительских собраниях; продолжить работу по активизации ученического самоуправления.</w:t>
      </w:r>
    </w:p>
    <w:p w:rsidR="00703087" w:rsidRPr="000A059A" w:rsidRDefault="00703087" w:rsidP="007030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совершенствования воспитательной деятельности классных руководителей организовать и провести ряд практических семинаров по инновационным формам работы;</w:t>
      </w:r>
    </w:p>
    <w:p w:rsidR="00703087" w:rsidRPr="000A059A" w:rsidRDefault="00703087" w:rsidP="007030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Продолжить работу по созданию благоприятного психологического климата в школе;</w:t>
      </w:r>
    </w:p>
    <w:p w:rsidR="00703087" w:rsidRPr="000A059A" w:rsidRDefault="00703087" w:rsidP="007030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05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Повысить персональную ответственность классного руководителя за качественный уровень воспитательной работы с учащимися класса, систематизировать методы и формы работы по психолого-педагогическому просвещению родителей учащихся;</w:t>
      </w:r>
    </w:p>
    <w:p w:rsidR="007B245E" w:rsidRPr="00703087" w:rsidRDefault="007B245E" w:rsidP="007B245E">
      <w:pPr>
        <w:pStyle w:val="a7"/>
        <w:ind w:left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kk-KZ"/>
        </w:rPr>
      </w:pPr>
    </w:p>
    <w:sectPr w:rsidR="007B245E" w:rsidRPr="00703087" w:rsidSect="007B245E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EA9"/>
    <w:multiLevelType w:val="hybridMultilevel"/>
    <w:tmpl w:val="5DBA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738"/>
    <w:multiLevelType w:val="hybridMultilevel"/>
    <w:tmpl w:val="F87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174A"/>
    <w:multiLevelType w:val="hybridMultilevel"/>
    <w:tmpl w:val="2920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B26"/>
    <w:multiLevelType w:val="hybridMultilevel"/>
    <w:tmpl w:val="2E24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21C5"/>
    <w:multiLevelType w:val="hybridMultilevel"/>
    <w:tmpl w:val="5642BBF6"/>
    <w:lvl w:ilvl="0" w:tplc="475E4458">
      <w:numFmt w:val="bullet"/>
      <w:lvlText w:val="•"/>
      <w:lvlJc w:val="left"/>
      <w:pPr>
        <w:ind w:left="374" w:hanging="360"/>
      </w:pPr>
      <w:rPr>
        <w:rFonts w:hint="default"/>
        <w:w w:val="100"/>
        <w:lang w:val="ru-RU" w:eastAsia="en-US" w:bidi="ar-SA"/>
      </w:rPr>
    </w:lvl>
    <w:lvl w:ilvl="1" w:tplc="43F09F38">
      <w:numFmt w:val="bullet"/>
      <w:lvlText w:val="•"/>
      <w:lvlJc w:val="left"/>
      <w:pPr>
        <w:ind w:left="2076" w:hanging="541"/>
      </w:pPr>
      <w:rPr>
        <w:rFonts w:hint="default"/>
        <w:w w:val="99"/>
        <w:lang w:val="ru-RU" w:eastAsia="en-US" w:bidi="ar-SA"/>
      </w:rPr>
    </w:lvl>
    <w:lvl w:ilvl="2" w:tplc="8F2AB69A">
      <w:numFmt w:val="bullet"/>
      <w:lvlText w:val="•"/>
      <w:lvlJc w:val="left"/>
      <w:pPr>
        <w:ind w:left="1345" w:hanging="85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3" w:tplc="AC34C8F6">
      <w:numFmt w:val="bullet"/>
      <w:lvlText w:val="•"/>
      <w:lvlJc w:val="left"/>
      <w:pPr>
        <w:ind w:left="1815" w:hanging="853"/>
      </w:pPr>
      <w:rPr>
        <w:rFonts w:hint="default"/>
        <w:lang w:val="ru-RU" w:eastAsia="en-US" w:bidi="ar-SA"/>
      </w:rPr>
    </w:lvl>
    <w:lvl w:ilvl="4" w:tplc="0D9C7ADA">
      <w:numFmt w:val="bullet"/>
      <w:lvlText w:val="•"/>
      <w:lvlJc w:val="left"/>
      <w:pPr>
        <w:ind w:left="1550" w:hanging="853"/>
      </w:pPr>
      <w:rPr>
        <w:rFonts w:hint="default"/>
        <w:lang w:val="ru-RU" w:eastAsia="en-US" w:bidi="ar-SA"/>
      </w:rPr>
    </w:lvl>
    <w:lvl w:ilvl="5" w:tplc="823CAD1A">
      <w:numFmt w:val="bullet"/>
      <w:lvlText w:val="•"/>
      <w:lvlJc w:val="left"/>
      <w:pPr>
        <w:ind w:left="1286" w:hanging="853"/>
      </w:pPr>
      <w:rPr>
        <w:rFonts w:hint="default"/>
        <w:lang w:val="ru-RU" w:eastAsia="en-US" w:bidi="ar-SA"/>
      </w:rPr>
    </w:lvl>
    <w:lvl w:ilvl="6" w:tplc="40100146">
      <w:numFmt w:val="bullet"/>
      <w:lvlText w:val="•"/>
      <w:lvlJc w:val="left"/>
      <w:pPr>
        <w:ind w:left="1021" w:hanging="853"/>
      </w:pPr>
      <w:rPr>
        <w:rFonts w:hint="default"/>
        <w:lang w:val="ru-RU" w:eastAsia="en-US" w:bidi="ar-SA"/>
      </w:rPr>
    </w:lvl>
    <w:lvl w:ilvl="7" w:tplc="27AC74E2">
      <w:numFmt w:val="bullet"/>
      <w:lvlText w:val="•"/>
      <w:lvlJc w:val="left"/>
      <w:pPr>
        <w:ind w:left="756" w:hanging="853"/>
      </w:pPr>
      <w:rPr>
        <w:rFonts w:hint="default"/>
        <w:lang w:val="ru-RU" w:eastAsia="en-US" w:bidi="ar-SA"/>
      </w:rPr>
    </w:lvl>
    <w:lvl w:ilvl="8" w:tplc="963E452C">
      <w:numFmt w:val="bullet"/>
      <w:lvlText w:val="•"/>
      <w:lvlJc w:val="left"/>
      <w:pPr>
        <w:ind w:left="492" w:hanging="853"/>
      </w:pPr>
      <w:rPr>
        <w:rFonts w:hint="default"/>
        <w:lang w:val="ru-RU" w:eastAsia="en-US" w:bidi="ar-SA"/>
      </w:rPr>
    </w:lvl>
  </w:abstractNum>
  <w:abstractNum w:abstractNumId="5">
    <w:nsid w:val="695D7081"/>
    <w:multiLevelType w:val="hybridMultilevel"/>
    <w:tmpl w:val="EB5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A1"/>
    <w:rsid w:val="000A059A"/>
    <w:rsid w:val="001376FA"/>
    <w:rsid w:val="00703087"/>
    <w:rsid w:val="007B245E"/>
    <w:rsid w:val="00806A02"/>
    <w:rsid w:val="00911C74"/>
    <w:rsid w:val="00945FA1"/>
    <w:rsid w:val="009B5B7B"/>
    <w:rsid w:val="00A7353D"/>
    <w:rsid w:val="00D7361C"/>
    <w:rsid w:val="00E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A1"/>
    <w:pPr>
      <w:spacing w:after="0" w:line="240" w:lineRule="auto"/>
    </w:pPr>
  </w:style>
  <w:style w:type="table" w:styleId="a4">
    <w:name w:val="Table Grid"/>
    <w:basedOn w:val="a1"/>
    <w:uiPriority w:val="39"/>
    <w:rsid w:val="0080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B5B7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9B5B7B"/>
    <w:rPr>
      <w:rFonts w:ascii="Microsoft Sans Serif" w:eastAsia="Microsoft Sans Serif" w:hAnsi="Microsoft Sans Serif" w:cs="Microsoft Sans Serif"/>
      <w:sz w:val="28"/>
      <w:szCs w:val="28"/>
    </w:rPr>
  </w:style>
  <w:style w:type="paragraph" w:styleId="a7">
    <w:name w:val="List Paragraph"/>
    <w:basedOn w:val="a"/>
    <w:uiPriority w:val="1"/>
    <w:qFormat/>
    <w:rsid w:val="009B5B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iPriority w:val="99"/>
    <w:unhideWhenUsed/>
    <w:rsid w:val="009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911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2023-05-24T03:19:00Z</dcterms:created>
  <dcterms:modified xsi:type="dcterms:W3CDTF">2023-05-24T04:26:00Z</dcterms:modified>
</cp:coreProperties>
</file>