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firstRow="1" w:lastRow="0" w:firstColumn="1" w:lastColumn="0" w:noHBand="0" w:noVBand="1"/>
      </w:tblPr>
      <w:tblGrid>
        <w:gridCol w:w="514"/>
        <w:gridCol w:w="2996"/>
        <w:gridCol w:w="7371"/>
      </w:tblGrid>
      <w:tr w:rsidR="00F72656" w:rsidRPr="00E20BDE"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E20BDE"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E20BDE"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E20BD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bookmarkStart w:id="0" w:name="_GoBack"/>
        <w:bookmarkEnd w:id="0"/>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C70EC0" w:rsidRPr="00C70EC0" w:rsidRDefault="00E20BDE" w:rsidP="00C70EC0">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26F4F">
              <w:rPr>
                <w:rFonts w:ascii="Times New Roman" w:eastAsia="Times New Roman" w:hAnsi="Times New Roman" w:cs="Times New Roman"/>
                <w:b/>
                <w:bCs/>
                <w:sz w:val="24"/>
                <w:szCs w:val="24"/>
                <w:lang w:val="kk-KZ"/>
              </w:rPr>
              <w:t xml:space="preserve"> </w:t>
            </w:r>
            <w:r w:rsidR="00226F4F">
              <w:rPr>
                <w:rFonts w:ascii="Times New Roman" w:eastAsia="Times New Roman" w:hAnsi="Times New Roman" w:cs="Times New Roman"/>
                <w:b/>
                <w:bCs/>
                <w:sz w:val="24"/>
                <w:szCs w:val="24"/>
                <w:lang w:val="kk-KZ"/>
              </w:rPr>
              <w:t>24.08.23-04.09.2023</w:t>
            </w:r>
          </w:p>
          <w:p w:rsidR="00F72656" w:rsidRDefault="00F72656">
            <w:pPr>
              <w:pStyle w:val="aa"/>
              <w:jc w:val="both"/>
              <w:rPr>
                <w:rFonts w:ascii="Times New Roman" w:eastAsia="Times New Roman" w:hAnsi="Times New Roman" w:cs="Times New Roman"/>
                <w:sz w:val="24"/>
                <w:szCs w:val="24"/>
                <w:lang w:val="kk-KZ"/>
              </w:rPr>
            </w:pPr>
          </w:p>
        </w:tc>
      </w:tr>
      <w:tr w:rsidR="00F72656" w:rsidRPr="00E20BD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-қосымша</w:t>
            </w:r>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а сәйкес нысан бойынша Конкурсқа қатысу туралы өтініш;</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жеке басын куәландыратын құжат</w:t>
            </w:r>
            <w:r>
              <w:rPr>
                <w:rFonts w:ascii="Times New Roman" w:eastAsia="Times New Roman" w:hAnsi="Times New Roman" w:cs="Times New Roman"/>
                <w:sz w:val="24"/>
                <w:szCs w:val="24"/>
              </w:rPr>
              <w:t xml:space="preserve"> не цифрлық құжаттар сервисінен алынған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электронды құжат (идентификация үшін);</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мекенжайы мен байланыс телефондары көрсетілген – бар болса);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еңбек қызметін растайтын құжаттың көшірмесі (бар болса);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туралы»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Денсаулық сақтау министрінің міндетін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атқарушының 2020 жылғы 30 қазандағы № ҚР ДСМ-175/2020 бұйрығымен бекітілген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нысан бойынша денсаулық жағдайы туралы анықтама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психоневрологиялық ұйымнан анықтама;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наркологиялық ұйымнан анықтама;</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656" w:rsidRPr="00E20BDE"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r w:rsidRPr="00E20BDE">
              <w:rPr>
                <w:rFonts w:ascii="Times New Roman" w:hAnsi="Times New Roman" w:cs="Times New Roman"/>
                <w:lang w:val="kk-KZ"/>
              </w:rPr>
              <w:t>Нысан</w:t>
            </w:r>
          </w:p>
        </w:tc>
      </w:tr>
    </w:tbl>
    <w:p w:rsidR="00F72656" w:rsidRPr="00E20BDE" w:rsidRDefault="00F72656" w:rsidP="00F72656">
      <w:pPr>
        <w:spacing w:after="0" w:line="240" w:lineRule="auto"/>
        <w:rPr>
          <w:rFonts w:ascii="Times New Roman" w:hAnsi="Times New Roman" w:cs="Times New Roman"/>
          <w:lang w:val="kk-KZ"/>
        </w:rPr>
      </w:pPr>
    </w:p>
    <w:p w:rsidR="00F72656" w:rsidRPr="00E20BDE" w:rsidRDefault="00F72656" w:rsidP="00F72656">
      <w:pPr>
        <w:spacing w:after="0"/>
        <w:jc w:val="center"/>
        <w:rPr>
          <w:rFonts w:ascii="Times New Roman" w:hAnsi="Times New Roman" w:cs="Times New Roman"/>
          <w:b/>
          <w:lang w:val="kk-KZ"/>
        </w:rPr>
      </w:pPr>
      <w:r>
        <w:rPr>
          <w:rFonts w:ascii="Times New Roman" w:hAnsi="Times New Roman" w:cs="Times New Roman"/>
          <w:b/>
          <w:lang w:val="kk-KZ"/>
        </w:rPr>
        <w:t>Б</w:t>
      </w:r>
      <w:r w:rsidRPr="00E20BDE">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E20BDE">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E20BDE">
        <w:rPr>
          <w:rFonts w:ascii="Times New Roman" w:hAnsi="Times New Roman" w:cs="Times New Roman"/>
          <w:b/>
          <w:lang w:val="kk-KZ"/>
        </w:rPr>
        <w:t xml:space="preserve">ң бағалау парағы </w:t>
      </w:r>
      <w:r w:rsidRPr="00E20BDE">
        <w:rPr>
          <w:rFonts w:ascii="Times New Roman" w:hAnsi="Times New Roman" w:cs="Times New Roman"/>
          <w:lang w:val="kk-KZ"/>
        </w:rPr>
        <w:t>_________________________________________________________________________________________</w:t>
      </w:r>
      <w:r w:rsidRPr="00E20BDE">
        <w:rPr>
          <w:rFonts w:ascii="Times New Roman" w:hAnsi="Times New Roman" w:cs="Times New Roman"/>
          <w:b/>
          <w:lang w:val="kk-KZ"/>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ы (1-ден 20-ға дейін)</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r>
              <w:rPr>
                <w:rFonts w:ascii="Times New Roman" w:hAnsi="Times New Roman" w:cs="Times New Roman"/>
              </w:rPr>
              <w:t>ехникалық және кәсіби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үздік=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r>
              <w:rPr>
                <w:rFonts w:ascii="Times New Roman" w:hAnsi="Times New Roman" w:cs="Times New Roman"/>
              </w:rPr>
              <w:t>агистр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r>
              <w:rPr>
                <w:rFonts w:ascii="Times New Roman" w:hAnsi="Times New Roman" w:cs="Times New Roman"/>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Ғылыми/</w:t>
            </w:r>
            <w:r>
              <w:rPr>
                <w:rFonts w:ascii="Times New Roman" w:hAnsi="Times New Roman" w:cs="Times New Roman"/>
                <w:lang w:val="kk-KZ"/>
              </w:rPr>
              <w:t xml:space="preserve"> </w:t>
            </w:r>
            <w:r>
              <w:rPr>
                <w:rFonts w:ascii="Times New Roman" w:hAnsi="Times New Roman" w:cs="Times New Roman"/>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r>
              <w:rPr>
                <w:rFonts w:ascii="Times New Roman" w:hAnsi="Times New Roman" w:cs="Times New Roman"/>
              </w:rPr>
              <w:t>ылыми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r>
              <w:rPr>
                <w:rFonts w:ascii="Times New Roman" w:hAnsi="Times New Roman" w:cs="Times New Roman"/>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r>
              <w:rPr>
                <w:rFonts w:ascii="Times New Roman" w:hAnsi="Times New Roman" w:cs="Times New Roman"/>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r>
              <w:rPr>
                <w:rFonts w:ascii="Times New Roman" w:hAnsi="Times New Roman" w:cs="Times New Roman"/>
              </w:rPr>
              <w:t>кінші санат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r>
              <w:rPr>
                <w:rFonts w:ascii="Times New Roman" w:hAnsi="Times New Roman" w:cs="Times New Roman"/>
              </w:rPr>
              <w:t>ірінші санат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r>
              <w:rPr>
                <w:rFonts w:ascii="Times New Roman" w:hAnsi="Times New Roman" w:cs="Times New Roman"/>
              </w:rPr>
              <w:t>оғары санат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едагог-модератор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едагог-сарапшы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едагог-зерттеуші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E20BD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r>
              <w:rPr>
                <w:rFonts w:ascii="Times New Roman" w:hAnsi="Times New Roman" w:cs="Times New Roman"/>
              </w:rPr>
              <w:t xml:space="preserve">едагогикалық/ кәсіби тәжірибенің нәтижелері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«өте жақсы»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«жақсы»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20BD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20BD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дипломдар, мұғалімнің олимпиадалар және конкурстар жеңімпаздарының </w:t>
            </w:r>
            <w:r>
              <w:rPr>
                <w:rFonts w:ascii="Times New Roman" w:hAnsi="Times New Roman" w:cs="Times New Roman"/>
              </w:rPr>
              <w:lastRenderedPageBreak/>
              <w:t>грамоталары;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олимпиадалар және конкурстар жеңімпаздары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ғылыми жобалардың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олимпиадалар және конкурстар жеңімпаздары=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ҚР БҒМ тізбесіне енген оқулықтар мен (немесе) ОӘК авторы немесе бірлескен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РОӘК тізбесіне енген оқулықтар мен (немесе) ОӘК авторы немесе бірлескен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E20BD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E20BDE"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пәндік дайындық сертификаттары;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цифрлық сауаттылық,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r>
              <w:rPr>
                <w:rFonts w:ascii="Times New Roman" w:hAnsi="Times New Roman" w:cs="Times New Roman"/>
                <w:b/>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w:t>
      </w:r>
      <w:r>
        <w:rPr>
          <w:rFonts w:ascii="Times New Roman" w:hAnsi="Times New Roman" w:cs="Times New Roman"/>
          <w:lang w:val="kk-KZ"/>
        </w:rPr>
        <w:t>у</w:t>
      </w:r>
      <w:r>
        <w:rPr>
          <w:rFonts w:ascii="Times New Roman" w:hAnsi="Times New Roman" w:cs="Times New Roman"/>
          <w:lang w:val="en-US"/>
        </w:rPr>
        <w:t>(раста</w:t>
      </w:r>
      <w:r>
        <w:rPr>
          <w:rFonts w:ascii="Times New Roman" w:hAnsi="Times New Roman" w:cs="Times New Roman"/>
          <w:lang w:val="kk-KZ"/>
        </w:rPr>
        <w:t>у</w:t>
      </w:r>
      <w:r>
        <w:rPr>
          <w:rFonts w:ascii="Times New Roman" w:hAnsi="Times New Roman" w:cs="Times New Roman"/>
          <w:lang w:val="en-US"/>
        </w:rPr>
        <w:t>) күні):__________________________________________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C2F25"/>
    <w:rsid w:val="00000244"/>
    <w:rsid w:val="00004D0A"/>
    <w:rsid w:val="00006534"/>
    <w:rsid w:val="00017BC7"/>
    <w:rsid w:val="00021055"/>
    <w:rsid w:val="000253A4"/>
    <w:rsid w:val="000A3A28"/>
    <w:rsid w:val="000B44F4"/>
    <w:rsid w:val="001315D5"/>
    <w:rsid w:val="001509E6"/>
    <w:rsid w:val="00167E96"/>
    <w:rsid w:val="00185C10"/>
    <w:rsid w:val="00194DDD"/>
    <w:rsid w:val="001B572A"/>
    <w:rsid w:val="00223A6B"/>
    <w:rsid w:val="00226F4F"/>
    <w:rsid w:val="00234522"/>
    <w:rsid w:val="002D59D4"/>
    <w:rsid w:val="00301064"/>
    <w:rsid w:val="003035A1"/>
    <w:rsid w:val="00330280"/>
    <w:rsid w:val="003644C2"/>
    <w:rsid w:val="00391E14"/>
    <w:rsid w:val="00395C33"/>
    <w:rsid w:val="003E2A3C"/>
    <w:rsid w:val="004A70E2"/>
    <w:rsid w:val="004E41ED"/>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20BDE"/>
    <w:rsid w:val="00E44D0A"/>
    <w:rsid w:val="00EE5357"/>
    <w:rsid w:val="00EE5663"/>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AAB1-DB2E-4BAF-8D19-A99383C7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68</cp:revision>
  <dcterms:created xsi:type="dcterms:W3CDTF">2022-04-06T11:03:00Z</dcterms:created>
  <dcterms:modified xsi:type="dcterms:W3CDTF">2023-08-23T11:07:00Z</dcterms:modified>
</cp:coreProperties>
</file>