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4CBA7A7" w14:textId="7DB23B07" w:rsidR="00682B81" w:rsidRPr="008C1C40" w:rsidRDefault="008C1C40" w:rsidP="00682B81">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8C1C40">
        <w:rPr>
          <w:rFonts w:ascii="Arial" w:hAnsi="Arial" w:cs="Arial"/>
          <w:b/>
          <w:color w:val="000000"/>
          <w:sz w:val="21"/>
          <w:szCs w:val="21"/>
          <w:lang w:val="kk-KZ"/>
        </w:rPr>
        <w:t>қосымша білім беру педагогы (шахмат үйірмесінің басшысы) лауазымына конкурс жариялайды (декреттік демалыс уақытына 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96432A" w14:paraId="195F7939" w14:textId="77777777" w:rsidTr="006C3AC0">
        <w:trPr>
          <w:trHeight w:val="711"/>
        </w:trPr>
        <w:tc>
          <w:tcPr>
            <w:tcW w:w="505" w:type="dxa"/>
            <w:vMerge w:val="restart"/>
          </w:tcPr>
          <w:p w14:paraId="0FAE6C39" w14:textId="786F749F"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Pr>
          <w:p w14:paraId="317A837A" w14:textId="77777777" w:rsidR="00834E3A" w:rsidRPr="00635CEC" w:rsidRDefault="00834E3A" w:rsidP="006C3AC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6D1A78" w:rsidRDefault="00834E3A" w:rsidP="006C3AC0">
            <w:pPr>
              <w:textAlignment w:val="baseline"/>
              <w:outlineLvl w:val="2"/>
              <w:rPr>
                <w:rFonts w:ascii="Times New Roman" w:eastAsia="Times New Roman" w:hAnsi="Times New Roman" w:cs="Times New Roman"/>
                <w:bCs/>
                <w:color w:val="000000"/>
                <w:szCs w:val="18"/>
                <w:lang w:val="kk-KZ"/>
              </w:rPr>
            </w:pPr>
            <w:r w:rsidRPr="006D1A7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407673" w14:paraId="648453AB" w14:textId="77777777" w:rsidTr="00746CF6">
        <w:trPr>
          <w:trHeight w:val="711"/>
        </w:trPr>
        <w:tc>
          <w:tcPr>
            <w:tcW w:w="505" w:type="dxa"/>
            <w:vMerge/>
          </w:tcPr>
          <w:p w14:paraId="65F96AD4" w14:textId="5ECBE31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635CEC" w:rsidRDefault="00B270EF" w:rsidP="006D1A7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w:t>
            </w:r>
            <w:r w:rsidR="00834E3A" w:rsidRPr="00635CEC">
              <w:rPr>
                <w:rFonts w:ascii="Times New Roman" w:eastAsia="Times New Roman" w:hAnsi="Times New Roman" w:cs="Times New Roman"/>
                <w:bCs/>
                <w:color w:val="000000"/>
                <w:lang w:val="kk-KZ"/>
              </w:rPr>
              <w:t>рналасқан жері</w:t>
            </w:r>
          </w:p>
          <w:p w14:paraId="6665A6C7"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64BC07C4"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6D1A7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D1A78">
              <w:rPr>
                <w:rFonts w:ascii="Times New Roman" w:hAnsi="Times New Roman" w:cs="Times New Roman"/>
                <w:szCs w:val="18"/>
                <w:lang w:val="kk-KZ"/>
              </w:rPr>
              <w:t>1400</w:t>
            </w:r>
            <w:r>
              <w:rPr>
                <w:rFonts w:ascii="Times New Roman" w:hAnsi="Times New Roman" w:cs="Times New Roman"/>
                <w:szCs w:val="18"/>
                <w:lang w:val="kk-KZ"/>
              </w:rPr>
              <w:t>11</w:t>
            </w:r>
            <w:r w:rsidRPr="006D1A78">
              <w:rPr>
                <w:rFonts w:ascii="Times New Roman" w:hAnsi="Times New Roman" w:cs="Times New Roman"/>
                <w:szCs w:val="18"/>
                <w:lang w:val="kk-KZ"/>
              </w:rPr>
              <w:t>, Қазақстан Республикасы, Павлодар облысы,  Павлодар қаласы, Семенченко  көшесі, 7</w:t>
            </w:r>
            <w:r>
              <w:rPr>
                <w:rFonts w:ascii="Times New Roman" w:hAnsi="Times New Roman" w:cs="Times New Roman"/>
                <w:szCs w:val="18"/>
                <w:lang w:val="kk-KZ"/>
              </w:rPr>
              <w:t>0</w:t>
            </w:r>
          </w:p>
        </w:tc>
      </w:tr>
      <w:tr w:rsidR="00834E3A" w:rsidRPr="00635CEC" w14:paraId="49D4B1AD" w14:textId="77777777" w:rsidTr="00746CF6">
        <w:trPr>
          <w:trHeight w:val="330"/>
        </w:trPr>
        <w:tc>
          <w:tcPr>
            <w:tcW w:w="505" w:type="dxa"/>
            <w:vMerge/>
          </w:tcPr>
          <w:p w14:paraId="438AB32B" w14:textId="21539BA3"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w:t>
            </w:r>
            <w:r w:rsidR="00834E3A" w:rsidRPr="00635CEC">
              <w:rPr>
                <w:rFonts w:ascii="Times New Roman" w:eastAsia="Calibri" w:hAnsi="Times New Roman" w:cs="Times New Roman"/>
                <w:lang w:val="kk-KZ"/>
              </w:rPr>
              <w:t>елефон</w:t>
            </w:r>
            <w:r w:rsidR="00834E3A">
              <w:rPr>
                <w:rFonts w:ascii="Times New Roman" w:eastAsia="Calibri" w:hAnsi="Times New Roman" w:cs="Times New Roman"/>
                <w:lang w:val="kk-KZ"/>
              </w:rPr>
              <w:t xml:space="preserve">  нөмірлері</w:t>
            </w:r>
          </w:p>
        </w:tc>
        <w:tc>
          <w:tcPr>
            <w:tcW w:w="7252" w:type="dxa"/>
          </w:tcPr>
          <w:p w14:paraId="48E30F74" w14:textId="77777777" w:rsidR="00834E3A" w:rsidRPr="006D1A7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D1A78">
              <w:rPr>
                <w:rFonts w:ascii="Times New Roman" w:hAnsi="Times New Roman" w:cs="Times New Roman"/>
                <w:szCs w:val="18"/>
                <w:lang w:val="kk-KZ"/>
              </w:rPr>
              <w:t>8 (7182) 601920</w:t>
            </w:r>
          </w:p>
        </w:tc>
      </w:tr>
      <w:tr w:rsidR="00834E3A" w:rsidRPr="00407673" w14:paraId="4CDF4FC5" w14:textId="77777777" w:rsidTr="00746CF6">
        <w:trPr>
          <w:trHeight w:val="278"/>
        </w:trPr>
        <w:tc>
          <w:tcPr>
            <w:tcW w:w="505" w:type="dxa"/>
            <w:vMerge/>
          </w:tcPr>
          <w:p w14:paraId="7FB12032" w14:textId="1009107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w:t>
            </w:r>
            <w:r w:rsidR="00834E3A" w:rsidRPr="00635CEC">
              <w:rPr>
                <w:rFonts w:ascii="Times New Roman" w:eastAsia="Calibri" w:hAnsi="Times New Roman" w:cs="Times New Roman"/>
                <w:lang w:val="kk-KZ"/>
              </w:rPr>
              <w:t>лектрондық</w:t>
            </w:r>
            <w:r w:rsidR="00834E3A">
              <w:rPr>
                <w:rFonts w:ascii="Times New Roman" w:eastAsia="Calibri" w:hAnsi="Times New Roman" w:cs="Times New Roman"/>
                <w:lang w:val="kk-KZ"/>
              </w:rPr>
              <w:t xml:space="preserve"> </w:t>
            </w:r>
            <w:r w:rsidR="00834E3A" w:rsidRPr="00635CEC">
              <w:rPr>
                <w:rFonts w:ascii="Times New Roman" w:eastAsia="Calibri" w:hAnsi="Times New Roman" w:cs="Times New Roman"/>
                <w:lang w:val="kk-KZ"/>
              </w:rPr>
              <w:t xml:space="preserve"> пошта</w:t>
            </w:r>
          </w:p>
        </w:tc>
        <w:tc>
          <w:tcPr>
            <w:tcW w:w="7252" w:type="dxa"/>
          </w:tcPr>
          <w:p w14:paraId="63A505E0" w14:textId="77777777" w:rsidR="00834E3A" w:rsidRPr="006D1A78" w:rsidRDefault="00834E3A" w:rsidP="006D1A78">
            <w:pPr>
              <w:rPr>
                <w:rFonts w:ascii="Times New Roman" w:hAnsi="Times New Roman" w:cs="Times New Roman"/>
                <w:szCs w:val="18"/>
                <w:u w:val="single"/>
                <w:lang w:val="kk-KZ"/>
              </w:rPr>
            </w:pPr>
            <w:r w:rsidRPr="006D1A78">
              <w:rPr>
                <w:rFonts w:ascii="Times New Roman" w:hAnsi="Times New Roman" w:cs="Times New Roman"/>
                <w:color w:val="000000"/>
                <w:szCs w:val="18"/>
                <w:shd w:val="clear" w:color="auto" w:fill="FFFFFF"/>
              </w:rPr>
              <w:t>sosh26@goo.edu.kz</w:t>
            </w:r>
          </w:p>
        </w:tc>
      </w:tr>
      <w:tr w:rsidR="00682B81" w:rsidRPr="0096432A" w14:paraId="78DF8D7B" w14:textId="77777777" w:rsidTr="00746CF6">
        <w:trPr>
          <w:trHeight w:val="711"/>
        </w:trPr>
        <w:tc>
          <w:tcPr>
            <w:tcW w:w="505" w:type="dxa"/>
            <w:vMerge w:val="restart"/>
          </w:tcPr>
          <w:p w14:paraId="23AD5B19" w14:textId="52735F4E" w:rsidR="00682B81"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4C8C8AEC" w14:textId="6C889761" w:rsidR="00682B81" w:rsidRPr="00635CEC" w:rsidRDefault="00682B81" w:rsidP="00682B81">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40DDE2D0" w:rsidR="00682B81" w:rsidRPr="00682B81" w:rsidRDefault="008C1C40" w:rsidP="00682B81">
            <w:pPr>
              <w:jc w:val="both"/>
              <w:rPr>
                <w:rFonts w:ascii="Arial" w:eastAsia="Times New Roman" w:hAnsi="Arial" w:cs="Arial"/>
                <w:b/>
                <w:bCs/>
                <w:highlight w:val="yellow"/>
                <w:lang w:val="kk-KZ"/>
              </w:rPr>
            </w:pPr>
            <w:r w:rsidRPr="008C1C40">
              <w:rPr>
                <w:rFonts w:ascii="Arial" w:hAnsi="Arial" w:cs="Arial"/>
                <w:color w:val="000000"/>
                <w:sz w:val="21"/>
                <w:szCs w:val="21"/>
                <w:lang w:val="kk-KZ"/>
              </w:rPr>
              <w:t>Қосымша білім беру педагогы (шахмат үйірмесінің басшысы), декреттік демалыс уақытына 1 ставка</w:t>
            </w:r>
          </w:p>
        </w:tc>
      </w:tr>
      <w:tr w:rsidR="00682B81" w:rsidRPr="0096432A" w14:paraId="62423F24" w14:textId="77777777" w:rsidTr="00746CF6">
        <w:trPr>
          <w:trHeight w:val="711"/>
        </w:trPr>
        <w:tc>
          <w:tcPr>
            <w:tcW w:w="505" w:type="dxa"/>
            <w:vMerge/>
          </w:tcPr>
          <w:p w14:paraId="2CE62E60" w14:textId="3E6D610B"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682B81" w:rsidRPr="00635CEC" w:rsidRDefault="00682B81" w:rsidP="00682B8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w:t>
            </w:r>
            <w:r w:rsidRPr="00635CEC">
              <w:rPr>
                <w:rFonts w:ascii="Times New Roman" w:eastAsia="Calibri" w:hAnsi="Times New Roman" w:cs="Times New Roman"/>
                <w:lang w:val="kk-KZ"/>
              </w:rPr>
              <w:t>егізгі  функционалдық міндеттері</w:t>
            </w:r>
          </w:p>
        </w:tc>
        <w:tc>
          <w:tcPr>
            <w:tcW w:w="7252" w:type="dxa"/>
          </w:tcPr>
          <w:p w14:paraId="2739E7B4"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682B81" w:rsidRPr="00635CEC" w:rsidRDefault="00682B81" w:rsidP="00682B81">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82B81" w:rsidRPr="00635CEC" w14:paraId="0C493527" w14:textId="77777777" w:rsidTr="00746CF6">
        <w:trPr>
          <w:trHeight w:val="638"/>
        </w:trPr>
        <w:tc>
          <w:tcPr>
            <w:tcW w:w="505" w:type="dxa"/>
            <w:vMerge/>
          </w:tcPr>
          <w:p w14:paraId="51ECFAAC" w14:textId="77777777"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682B81" w:rsidRPr="00635CEC" w:rsidRDefault="00682B81" w:rsidP="00682B81">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682B81" w:rsidRPr="001F4BA9" w:rsidRDefault="00682B81" w:rsidP="00682B8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171759B8" w:rsidR="00682B81" w:rsidRPr="00635CEC" w:rsidRDefault="00682B81" w:rsidP="00682B81">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008A784F">
              <w:rPr>
                <w:rFonts w:ascii="Times New Roman" w:hAnsi="Times New Roman" w:cs="Times New Roman"/>
                <w:color w:val="FF0000"/>
                <w:lang w:val="kk-KZ"/>
              </w:rPr>
              <w:t>105 910,61</w:t>
            </w:r>
            <w:r w:rsidRPr="00AB138C">
              <w:rPr>
                <w:rFonts w:ascii="Times New Roman" w:hAnsi="Times New Roman" w:cs="Times New Roman"/>
                <w:color w:val="FF0000"/>
                <w:lang w:val="kk-KZ"/>
              </w:rPr>
              <w:t xml:space="preserve"> теңге;;</w:t>
            </w:r>
          </w:p>
          <w:p w14:paraId="44ABC249" w14:textId="474C9CEB" w:rsidR="00682B81" w:rsidRPr="00635CEC" w:rsidRDefault="00682B81" w:rsidP="008A784F">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8A784F">
              <w:rPr>
                <w:rFonts w:ascii="Times New Roman" w:hAnsi="Times New Roman" w:cs="Times New Roman"/>
                <w:color w:val="FF0000"/>
                <w:lang w:val="kk-KZ"/>
              </w:rPr>
              <w:t>111</w:t>
            </w:r>
            <w:r w:rsidR="008A784F">
              <w:rPr>
                <w:rFonts w:ascii="Times New Roman" w:hAnsi="Times New Roman" w:cs="Times New Roman"/>
                <w:color w:val="FF0000"/>
                <w:lang w:val="en-US"/>
              </w:rPr>
              <w:t> </w:t>
            </w:r>
            <w:r w:rsidR="008A784F">
              <w:rPr>
                <w:rFonts w:ascii="Times New Roman" w:hAnsi="Times New Roman" w:cs="Times New Roman"/>
                <w:color w:val="FF0000"/>
              </w:rPr>
              <w:t>999,55</w:t>
            </w:r>
            <w:r w:rsidRPr="00AB138C">
              <w:rPr>
                <w:rFonts w:ascii="Times New Roman" w:hAnsi="Times New Roman" w:cs="Times New Roman"/>
                <w:color w:val="FF0000"/>
                <w:lang w:val="kk-KZ"/>
              </w:rPr>
              <w:t xml:space="preserve"> теңге</w:t>
            </w:r>
          </w:p>
        </w:tc>
      </w:tr>
      <w:tr w:rsidR="00682B81" w:rsidRPr="0096432A" w14:paraId="18346FA7" w14:textId="77777777" w:rsidTr="00746CF6">
        <w:tc>
          <w:tcPr>
            <w:tcW w:w="505" w:type="dxa"/>
          </w:tcPr>
          <w:p w14:paraId="516473D2" w14:textId="30ECAE26"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682B81" w:rsidRPr="00635CEC" w:rsidRDefault="00682B81" w:rsidP="00682B81">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682B81" w:rsidRPr="00635CEC" w:rsidRDefault="00682B81" w:rsidP="00682B81">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682B81" w:rsidRPr="00635CEC" w:rsidRDefault="00682B81" w:rsidP="00682B81">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96432A" w:rsidRPr="00635CEC" w14:paraId="65D706A1" w14:textId="77777777" w:rsidTr="00746CF6">
        <w:trPr>
          <w:trHeight w:val="423"/>
        </w:trPr>
        <w:tc>
          <w:tcPr>
            <w:tcW w:w="505" w:type="dxa"/>
          </w:tcPr>
          <w:p w14:paraId="2EAC2B31" w14:textId="2ACE7D1B" w:rsidR="0096432A" w:rsidRPr="00635CEC" w:rsidRDefault="0096432A" w:rsidP="0096432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96432A" w:rsidRPr="00635CEC" w:rsidRDefault="0096432A" w:rsidP="0096432A">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651B0FBB" w:rsidR="0096432A" w:rsidRPr="00746CF6" w:rsidRDefault="0096432A" w:rsidP="0096432A">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31.08-08.09.2023</w:t>
            </w:r>
          </w:p>
        </w:tc>
      </w:tr>
      <w:tr w:rsidR="0096432A" w:rsidRPr="0096432A" w14:paraId="1A0CF6EC" w14:textId="77777777" w:rsidTr="00746CF6">
        <w:tc>
          <w:tcPr>
            <w:tcW w:w="505" w:type="dxa"/>
            <w:tcBorders>
              <w:bottom w:val="single" w:sz="4" w:space="0" w:color="auto"/>
            </w:tcBorders>
          </w:tcPr>
          <w:p w14:paraId="052647E0" w14:textId="4065E4DF" w:rsidR="0096432A" w:rsidRPr="00635CEC" w:rsidRDefault="0096432A" w:rsidP="0096432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96432A" w:rsidRPr="00635CEC" w:rsidRDefault="0096432A" w:rsidP="0096432A">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93E9B5"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0798185"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6AB111"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817CCA3"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41285E5"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6BE0006" w14:textId="77777777" w:rsidR="0096432A" w:rsidRPr="001F4BA9" w:rsidRDefault="0096432A" w:rsidP="0096432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213C929" w14:textId="77777777" w:rsidR="0096432A" w:rsidRPr="001F4BA9" w:rsidRDefault="0096432A" w:rsidP="0096432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C1901B6" w14:textId="77777777" w:rsidR="0096432A" w:rsidRPr="001F4BA9" w:rsidRDefault="0096432A" w:rsidP="0096432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96432A" w:rsidRPr="001F4BA9" w:rsidRDefault="0096432A" w:rsidP="0096432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96432A" w:rsidRPr="001F4BA9" w:rsidRDefault="0096432A" w:rsidP="0096432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96432A" w:rsidRPr="00635CEC" w:rsidRDefault="0096432A" w:rsidP="0096432A">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96432A" w:rsidRPr="00635CEC" w14:paraId="7631880F" w14:textId="77777777" w:rsidTr="00746CF6">
        <w:tc>
          <w:tcPr>
            <w:tcW w:w="505" w:type="dxa"/>
            <w:tcBorders>
              <w:bottom w:val="single" w:sz="4" w:space="0" w:color="auto"/>
            </w:tcBorders>
          </w:tcPr>
          <w:p w14:paraId="7E698130" w14:textId="3FB5A5DE" w:rsidR="0096432A" w:rsidRPr="00635CEC" w:rsidRDefault="0096432A" w:rsidP="0096432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96432A" w:rsidRPr="00635CEC" w:rsidRDefault="0096432A" w:rsidP="0096432A">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710F5748" w:rsidR="0096432A" w:rsidRPr="00CC30B4" w:rsidRDefault="0096432A" w:rsidP="0096432A">
            <w:pPr>
              <w:textAlignment w:val="baseline"/>
              <w:outlineLvl w:val="2"/>
              <w:rPr>
                <w:rFonts w:ascii="Times New Roman" w:eastAsia="Times New Roman" w:hAnsi="Times New Roman" w:cs="Times New Roman"/>
                <w:bCs/>
                <w:color w:val="000000"/>
                <w:lang w:val="kk-KZ"/>
              </w:rPr>
            </w:pPr>
            <w:r w:rsidRPr="004C3A20">
              <w:rPr>
                <w:rFonts w:ascii="Arial" w:eastAsia="Times New Roman" w:hAnsi="Arial" w:cs="Arial"/>
                <w:bCs/>
                <w:sz w:val="21"/>
                <w:szCs w:val="21"/>
              </w:rPr>
              <w:t>уақытша, негізгі қызметкердің бала күтімі бойынша демалысы кезеңіне, 21.07.202</w:t>
            </w:r>
            <w:r w:rsidRPr="004C3A20">
              <w:rPr>
                <w:rFonts w:ascii="Arial" w:eastAsia="Times New Roman" w:hAnsi="Arial" w:cs="Arial"/>
                <w:bCs/>
                <w:sz w:val="21"/>
                <w:szCs w:val="21"/>
                <w:lang w:val="kk-KZ"/>
              </w:rPr>
              <w:t>6</w:t>
            </w:r>
            <w:r w:rsidRPr="004C3A20">
              <w:rPr>
                <w:rFonts w:ascii="Arial" w:eastAsia="Times New Roman" w:hAnsi="Arial" w:cs="Arial"/>
                <w:bCs/>
                <w:sz w:val="21"/>
                <w:szCs w:val="21"/>
              </w:rPr>
              <w:t xml:space="preserve"> ж</w:t>
            </w:r>
            <w:r w:rsidRPr="004C3A20">
              <w:rPr>
                <w:rFonts w:ascii="Arial" w:eastAsia="Times New Roman" w:hAnsi="Arial" w:cs="Arial"/>
                <w:bCs/>
                <w:sz w:val="21"/>
                <w:szCs w:val="21"/>
                <w:lang w:val="kk-KZ"/>
              </w:rPr>
              <w:t>ылға</w:t>
            </w:r>
            <w:r w:rsidRPr="004C3A20">
              <w:rPr>
                <w:rFonts w:ascii="Arial" w:eastAsia="Times New Roman" w:hAnsi="Arial" w:cs="Arial"/>
                <w:bCs/>
                <w:sz w:val="21"/>
                <w:szCs w:val="21"/>
              </w:rPr>
              <w:t xml:space="preserve"> дейін</w:t>
            </w: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r w:rsidRPr="00437A2D">
              <w:rPr>
                <w:rFonts w:ascii="Arial" w:hAnsi="Arial" w:cs="Arial"/>
                <w:lang w:val="en-US"/>
              </w:rPr>
              <w:t>Оқу орнының атауы</w:t>
            </w:r>
          </w:p>
        </w:tc>
        <w:tc>
          <w:tcPr>
            <w:tcW w:w="1559" w:type="dxa"/>
          </w:tcPr>
          <w:p w14:paraId="18B30F60" w14:textId="77777777" w:rsidR="00834E3A" w:rsidRPr="00437A2D" w:rsidRDefault="00834E3A" w:rsidP="00834E3A">
            <w:pPr>
              <w:jc w:val="center"/>
              <w:rPr>
                <w:rFonts w:ascii="Arial" w:hAnsi="Arial" w:cs="Arial"/>
                <w:lang w:val="en-US"/>
              </w:rPr>
            </w:pPr>
            <w:r w:rsidRPr="00437A2D">
              <w:rPr>
                <w:rFonts w:ascii="Arial" w:hAnsi="Arial" w:cs="Arial"/>
                <w:lang w:val="en-US"/>
              </w:rPr>
              <w:t>Оқу кезеңі</w:t>
            </w:r>
          </w:p>
        </w:tc>
        <w:tc>
          <w:tcPr>
            <w:tcW w:w="2977" w:type="dxa"/>
          </w:tcPr>
          <w:p w14:paraId="2861992A" w14:textId="77777777" w:rsidR="00834E3A" w:rsidRPr="00437A2D" w:rsidRDefault="00834E3A" w:rsidP="00834E3A">
            <w:pPr>
              <w:jc w:val="center"/>
              <w:rPr>
                <w:rFonts w:ascii="Arial" w:hAnsi="Arial" w:cs="Arial"/>
                <w:lang w:val="en-US"/>
              </w:rPr>
            </w:pPr>
            <w:r w:rsidRPr="00437A2D">
              <w:rPr>
                <w:rFonts w:ascii="Arial" w:hAnsi="Arial" w:cs="Arial"/>
                <w:lang w:val="en-US"/>
              </w:rPr>
              <w:t>Диплом бойынша мамандығы</w:t>
            </w:r>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8A784F"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8A784F"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8A784F"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8A784F"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8A784F"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137CDA"/>
    <w:rsid w:val="001F3D7C"/>
    <w:rsid w:val="0025038B"/>
    <w:rsid w:val="002F097F"/>
    <w:rsid w:val="003174BF"/>
    <w:rsid w:val="0049107F"/>
    <w:rsid w:val="00515622"/>
    <w:rsid w:val="0056626D"/>
    <w:rsid w:val="00625E1A"/>
    <w:rsid w:val="00642E67"/>
    <w:rsid w:val="00682B81"/>
    <w:rsid w:val="006D1A78"/>
    <w:rsid w:val="0072421B"/>
    <w:rsid w:val="00746CF6"/>
    <w:rsid w:val="00747DDB"/>
    <w:rsid w:val="00834E3A"/>
    <w:rsid w:val="00875BF1"/>
    <w:rsid w:val="008A784F"/>
    <w:rsid w:val="008C1C40"/>
    <w:rsid w:val="0096432A"/>
    <w:rsid w:val="009654B9"/>
    <w:rsid w:val="009A4F01"/>
    <w:rsid w:val="00A05967"/>
    <w:rsid w:val="00A64229"/>
    <w:rsid w:val="00AB138C"/>
    <w:rsid w:val="00B270EF"/>
    <w:rsid w:val="00B506CD"/>
    <w:rsid w:val="00BB2BC3"/>
    <w:rsid w:val="00BE4C31"/>
    <w:rsid w:val="00C06D6F"/>
    <w:rsid w:val="00C81C1E"/>
    <w:rsid w:val="00C95952"/>
    <w:rsid w:val="00CA5983"/>
    <w:rsid w:val="00CC30B4"/>
    <w:rsid w:val="00CD317D"/>
    <w:rsid w:val="00D50ECF"/>
    <w:rsid w:val="00D81C5D"/>
    <w:rsid w:val="00E11348"/>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11</cp:revision>
  <dcterms:created xsi:type="dcterms:W3CDTF">2023-07-31T05:49:00Z</dcterms:created>
  <dcterms:modified xsi:type="dcterms:W3CDTF">2023-08-29T09:01:00Z</dcterms:modified>
</cp:coreProperties>
</file>