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3E" w:rsidRPr="00FA263E" w:rsidRDefault="00FA263E" w:rsidP="00FA263E">
      <w:pPr>
        <w:spacing w:after="0"/>
        <w:jc w:val="center"/>
        <w:rPr>
          <w:rFonts w:ascii="Times New Roman" w:hAnsi="Times New Roman"/>
          <w:b/>
          <w:bCs/>
          <w:noProof/>
          <w:spacing w:val="-1"/>
          <w:sz w:val="24"/>
          <w:szCs w:val="24"/>
          <w:lang w:val="kk-KZ"/>
        </w:rPr>
      </w:pPr>
      <w:r w:rsidRPr="00FA263E">
        <w:rPr>
          <w:rFonts w:ascii="Times New Roman" w:hAnsi="Times New Roman"/>
          <w:b/>
          <w:bCs/>
          <w:noProof/>
          <w:spacing w:val="-1"/>
          <w:sz w:val="24"/>
          <w:szCs w:val="24"/>
          <w:lang w:val="kk-KZ"/>
        </w:rPr>
        <w:t>Павлодар қаласының №120 сәбилер бақшасы-</w:t>
      </w:r>
    </w:p>
    <w:p w:rsidR="00907485" w:rsidRPr="00FA263E" w:rsidRDefault="00FA263E" w:rsidP="00FA263E">
      <w:pPr>
        <w:pStyle w:val="a3"/>
        <w:spacing w:before="0" w:beforeAutospacing="0" w:after="0" w:afterAutospacing="0"/>
        <w:ind w:firstLine="709"/>
        <w:jc w:val="center"/>
        <w:rPr>
          <w:b/>
          <w:lang w:val="kk-KZ"/>
        </w:rPr>
      </w:pPr>
      <w:r w:rsidRPr="00FA263E">
        <w:rPr>
          <w:b/>
          <w:bCs/>
          <w:noProof/>
          <w:spacing w:val="-1"/>
          <w:lang w:val="kk-KZ"/>
        </w:rPr>
        <w:t xml:space="preserve">Этномәдени тәрбие беру орталығы» </w:t>
      </w:r>
      <w:r w:rsidR="00907485" w:rsidRPr="00FA263E">
        <w:rPr>
          <w:b/>
          <w:lang w:val="kk-KZ"/>
        </w:rPr>
        <w:t xml:space="preserve"> КМҚК</w:t>
      </w:r>
    </w:p>
    <w:p w:rsidR="00907485" w:rsidRPr="00FA263E" w:rsidRDefault="00907485" w:rsidP="00907485">
      <w:pPr>
        <w:spacing w:after="0" w:line="240" w:lineRule="auto"/>
        <w:jc w:val="center"/>
        <w:textAlignment w:val="baseline"/>
        <w:outlineLvl w:val="2"/>
        <w:rPr>
          <w:rFonts w:ascii="Times New Roman" w:hAnsi="Times New Roman"/>
          <w:b/>
          <w:sz w:val="24"/>
          <w:szCs w:val="24"/>
          <w:lang w:val="kk-KZ"/>
        </w:rPr>
      </w:pPr>
      <w:r w:rsidRPr="00FA263E">
        <w:rPr>
          <w:rFonts w:ascii="Times New Roman" w:hAnsi="Times New Roman"/>
          <w:b/>
          <w:sz w:val="24"/>
          <w:szCs w:val="24"/>
          <w:lang w:val="kk-KZ"/>
        </w:rPr>
        <w:t xml:space="preserve"> қазақ тілінде оқытатын  </w:t>
      </w:r>
      <w:r w:rsidR="00A21288" w:rsidRPr="00FA263E">
        <w:rPr>
          <w:rFonts w:ascii="Times New Roman" w:hAnsi="Times New Roman"/>
          <w:b/>
          <w:sz w:val="24"/>
          <w:szCs w:val="24"/>
          <w:lang w:val="kk-KZ"/>
        </w:rPr>
        <w:t xml:space="preserve">  психолог</w:t>
      </w:r>
      <w:r w:rsidRPr="00FA263E">
        <w:rPr>
          <w:rFonts w:ascii="Times New Roman" w:hAnsi="Times New Roman"/>
          <w:b/>
          <w:sz w:val="24"/>
          <w:szCs w:val="24"/>
          <w:lang w:val="kk-KZ"/>
        </w:rPr>
        <w:t xml:space="preserve"> </w:t>
      </w:r>
      <w:r w:rsidR="00FA263E">
        <w:rPr>
          <w:rFonts w:ascii="Times New Roman" w:hAnsi="Times New Roman"/>
          <w:b/>
          <w:bCs/>
          <w:sz w:val="24"/>
          <w:szCs w:val="24"/>
          <w:lang w:val="kk-KZ" w:eastAsia="ru-RU"/>
        </w:rPr>
        <w:t xml:space="preserve">( </w:t>
      </w:r>
      <w:r w:rsidR="00FA263E" w:rsidRPr="00E562F2">
        <w:rPr>
          <w:rFonts w:ascii="Times New Roman" w:hAnsi="Times New Roman"/>
          <w:b/>
          <w:bCs/>
          <w:sz w:val="24"/>
          <w:szCs w:val="24"/>
          <w:lang w:val="kk-KZ" w:eastAsia="ru-RU"/>
        </w:rPr>
        <w:t xml:space="preserve">декреттік демалыс кезеңіне) </w:t>
      </w:r>
      <w:r w:rsidRPr="00FA263E">
        <w:rPr>
          <w:rFonts w:ascii="Times New Roman" w:hAnsi="Times New Roman"/>
          <w:b/>
          <w:sz w:val="24"/>
          <w:szCs w:val="24"/>
          <w:lang w:val="kk-KZ"/>
        </w:rPr>
        <w:t xml:space="preserve">   бос лауазымына</w:t>
      </w:r>
    </w:p>
    <w:p w:rsidR="00907485" w:rsidRPr="00FA263E" w:rsidRDefault="00907485" w:rsidP="00907485">
      <w:pPr>
        <w:pStyle w:val="a3"/>
        <w:spacing w:before="0" w:beforeAutospacing="0" w:after="0" w:afterAutospacing="0"/>
        <w:ind w:firstLine="709"/>
        <w:jc w:val="center"/>
        <w:rPr>
          <w:b/>
          <w:lang w:val="kk-KZ"/>
        </w:rPr>
      </w:pPr>
      <w:r w:rsidRPr="00FA263E">
        <w:rPr>
          <w:b/>
          <w:bCs/>
          <w:lang w:val="kk-KZ"/>
        </w:rPr>
        <w:t xml:space="preserve">   </w:t>
      </w:r>
      <w:r w:rsidRPr="00FA263E">
        <w:rPr>
          <w:b/>
          <w:lang w:val="kk-KZ"/>
        </w:rPr>
        <w:t xml:space="preserve">  конкурс жариялайды </w:t>
      </w:r>
    </w:p>
    <w:tbl>
      <w:tblPr>
        <w:tblStyle w:val="a5"/>
        <w:tblW w:w="0" w:type="auto"/>
        <w:tblLook w:val="04A0" w:firstRow="1" w:lastRow="0" w:firstColumn="1" w:lastColumn="0" w:noHBand="0" w:noVBand="1"/>
      </w:tblPr>
      <w:tblGrid>
        <w:gridCol w:w="514"/>
        <w:gridCol w:w="2996"/>
        <w:gridCol w:w="7371"/>
      </w:tblGrid>
      <w:tr w:rsidR="00907485" w:rsidRPr="00FB3564" w:rsidTr="002F2A21">
        <w:trPr>
          <w:trHeight w:val="711"/>
        </w:trPr>
        <w:tc>
          <w:tcPr>
            <w:tcW w:w="514" w:type="dxa"/>
            <w:vMerge w:val="restart"/>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1</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Білім беру ұйымының атауы</w:t>
            </w:r>
          </w:p>
        </w:tc>
        <w:tc>
          <w:tcPr>
            <w:tcW w:w="7371" w:type="dxa"/>
          </w:tcPr>
          <w:p w:rsidR="00FA263E" w:rsidRPr="00FA263E" w:rsidRDefault="00907485" w:rsidP="00FA263E">
            <w:pPr>
              <w:spacing w:after="0"/>
              <w:jc w:val="center"/>
              <w:rPr>
                <w:rFonts w:ascii="Times New Roman" w:hAnsi="Times New Roman"/>
                <w:bCs/>
                <w:noProof/>
                <w:spacing w:val="-1"/>
                <w:sz w:val="24"/>
                <w:szCs w:val="24"/>
                <w:lang w:val="kk-KZ"/>
              </w:rPr>
            </w:pPr>
            <w:r w:rsidRPr="00F31EDC">
              <w:rPr>
                <w:rFonts w:ascii="Times New Roman" w:hAnsi="Times New Roman"/>
                <w:noProof/>
                <w:spacing w:val="-1"/>
                <w:sz w:val="24"/>
                <w:szCs w:val="24"/>
                <w:lang w:val="kk-KZ"/>
              </w:rPr>
              <w:t xml:space="preserve"> </w:t>
            </w:r>
            <w:r w:rsidRPr="00FA263E">
              <w:rPr>
                <w:rFonts w:ascii="Times New Roman" w:hAnsi="Times New Roman"/>
                <w:sz w:val="24"/>
                <w:szCs w:val="24"/>
                <w:lang w:val="kk-KZ"/>
              </w:rPr>
              <w:t xml:space="preserve">Павлодар облысының білім беру басқармасы, Павлодар қаласы білім беру бөлімінің  </w:t>
            </w:r>
            <w:r w:rsidR="00FA263E" w:rsidRPr="00FA263E">
              <w:rPr>
                <w:rFonts w:ascii="Times New Roman" w:hAnsi="Times New Roman"/>
                <w:bCs/>
                <w:noProof/>
                <w:spacing w:val="-1"/>
                <w:sz w:val="24"/>
                <w:szCs w:val="24"/>
                <w:lang w:val="kk-KZ"/>
              </w:rPr>
              <w:t>Павлодар қаласының №120 сәбилер бақшасы-</w:t>
            </w:r>
          </w:p>
          <w:p w:rsidR="00907485" w:rsidRPr="00FA263E" w:rsidRDefault="00FA263E" w:rsidP="00FA263E">
            <w:pPr>
              <w:pStyle w:val="a6"/>
              <w:jc w:val="both"/>
              <w:rPr>
                <w:rFonts w:ascii="Times New Roman" w:hAnsi="Times New Roman"/>
                <w:b/>
                <w:sz w:val="24"/>
                <w:szCs w:val="24"/>
                <w:lang w:val="kk-KZ"/>
              </w:rPr>
            </w:pPr>
            <w:r w:rsidRPr="00FA263E">
              <w:rPr>
                <w:rFonts w:ascii="Times New Roman" w:hAnsi="Times New Roman"/>
                <w:bCs/>
                <w:noProof/>
                <w:spacing w:val="-1"/>
                <w:sz w:val="24"/>
                <w:szCs w:val="24"/>
                <w:lang w:val="kk-KZ"/>
              </w:rPr>
              <w:t xml:space="preserve">Этномәдени тәрбие беру орталығы» </w:t>
            </w:r>
            <w:r w:rsidR="00907485" w:rsidRPr="00FA263E">
              <w:rPr>
                <w:rFonts w:ascii="Times New Roman" w:hAnsi="Times New Roman"/>
                <w:sz w:val="24"/>
                <w:szCs w:val="24"/>
                <w:lang w:val="kk-KZ"/>
              </w:rPr>
              <w:t xml:space="preserve"> коммуналдық мемлекеттік қазыналық кәсіпорны.</w:t>
            </w:r>
            <w:r w:rsidR="00907485" w:rsidRPr="00F31EDC">
              <w:rPr>
                <w:rFonts w:ascii="Times New Roman" w:hAnsi="Times New Roman"/>
                <w:sz w:val="24"/>
                <w:szCs w:val="24"/>
                <w:lang w:val="kk-KZ"/>
              </w:rPr>
              <w:t xml:space="preserve"> </w:t>
            </w:r>
          </w:p>
        </w:tc>
      </w:tr>
      <w:tr w:rsidR="00907485" w:rsidRPr="00F31EDC" w:rsidTr="002F2A21">
        <w:trPr>
          <w:trHeight w:val="45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орналасқан жері, пошталық мекенжайы</w:t>
            </w:r>
          </w:p>
        </w:tc>
        <w:tc>
          <w:tcPr>
            <w:tcW w:w="7371" w:type="dxa"/>
          </w:tcPr>
          <w:p w:rsidR="00907485" w:rsidRPr="00F31EDC" w:rsidRDefault="00907485" w:rsidP="00FA263E">
            <w:pPr>
              <w:pStyle w:val="a6"/>
              <w:jc w:val="both"/>
              <w:rPr>
                <w:rFonts w:ascii="Times New Roman" w:hAnsi="Times New Roman"/>
                <w:sz w:val="24"/>
                <w:szCs w:val="24"/>
              </w:rPr>
            </w:pPr>
            <w:r w:rsidRPr="00F31EDC">
              <w:rPr>
                <w:rFonts w:ascii="Times New Roman" w:hAnsi="Times New Roman"/>
                <w:sz w:val="24"/>
                <w:szCs w:val="24"/>
                <w:lang w:val="kk-KZ"/>
              </w:rPr>
              <w:t>140008, Қазақстан Республикасы, Павлодар облысы,                 Павлодар қ</w:t>
            </w:r>
            <w:r>
              <w:rPr>
                <w:rFonts w:ascii="Times New Roman" w:hAnsi="Times New Roman"/>
                <w:sz w:val="24"/>
                <w:szCs w:val="24"/>
                <w:lang w:val="kk-KZ"/>
              </w:rPr>
              <w:t xml:space="preserve">аласы,   </w:t>
            </w:r>
            <w:r w:rsidR="00FA263E">
              <w:rPr>
                <w:rFonts w:ascii="Times New Roman" w:hAnsi="Times New Roman"/>
                <w:sz w:val="24"/>
                <w:szCs w:val="24"/>
                <w:lang w:val="kk-KZ"/>
              </w:rPr>
              <w:t>Ак.Шокин</w:t>
            </w:r>
            <w:r>
              <w:rPr>
                <w:rFonts w:ascii="Times New Roman" w:hAnsi="Times New Roman"/>
                <w:sz w:val="24"/>
                <w:szCs w:val="24"/>
                <w:lang w:val="kk-KZ"/>
              </w:rPr>
              <w:t xml:space="preserve"> к-сі</w:t>
            </w:r>
            <w:r w:rsidR="00FA263E">
              <w:rPr>
                <w:rFonts w:ascii="Times New Roman" w:hAnsi="Times New Roman"/>
                <w:sz w:val="24"/>
                <w:szCs w:val="24"/>
                <w:lang w:val="kk-KZ"/>
              </w:rPr>
              <w:t>, 40</w:t>
            </w:r>
            <w:r>
              <w:rPr>
                <w:rFonts w:ascii="Times New Roman" w:hAnsi="Times New Roman"/>
                <w:sz w:val="24"/>
                <w:szCs w:val="24"/>
                <w:lang w:val="kk-KZ"/>
              </w:rPr>
              <w:t xml:space="preserve"> </w:t>
            </w:r>
            <w:r w:rsidRPr="00F31EDC">
              <w:rPr>
                <w:rFonts w:ascii="Times New Roman" w:hAnsi="Times New Roman"/>
                <w:sz w:val="24"/>
                <w:szCs w:val="24"/>
                <w:lang w:val="kk-KZ"/>
              </w:rPr>
              <w:t xml:space="preserve"> </w:t>
            </w:r>
          </w:p>
        </w:tc>
      </w:tr>
      <w:tr w:rsidR="00907485" w:rsidRPr="00F31EDC" w:rsidTr="002F2A21">
        <w:trPr>
          <w:trHeight w:val="328"/>
        </w:trPr>
        <w:tc>
          <w:tcPr>
            <w:tcW w:w="514" w:type="dxa"/>
            <w:vMerge/>
          </w:tcPr>
          <w:p w:rsidR="00907485" w:rsidRPr="00F31EDC" w:rsidRDefault="00907485" w:rsidP="002F2A21">
            <w:pPr>
              <w:pStyle w:val="a6"/>
              <w:jc w:val="both"/>
              <w:rPr>
                <w:rFonts w:ascii="Times New Roman" w:hAnsi="Times New Roman"/>
                <w:sz w:val="24"/>
                <w:szCs w:val="24"/>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телефон нөмірлері, </w:t>
            </w:r>
          </w:p>
        </w:tc>
        <w:tc>
          <w:tcPr>
            <w:tcW w:w="7371" w:type="dxa"/>
          </w:tcPr>
          <w:p w:rsidR="00907485" w:rsidRPr="00F31EDC" w:rsidRDefault="00907485" w:rsidP="00FA263E">
            <w:pPr>
              <w:pStyle w:val="a6"/>
              <w:jc w:val="both"/>
              <w:rPr>
                <w:rFonts w:ascii="Times New Roman" w:hAnsi="Times New Roman"/>
                <w:noProof/>
                <w:spacing w:val="-1"/>
                <w:sz w:val="24"/>
                <w:szCs w:val="24"/>
                <w:lang w:val="kk-KZ"/>
              </w:rPr>
            </w:pPr>
            <w:r>
              <w:rPr>
                <w:rFonts w:ascii="Times New Roman" w:hAnsi="Times New Roman"/>
                <w:sz w:val="24"/>
                <w:szCs w:val="24"/>
                <w:lang w:val="kk-KZ"/>
              </w:rPr>
              <w:t xml:space="preserve">8 (7182) </w:t>
            </w:r>
            <w:r w:rsidR="00FA263E">
              <w:rPr>
                <w:rFonts w:ascii="Times New Roman" w:hAnsi="Times New Roman"/>
                <w:sz w:val="24"/>
                <w:szCs w:val="24"/>
                <w:lang w:val="kk-KZ"/>
              </w:rPr>
              <w:t>67-10-45</w:t>
            </w:r>
          </w:p>
        </w:tc>
      </w:tr>
      <w:tr w:rsidR="00907485" w:rsidRPr="00F31EDC" w:rsidTr="002F2A21">
        <w:trPr>
          <w:trHeight w:val="203"/>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электрондық пошта</w:t>
            </w:r>
          </w:p>
        </w:tc>
        <w:tc>
          <w:tcPr>
            <w:tcW w:w="7371" w:type="dxa"/>
          </w:tcPr>
          <w:p w:rsidR="00907485" w:rsidRPr="00F31EDC" w:rsidRDefault="00907485" w:rsidP="002F2A21">
            <w:pPr>
              <w:pStyle w:val="a6"/>
              <w:jc w:val="both"/>
              <w:rPr>
                <w:rFonts w:ascii="Times New Roman" w:hAnsi="Times New Roman"/>
                <w:sz w:val="24"/>
                <w:szCs w:val="24"/>
                <w:u w:val="single"/>
                <w:lang w:val="kk-KZ"/>
              </w:rPr>
            </w:pPr>
            <w:r w:rsidRPr="00F31EDC">
              <w:rPr>
                <w:rFonts w:ascii="Times New Roman" w:hAnsi="Times New Roman"/>
                <w:sz w:val="24"/>
                <w:szCs w:val="24"/>
                <w:lang w:val="kk-KZ"/>
              </w:rPr>
              <w:t xml:space="preserve"> </w:t>
            </w:r>
            <w:hyperlink r:id="rId5" w:history="1">
              <w:r w:rsidRPr="00263F11">
                <w:rPr>
                  <w:rStyle w:val="a4"/>
                  <w:rFonts w:ascii="Times New Roman" w:hAnsi="Times New Roman"/>
                  <w:sz w:val="24"/>
                  <w:szCs w:val="24"/>
                </w:rPr>
                <w:t>sad</w:t>
              </w:r>
              <w:r w:rsidRPr="00263F11">
                <w:rPr>
                  <w:rStyle w:val="a4"/>
                  <w:rFonts w:ascii="Times New Roman" w:hAnsi="Times New Roman"/>
                  <w:sz w:val="24"/>
                  <w:szCs w:val="24"/>
                  <w:lang w:val="kk-KZ"/>
                </w:rPr>
                <w:t>37</w:t>
              </w:r>
              <w:r w:rsidRPr="00263F11">
                <w:rPr>
                  <w:rStyle w:val="a4"/>
                  <w:rFonts w:ascii="Times New Roman" w:hAnsi="Times New Roman"/>
                  <w:sz w:val="24"/>
                  <w:szCs w:val="24"/>
                </w:rPr>
                <w:t>@goo.edu.kz</w:t>
              </w:r>
            </w:hyperlink>
          </w:p>
        </w:tc>
      </w:tr>
      <w:tr w:rsidR="00907485" w:rsidRPr="00FB3564" w:rsidTr="002F2A21">
        <w:trPr>
          <w:trHeight w:val="570"/>
        </w:trPr>
        <w:tc>
          <w:tcPr>
            <w:tcW w:w="514" w:type="dxa"/>
            <w:vMerge w:val="restart"/>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2</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Бос немесе уақытша бос лауазымның атауы, жүктемесі</w:t>
            </w:r>
          </w:p>
        </w:tc>
        <w:tc>
          <w:tcPr>
            <w:tcW w:w="7371" w:type="dxa"/>
          </w:tcPr>
          <w:p w:rsidR="00907485" w:rsidRPr="00F31EDC" w:rsidRDefault="00907485" w:rsidP="00907485">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қазақ тілінде оқытатын   </w:t>
            </w:r>
            <w:r>
              <w:rPr>
                <w:rFonts w:ascii="Times New Roman" w:hAnsi="Times New Roman"/>
                <w:sz w:val="24"/>
                <w:szCs w:val="24"/>
                <w:lang w:val="kk-KZ"/>
              </w:rPr>
              <w:t xml:space="preserve">  психолог</w:t>
            </w:r>
            <w:r w:rsidRPr="00F31EDC">
              <w:rPr>
                <w:rFonts w:ascii="Times New Roman" w:hAnsi="Times New Roman"/>
                <w:sz w:val="24"/>
                <w:szCs w:val="24"/>
                <w:lang w:val="kk-KZ"/>
              </w:rPr>
              <w:t>, 1</w:t>
            </w:r>
            <w:r>
              <w:rPr>
                <w:rFonts w:ascii="Times New Roman" w:hAnsi="Times New Roman"/>
                <w:sz w:val="24"/>
                <w:szCs w:val="24"/>
                <w:lang w:val="kk-KZ"/>
              </w:rPr>
              <w:t xml:space="preserve"> жүктемем</w:t>
            </w:r>
            <w:r w:rsidRPr="00F31EDC">
              <w:rPr>
                <w:rFonts w:ascii="Times New Roman" w:hAnsi="Times New Roman"/>
                <w:sz w:val="24"/>
                <w:szCs w:val="24"/>
                <w:lang w:val="kk-KZ"/>
              </w:rPr>
              <w:t xml:space="preserve">ен </w:t>
            </w:r>
          </w:p>
        </w:tc>
      </w:tr>
      <w:tr w:rsidR="00907485" w:rsidRPr="00FB3564" w:rsidTr="002F2A21">
        <w:trPr>
          <w:trHeight w:val="825"/>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негізгі функционалдық міндеттері</w:t>
            </w:r>
          </w:p>
        </w:tc>
        <w:tc>
          <w:tcPr>
            <w:tcW w:w="7371" w:type="dxa"/>
          </w:tcPr>
          <w:p w:rsidR="00907485" w:rsidRPr="00147BC1" w:rsidRDefault="00907485" w:rsidP="002F2A21">
            <w:pPr>
              <w:jc w:val="both"/>
              <w:textAlignment w:val="baseline"/>
              <w:outlineLvl w:val="2"/>
              <w:rPr>
                <w:rFonts w:ascii="Times New Roman" w:hAnsi="Times New Roman"/>
                <w:bCs/>
                <w:color w:val="000000"/>
                <w:lang w:val="kk-KZ"/>
              </w:rPr>
            </w:pPr>
            <w:r w:rsidRPr="00147BC1">
              <w:rPr>
                <w:rFonts w:ascii="Times New Roman" w:hAnsi="Times New Roman"/>
                <w:lang w:val="kk-KZ"/>
              </w:rPr>
              <w:t xml:space="preserve">-  </w:t>
            </w:r>
            <w:r w:rsidRPr="00147BC1">
              <w:rPr>
                <w:rFonts w:ascii="Times New Roman" w:hAnsi="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147BC1" w:rsidRPr="00147BC1" w:rsidRDefault="00147BC1" w:rsidP="00147BC1">
            <w:pPr>
              <w:spacing w:after="200" w:line="276" w:lineRule="auto"/>
              <w:rPr>
                <w:rFonts w:ascii="Times New Roman" w:eastAsiaTheme="minorHAnsi" w:hAnsi="Times New Roman"/>
                <w:lang w:val="kk-KZ"/>
              </w:rPr>
            </w:pPr>
            <w:r w:rsidRPr="00147BC1">
              <w:rPr>
                <w:rFonts w:ascii="Times New Roman" w:eastAsiaTheme="minorHAnsi" w:hAnsi="Times New Roman"/>
                <w:lang w:val="kk-KZ"/>
              </w:rPr>
              <w:t xml:space="preserve">Мектеп жасына дейінгі балалардың психологиялық және әлеуметтік жағдайын сақтауға және түзетуге бағытталған қызметті жүзеге асырады. Білім беруді ұйымдастырудың әлеуметтік </w:t>
            </w:r>
            <w:r w:rsidR="003E6921">
              <w:rPr>
                <w:rFonts w:ascii="Times New Roman" w:eastAsiaTheme="minorHAnsi" w:hAnsi="Times New Roman"/>
                <w:lang w:val="kk-KZ"/>
              </w:rPr>
              <w:t xml:space="preserve">саласының үйлесімділігіне септігін </w:t>
            </w:r>
            <w:r w:rsidRPr="00147BC1">
              <w:rPr>
                <w:rFonts w:ascii="Times New Roman" w:eastAsiaTheme="minorHAnsi" w:hAnsi="Times New Roman"/>
                <w:lang w:val="kk-KZ"/>
              </w:rPr>
              <w:t>тигізеді және әлеуметтік бейімделе алмаушылық туындауы профилактикасы бойынша алдын алу шараларын жүзеге асырады.</w:t>
            </w:r>
          </w:p>
          <w:p w:rsidR="00907485" w:rsidRPr="00147BC1" w:rsidRDefault="00147BC1" w:rsidP="0019529F">
            <w:pPr>
              <w:spacing w:after="200" w:line="276" w:lineRule="auto"/>
              <w:rPr>
                <w:rFonts w:ascii="Times New Roman" w:hAnsi="Times New Roman"/>
                <w:lang w:val="kk-KZ"/>
              </w:rPr>
            </w:pPr>
            <w:r w:rsidRPr="00147BC1">
              <w:rPr>
                <w:rFonts w:ascii="Times New Roman" w:eastAsiaTheme="minorHAnsi" w:hAnsi="Times New Roman"/>
                <w:lang w:val="kk-KZ"/>
              </w:rPr>
              <w:t xml:space="preserve">   Мектеп жасына дейінгі балалар тұлғасының дамуына кедергі келтіретін факторларын айқындайды және әртүрлі психологиялық көмек (психикалықтүзету, сауықтыру және кеңес беру) көрсету бойынша шараларды қабылдайды. Мектеп жасына дейінгі балаларға,ата-аналарға немесе оларды алмастыратын тұлғаларға, педагогикалық ұжымға психологиялық бағыттағы проблемаларды шешуде көмек көрсетеді. Әртүрлі бейіндегі және мақсаттағы психологиялық диагностиканы жүргізеді.</w:t>
            </w:r>
            <w:r w:rsidR="0019529F">
              <w:rPr>
                <w:rFonts w:ascii="Times New Roman" w:eastAsiaTheme="minorHAnsi" w:hAnsi="Times New Roman"/>
                <w:lang w:val="kk-KZ"/>
              </w:rPr>
              <w:t>Б</w:t>
            </w:r>
            <w:r w:rsidR="00907485" w:rsidRPr="00147BC1">
              <w:rPr>
                <w:rFonts w:ascii="Times New Roman" w:hAnsi="Times New Roman"/>
                <w:bCs/>
                <w:color w:val="000000"/>
                <w:lang w:val="kk-KZ"/>
              </w:rPr>
              <w:t>алалармен жұмыс жасауда тұлғаға бағытталған тәсілді жүзеге асырады;ата-аналарға консультациялық көмекті жүзеге асырады</w:t>
            </w:r>
          </w:p>
        </w:tc>
      </w:tr>
      <w:tr w:rsidR="00907485" w:rsidRPr="00F31EDC" w:rsidTr="002F2A21">
        <w:trPr>
          <w:trHeight w:val="638"/>
        </w:trPr>
        <w:tc>
          <w:tcPr>
            <w:tcW w:w="514" w:type="dxa"/>
            <w:vMerge/>
          </w:tcPr>
          <w:p w:rsidR="00907485" w:rsidRPr="00F31EDC" w:rsidRDefault="00907485" w:rsidP="002F2A21">
            <w:pPr>
              <w:pStyle w:val="a6"/>
              <w:jc w:val="both"/>
              <w:rPr>
                <w:rFonts w:ascii="Times New Roman" w:hAnsi="Times New Roman"/>
                <w:sz w:val="24"/>
                <w:szCs w:val="24"/>
                <w:lang w:val="kk-KZ"/>
              </w:rPr>
            </w:pP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еңбекке ақы төлеу мөлшері мен шарттары</w:t>
            </w:r>
          </w:p>
        </w:tc>
        <w:tc>
          <w:tcPr>
            <w:tcW w:w="7371"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еңбек өтілі мен біліктілік санатына сәйкес төленеді;</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арнайы орта білім (min): 92000-130000  теңге;</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жоғары білім (min): 100000-140000 теңге</w:t>
            </w:r>
          </w:p>
        </w:tc>
      </w:tr>
      <w:tr w:rsidR="00907485" w:rsidRPr="00FB3564" w:rsidTr="002F2A21">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3</w:t>
            </w:r>
          </w:p>
        </w:tc>
        <w:tc>
          <w:tcPr>
            <w:tcW w:w="2996" w:type="dxa"/>
          </w:tcPr>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Педагогтердің үлгілік біліктілік сипаттамаларымен бекітілген кандидатқа</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қойылатын біліктілік талаптары</w:t>
            </w:r>
          </w:p>
        </w:tc>
        <w:tc>
          <w:tcPr>
            <w:tcW w:w="7371" w:type="dxa"/>
          </w:tcPr>
          <w:p w:rsidR="00907485" w:rsidRDefault="00907485" w:rsidP="002F2A21">
            <w:pPr>
              <w:autoSpaceDE w:val="0"/>
              <w:autoSpaceDN w:val="0"/>
              <w:adjustRightInd w:val="0"/>
              <w:jc w:val="both"/>
              <w:rPr>
                <w:rFonts w:ascii="Times New Roman" w:hAnsi="Times New Roman"/>
                <w:lang w:val="kk-KZ"/>
              </w:rPr>
            </w:pPr>
            <w:r>
              <w:rPr>
                <w:rFonts w:ascii="Times New Roman" w:hAnsi="Times New Roman"/>
                <w:sz w:val="24"/>
                <w:szCs w:val="24"/>
                <w:lang w:val="kk-KZ"/>
              </w:rPr>
              <w:t xml:space="preserve"> </w:t>
            </w:r>
            <w:r w:rsidRPr="0041270E">
              <w:rPr>
                <w:rFonts w:ascii="Times New Roman" w:hAnsi="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907485" w:rsidRPr="006E168D" w:rsidRDefault="00907485" w:rsidP="002F2A21">
            <w:pPr>
              <w:autoSpaceDE w:val="0"/>
              <w:autoSpaceDN w:val="0"/>
              <w:adjustRightInd w:val="0"/>
              <w:jc w:val="both"/>
              <w:rPr>
                <w:rFonts w:ascii="Times New Roman" w:hAnsi="Times New Roman"/>
                <w:lang w:val="kk-KZ"/>
              </w:rPr>
            </w:pPr>
            <w:r>
              <w:rPr>
                <w:rFonts w:ascii="Times New Roman" w:hAnsi="Times New Roman"/>
                <w:lang w:val="kk-KZ"/>
              </w:rPr>
              <w:t>-</w:t>
            </w:r>
            <w:r w:rsidRPr="006E168D">
              <w:rPr>
                <w:rFonts w:ascii="Times New Roman" w:hAnsi="Times New Roman"/>
                <w:lang w:val="kk-KZ"/>
              </w:rPr>
              <w:t>сарапшы үшін - кемінде 3 жыл, педагог-зерттеуші үшін-кемінде 4 жыл.</w:t>
            </w:r>
          </w:p>
        </w:tc>
      </w:tr>
      <w:tr w:rsidR="00907485" w:rsidRPr="00F31EDC" w:rsidTr="002F2A21">
        <w:trPr>
          <w:trHeight w:val="423"/>
        </w:trPr>
        <w:tc>
          <w:tcPr>
            <w:tcW w:w="514"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4</w:t>
            </w:r>
          </w:p>
        </w:tc>
        <w:tc>
          <w:tcPr>
            <w:tcW w:w="2996" w:type="dxa"/>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 xml:space="preserve">Құжаттарды қабылдау мерзімі </w:t>
            </w:r>
          </w:p>
        </w:tc>
        <w:tc>
          <w:tcPr>
            <w:tcW w:w="7371" w:type="dxa"/>
          </w:tcPr>
          <w:p w:rsidR="00907485" w:rsidRPr="005A180E"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b/>
                <w:bCs/>
                <w:sz w:val="24"/>
                <w:szCs w:val="24"/>
                <w:lang w:val="kk-KZ"/>
              </w:rPr>
              <w:t xml:space="preserve"> </w:t>
            </w:r>
            <w:r w:rsidR="00FA263E">
              <w:rPr>
                <w:rFonts w:ascii="Times New Roman" w:hAnsi="Times New Roman"/>
                <w:b/>
                <w:bCs/>
                <w:sz w:val="24"/>
                <w:szCs w:val="24"/>
                <w:lang w:val="kk-KZ"/>
              </w:rPr>
              <w:t>04</w:t>
            </w:r>
            <w:r>
              <w:rPr>
                <w:rFonts w:ascii="Times New Roman" w:hAnsi="Times New Roman"/>
                <w:b/>
                <w:bCs/>
                <w:sz w:val="24"/>
                <w:szCs w:val="24"/>
                <w:lang w:val="kk-KZ"/>
              </w:rPr>
              <w:t>.0</w:t>
            </w:r>
            <w:r w:rsidR="00FA263E">
              <w:rPr>
                <w:rFonts w:ascii="Times New Roman" w:hAnsi="Times New Roman"/>
                <w:b/>
                <w:bCs/>
                <w:sz w:val="24"/>
                <w:szCs w:val="24"/>
                <w:lang w:val="kk-KZ"/>
              </w:rPr>
              <w:t>9</w:t>
            </w:r>
            <w:r>
              <w:rPr>
                <w:rFonts w:ascii="Times New Roman" w:hAnsi="Times New Roman"/>
                <w:b/>
                <w:bCs/>
                <w:sz w:val="24"/>
                <w:szCs w:val="24"/>
                <w:lang w:val="kk-KZ"/>
              </w:rPr>
              <w:t>.23-</w:t>
            </w:r>
            <w:r w:rsidR="00FA263E">
              <w:rPr>
                <w:rFonts w:ascii="Times New Roman" w:hAnsi="Times New Roman"/>
                <w:b/>
                <w:bCs/>
                <w:sz w:val="24"/>
                <w:szCs w:val="24"/>
                <w:lang w:val="kk-KZ"/>
              </w:rPr>
              <w:t>13</w:t>
            </w:r>
            <w:r>
              <w:rPr>
                <w:rFonts w:ascii="Times New Roman" w:hAnsi="Times New Roman"/>
                <w:b/>
                <w:bCs/>
                <w:sz w:val="24"/>
                <w:szCs w:val="24"/>
                <w:lang w:val="kk-KZ"/>
              </w:rPr>
              <w:t>.0</w:t>
            </w:r>
            <w:r w:rsidR="00FA263E">
              <w:rPr>
                <w:rFonts w:ascii="Times New Roman" w:hAnsi="Times New Roman"/>
                <w:b/>
                <w:bCs/>
                <w:sz w:val="24"/>
                <w:szCs w:val="24"/>
                <w:lang w:val="kk-KZ"/>
              </w:rPr>
              <w:t>9</w:t>
            </w:r>
            <w:r>
              <w:rPr>
                <w:rFonts w:ascii="Times New Roman" w:hAnsi="Times New Roman"/>
                <w:b/>
                <w:bCs/>
                <w:sz w:val="24"/>
                <w:szCs w:val="24"/>
                <w:lang w:val="kk-KZ"/>
              </w:rPr>
              <w:t>.2023</w:t>
            </w:r>
          </w:p>
          <w:p w:rsidR="00907485" w:rsidRPr="00F31EDC" w:rsidRDefault="00907485" w:rsidP="002F2A21">
            <w:pPr>
              <w:pStyle w:val="a6"/>
              <w:jc w:val="both"/>
              <w:rPr>
                <w:rFonts w:ascii="Times New Roman" w:hAnsi="Times New Roman"/>
                <w:sz w:val="24"/>
                <w:szCs w:val="24"/>
                <w:lang w:val="kk-KZ"/>
              </w:rPr>
            </w:pPr>
          </w:p>
        </w:tc>
      </w:tr>
      <w:tr w:rsidR="00907485" w:rsidRPr="00FB3564"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5</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Қажетті құжаттар тізбесі</w:t>
            </w:r>
          </w:p>
        </w:tc>
        <w:tc>
          <w:tcPr>
            <w:tcW w:w="7371"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1) </w:t>
            </w:r>
            <w:r w:rsidRPr="00F31EDC">
              <w:rPr>
                <w:rFonts w:ascii="Times New Roman" w:hAnsi="Times New Roman"/>
                <w:sz w:val="24"/>
                <w:szCs w:val="24"/>
                <w:lang w:val="kk-KZ"/>
              </w:rPr>
              <w:t xml:space="preserve">Қағидалардың </w:t>
            </w:r>
            <w:r w:rsidRPr="00F31EDC">
              <w:rPr>
                <w:rFonts w:ascii="Times New Roman" w:hAnsi="Times New Roman"/>
                <w:sz w:val="24"/>
                <w:szCs w:val="24"/>
              </w:rPr>
              <w:t>1</w:t>
            </w:r>
            <w:r w:rsidRPr="00F31EDC">
              <w:rPr>
                <w:rFonts w:ascii="Times New Roman" w:hAnsi="Times New Roman"/>
                <w:sz w:val="24"/>
                <w:szCs w:val="24"/>
                <w:lang w:val="kk-KZ"/>
              </w:rPr>
              <w:t>0</w:t>
            </w:r>
            <w:r w:rsidRPr="00F31EDC">
              <w:rPr>
                <w:rFonts w:ascii="Times New Roman" w:hAnsi="Times New Roman"/>
                <w:sz w:val="24"/>
                <w:szCs w:val="24"/>
              </w:rPr>
              <w:t>-</w:t>
            </w:r>
            <w:proofErr w:type="spellStart"/>
            <w:r w:rsidRPr="00F31EDC">
              <w:rPr>
                <w:rFonts w:ascii="Times New Roman" w:hAnsi="Times New Roman"/>
                <w:sz w:val="24"/>
                <w:szCs w:val="24"/>
              </w:rPr>
              <w:t>қосымша</w:t>
            </w:r>
            <w:proofErr w:type="spellEnd"/>
            <w:r w:rsidRPr="00F31EDC">
              <w:rPr>
                <w:rFonts w:ascii="Times New Roman" w:hAnsi="Times New Roman"/>
                <w:sz w:val="24"/>
                <w:szCs w:val="24"/>
                <w:lang w:val="kk-KZ"/>
              </w:rPr>
              <w:t>сын</w:t>
            </w:r>
            <w:r w:rsidRPr="00F31EDC">
              <w:rPr>
                <w:rFonts w:ascii="Times New Roman" w:hAnsi="Times New Roman"/>
                <w:sz w:val="24"/>
                <w:szCs w:val="24"/>
              </w:rPr>
              <w:t xml:space="preserve">а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lastRenderedPageBreak/>
              <w:t>Конкурс</w:t>
            </w:r>
            <w:proofErr w:type="gramEnd"/>
            <w:r w:rsidRPr="00F31EDC">
              <w:rPr>
                <w:rFonts w:ascii="Times New Roman" w:hAnsi="Times New Roman"/>
                <w:sz w:val="24"/>
                <w:szCs w:val="24"/>
              </w:rPr>
              <w:t>қа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қатысу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өтініш</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2)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басын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куәландыратын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w:t>
            </w:r>
            <w:proofErr w:type="gramStart"/>
            <w:r w:rsidRPr="00F31EDC">
              <w:rPr>
                <w:rFonts w:ascii="Times New Roman" w:hAnsi="Times New Roman"/>
                <w:sz w:val="24"/>
                <w:szCs w:val="24"/>
              </w:rPr>
              <w:t>жат</w:t>
            </w:r>
            <w:proofErr w:type="spellEnd"/>
            <w:r w:rsidRPr="00F31EDC">
              <w:rPr>
                <w:rFonts w:ascii="Times New Roman" w:hAnsi="Times New Roman"/>
                <w:sz w:val="24"/>
                <w:szCs w:val="24"/>
              </w:rPr>
              <w:t xml:space="preserve"> не </w:t>
            </w:r>
            <w:proofErr w:type="spellStart"/>
            <w:r w:rsidRPr="00F31EDC">
              <w:rPr>
                <w:rFonts w:ascii="Times New Roman" w:hAnsi="Times New Roman"/>
                <w:sz w:val="24"/>
                <w:szCs w:val="24"/>
              </w:rPr>
              <w:t>цифрлық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сервисінен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алынған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электронды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w:t>
            </w:r>
            <w:proofErr w:type="spellEnd"/>
            <w:proofErr w:type="gramEnd"/>
            <w:r w:rsidRPr="00F31EDC">
              <w:rPr>
                <w:rFonts w:ascii="Times New Roman" w:hAnsi="Times New Roman"/>
                <w:sz w:val="24"/>
                <w:szCs w:val="24"/>
              </w:rPr>
              <w:t xml:space="preserve"> (идентификация </w:t>
            </w:r>
            <w:proofErr w:type="spellStart"/>
            <w:r w:rsidRPr="00F31EDC">
              <w:rPr>
                <w:rFonts w:ascii="Times New Roman" w:hAnsi="Times New Roman"/>
                <w:sz w:val="24"/>
                <w:szCs w:val="24"/>
              </w:rPr>
              <w:t>үшін</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3) </w:t>
            </w:r>
            <w:proofErr w:type="spellStart"/>
            <w:r w:rsidRPr="00F31EDC">
              <w:rPr>
                <w:rFonts w:ascii="Times New Roman" w:hAnsi="Times New Roman"/>
                <w:sz w:val="24"/>
                <w:szCs w:val="24"/>
              </w:rPr>
              <w:t>кадрларды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толтырылған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жеке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іс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парағы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нақты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тұ</w:t>
            </w:r>
            <w:proofErr w:type="gramStart"/>
            <w:r w:rsidRPr="00F31EDC">
              <w:rPr>
                <w:rFonts w:ascii="Times New Roman" w:hAnsi="Times New Roman"/>
                <w:sz w:val="24"/>
                <w:szCs w:val="24"/>
              </w:rPr>
              <w:t>р</w:t>
            </w:r>
            <w:proofErr w:type="gramEnd"/>
            <w:r w:rsidRPr="00F31EDC">
              <w:rPr>
                <w:rFonts w:ascii="Times New Roman" w:hAnsi="Times New Roman"/>
                <w:sz w:val="24"/>
                <w:szCs w:val="24"/>
              </w:rPr>
              <w:t>ғылықты</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мекенжайы</w:t>
            </w:r>
            <w:proofErr w:type="spellEnd"/>
            <w:r w:rsidRPr="00F31EDC">
              <w:rPr>
                <w:rFonts w:ascii="Times New Roman" w:hAnsi="Times New Roman"/>
                <w:sz w:val="24"/>
                <w:szCs w:val="24"/>
              </w:rPr>
              <w:t xml:space="preserve"> мен </w:t>
            </w:r>
            <w:proofErr w:type="spellStart"/>
            <w:r w:rsidRPr="00F31EDC">
              <w:rPr>
                <w:rFonts w:ascii="Times New Roman" w:hAnsi="Times New Roman"/>
                <w:sz w:val="24"/>
                <w:szCs w:val="24"/>
              </w:rPr>
              <w:t>байланыс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телефондары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көрсетілген</w:t>
            </w:r>
            <w:proofErr w:type="spellEnd"/>
            <w:r w:rsidRPr="00F31EDC">
              <w:rPr>
                <w:rFonts w:ascii="Times New Roman" w:hAnsi="Times New Roman"/>
                <w:sz w:val="24"/>
                <w:szCs w:val="24"/>
              </w:rPr>
              <w:t xml:space="preserve"> –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4) </w:t>
            </w:r>
            <w:proofErr w:type="spellStart"/>
            <w:r w:rsidRPr="00F31EDC">
              <w:rPr>
                <w:rFonts w:ascii="Times New Roman" w:hAnsi="Times New Roman"/>
                <w:sz w:val="24"/>
                <w:szCs w:val="24"/>
              </w:rPr>
              <w:t>Педагогтердің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үлгілік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сипаттамаларымен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rPr>
              <w:t xml:space="preserve"> </w:t>
            </w:r>
            <w:proofErr w:type="spellStart"/>
            <w:proofErr w:type="gramStart"/>
            <w:r w:rsidRPr="00F31EDC">
              <w:rPr>
                <w:rFonts w:ascii="Times New Roman" w:hAnsi="Times New Roman"/>
                <w:sz w:val="24"/>
                <w:szCs w:val="24"/>
              </w:rPr>
              <w:t>лауазым</w:t>
            </w:r>
            <w:proofErr w:type="gramEnd"/>
            <w:r w:rsidRPr="00F31EDC">
              <w:rPr>
                <w:rFonts w:ascii="Times New Roman" w:hAnsi="Times New Roman"/>
                <w:sz w:val="24"/>
                <w:szCs w:val="24"/>
              </w:rPr>
              <w:t>ға</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қойылатын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талаптарына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сәйкес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білімі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құжаттардың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көшірмелері</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5) </w:t>
            </w:r>
            <w:proofErr w:type="spellStart"/>
            <w:r w:rsidRPr="00F31EDC">
              <w:rPr>
                <w:rFonts w:ascii="Times New Roman" w:hAnsi="Times New Roman"/>
                <w:sz w:val="24"/>
                <w:szCs w:val="24"/>
              </w:rPr>
              <w:t>еңбек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қызметін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растайтын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көшірмесі</w:t>
            </w:r>
            <w:proofErr w:type="spell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6)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саласындағы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есепке</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алу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құжаттамасының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нысандарын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бекіту</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r w:rsidRPr="00F31EDC">
              <w:rPr>
                <w:rFonts w:ascii="Times New Roman" w:hAnsi="Times New Roman"/>
                <w:sz w:val="24"/>
                <w:szCs w:val="24"/>
                <w:lang w:val="kk-KZ"/>
              </w:rPr>
              <w:t>Қ</w:t>
            </w:r>
            <w:proofErr w:type="gramStart"/>
            <w:r w:rsidRPr="00F31EDC">
              <w:rPr>
                <w:rFonts w:ascii="Times New Roman" w:hAnsi="Times New Roman"/>
                <w:sz w:val="24"/>
                <w:szCs w:val="24"/>
                <w:lang w:val="kk-KZ"/>
              </w:rPr>
              <w:t>Р</w:t>
            </w:r>
            <w:proofErr w:type="gram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сақтау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министрінің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міндетін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атқарушының</w:t>
            </w:r>
            <w:proofErr w:type="spellEnd"/>
            <w:r w:rsidRPr="00F31EDC">
              <w:rPr>
                <w:rFonts w:ascii="Times New Roman" w:hAnsi="Times New Roman"/>
                <w:sz w:val="24"/>
                <w:szCs w:val="24"/>
              </w:rPr>
              <w:t xml:space="preserve"> 2020 </w:t>
            </w:r>
            <w:proofErr w:type="spellStart"/>
            <w:r w:rsidRPr="00F31EDC">
              <w:rPr>
                <w:rFonts w:ascii="Times New Roman" w:hAnsi="Times New Roman"/>
                <w:sz w:val="24"/>
                <w:szCs w:val="24"/>
              </w:rPr>
              <w:t>жылғы</w:t>
            </w:r>
            <w:proofErr w:type="spellEnd"/>
            <w:r w:rsidRPr="00F31EDC">
              <w:rPr>
                <w:rFonts w:ascii="Times New Roman" w:hAnsi="Times New Roman"/>
                <w:sz w:val="24"/>
                <w:szCs w:val="24"/>
              </w:rPr>
              <w:t xml:space="preserve"> 30 </w:t>
            </w:r>
            <w:proofErr w:type="spellStart"/>
            <w:r w:rsidRPr="00F31EDC">
              <w:rPr>
                <w:rFonts w:ascii="Times New Roman" w:hAnsi="Times New Roman"/>
                <w:sz w:val="24"/>
                <w:szCs w:val="24"/>
              </w:rPr>
              <w:t>қазандағы</w:t>
            </w:r>
            <w:proofErr w:type="spellEnd"/>
            <w:r w:rsidRPr="00F31EDC">
              <w:rPr>
                <w:rFonts w:ascii="Times New Roman" w:hAnsi="Times New Roman"/>
                <w:sz w:val="24"/>
                <w:szCs w:val="24"/>
              </w:rPr>
              <w:t xml:space="preserve"> № ҚР ДСМ-175/2020 </w:t>
            </w:r>
            <w:proofErr w:type="spellStart"/>
            <w:r w:rsidRPr="00F31EDC">
              <w:rPr>
                <w:rFonts w:ascii="Times New Roman" w:hAnsi="Times New Roman"/>
                <w:sz w:val="24"/>
                <w:szCs w:val="24"/>
              </w:rPr>
              <w:t>бұйрығымен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бекітілген</w:t>
            </w:r>
            <w:proofErr w:type="spellEnd"/>
            <w:r w:rsidRPr="00F31EDC">
              <w:rPr>
                <w:rFonts w:ascii="Times New Roman" w:hAnsi="Times New Roman"/>
                <w:sz w:val="24"/>
                <w:szCs w:val="24"/>
                <w:lang w:val="kk-KZ"/>
              </w:rPr>
              <w:t xml:space="preserve"> </w:t>
            </w:r>
            <w:proofErr w:type="spellStart"/>
            <w:r w:rsidRPr="00F31EDC">
              <w:rPr>
                <w:rFonts w:ascii="Times New Roman" w:hAnsi="Times New Roman"/>
                <w:sz w:val="24"/>
                <w:szCs w:val="24"/>
              </w:rPr>
              <w:t>нысан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бойынша</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денсаулық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жағдайы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lang w:val="kk-KZ"/>
              </w:rPr>
              <w:t>;</w:t>
            </w:r>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7) </w:t>
            </w:r>
            <w:proofErr w:type="spellStart"/>
            <w:r w:rsidRPr="00F31EDC">
              <w:rPr>
                <w:rFonts w:ascii="Times New Roman" w:hAnsi="Times New Roman"/>
                <w:sz w:val="24"/>
                <w:szCs w:val="24"/>
              </w:rPr>
              <w:t>психоневрологиялық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t xml:space="preserve">8) </w:t>
            </w:r>
            <w:proofErr w:type="spellStart"/>
            <w:r w:rsidRPr="00F31EDC">
              <w:rPr>
                <w:rFonts w:ascii="Times New Roman" w:hAnsi="Times New Roman"/>
                <w:sz w:val="24"/>
                <w:szCs w:val="24"/>
              </w:rPr>
              <w:t>наркологиялық</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ұйымнан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анықтама</w:t>
            </w:r>
            <w:proofErr w:type="spellEnd"/>
            <w:r w:rsidRPr="00F31EDC">
              <w:rPr>
                <w:rFonts w:ascii="Times New Roman" w:hAnsi="Times New Roman"/>
                <w:sz w:val="24"/>
                <w:szCs w:val="24"/>
              </w:rPr>
              <w:t>;</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rPr>
              <w:t xml:space="preserve">9) </w:t>
            </w:r>
            <w:proofErr w:type="spellStart"/>
            <w:r w:rsidRPr="00F31EDC">
              <w:rPr>
                <w:rFonts w:ascii="Times New Roman" w:hAnsi="Times New Roman"/>
                <w:sz w:val="24"/>
                <w:szCs w:val="24"/>
              </w:rPr>
              <w:t>сертификаттаудан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өту</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нәтижелері</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сертификат </w:t>
            </w:r>
            <w:proofErr w:type="spellStart"/>
            <w:r w:rsidRPr="00F31EDC">
              <w:rPr>
                <w:rFonts w:ascii="Times New Roman" w:hAnsi="Times New Roman"/>
                <w:sz w:val="24"/>
                <w:szCs w:val="24"/>
              </w:rPr>
              <w:t>немесе</w:t>
            </w:r>
            <w:proofErr w:type="spellEnd"/>
            <w:r w:rsidRPr="00F31EDC">
              <w:rPr>
                <w:rFonts w:ascii="Times New Roman" w:hAnsi="Times New Roman"/>
                <w:sz w:val="24"/>
                <w:szCs w:val="24"/>
              </w:rPr>
              <w:t xml:space="preserve"> педагог-</w:t>
            </w:r>
            <w:proofErr w:type="spellStart"/>
            <w:r w:rsidRPr="00F31EDC">
              <w:rPr>
                <w:rFonts w:ascii="Times New Roman" w:hAnsi="Times New Roman"/>
                <w:sz w:val="24"/>
                <w:szCs w:val="24"/>
              </w:rPr>
              <w:t>модератордан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төмен</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емес</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қолданыстағы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біліктілік</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санатының</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болуы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туралы</w:t>
            </w:r>
            <w:proofErr w:type="spellEnd"/>
            <w:r w:rsidRPr="00F31EDC">
              <w:rPr>
                <w:rFonts w:ascii="Times New Roman" w:hAnsi="Times New Roman"/>
                <w:sz w:val="24"/>
                <w:szCs w:val="24"/>
              </w:rPr>
              <w:t xml:space="preserve"> </w:t>
            </w:r>
            <w:proofErr w:type="spellStart"/>
            <w:r w:rsidRPr="00F31EDC">
              <w:rPr>
                <w:rFonts w:ascii="Times New Roman" w:hAnsi="Times New Roman"/>
                <w:sz w:val="24"/>
                <w:szCs w:val="24"/>
              </w:rPr>
              <w:t>куәлі</w:t>
            </w:r>
            <w:proofErr w:type="gramStart"/>
            <w:r w:rsidRPr="00F31EDC">
              <w:rPr>
                <w:rFonts w:ascii="Times New Roman" w:hAnsi="Times New Roman"/>
                <w:sz w:val="24"/>
                <w:szCs w:val="24"/>
              </w:rPr>
              <w:t>к</w:t>
            </w:r>
            <w:proofErr w:type="spellEnd"/>
            <w:proofErr w:type="gramEnd"/>
            <w:r w:rsidRPr="00F31EDC">
              <w:rPr>
                <w:rFonts w:ascii="Times New Roman" w:hAnsi="Times New Roman"/>
                <w:sz w:val="24"/>
                <w:szCs w:val="24"/>
              </w:rPr>
              <w:t xml:space="preserve"> (бар </w:t>
            </w:r>
            <w:proofErr w:type="spellStart"/>
            <w:r w:rsidRPr="00F31EDC">
              <w:rPr>
                <w:rFonts w:ascii="Times New Roman" w:hAnsi="Times New Roman"/>
                <w:sz w:val="24"/>
                <w:szCs w:val="24"/>
              </w:rPr>
              <w:t>болса</w:t>
            </w:r>
            <w:proofErr w:type="spellEnd"/>
            <w:r w:rsidRPr="00F31EDC">
              <w:rPr>
                <w:rFonts w:ascii="Times New Roman" w:hAnsi="Times New Roman"/>
                <w:sz w:val="24"/>
                <w:szCs w:val="24"/>
              </w:rPr>
              <w:t>)</w:t>
            </w:r>
            <w:r w:rsidRPr="00F31EDC">
              <w:rPr>
                <w:rFonts w:ascii="Times New Roman" w:hAnsi="Times New Roman"/>
                <w:sz w:val="24"/>
                <w:szCs w:val="24"/>
                <w:lang w:val="kk-KZ"/>
              </w:rPr>
              <w:t>;</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10</w:t>
            </w:r>
            <w:r w:rsidRPr="00F31EDC">
              <w:rPr>
                <w:rFonts w:ascii="Times New Roman" w:hAnsi="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11</w:t>
            </w:r>
            <w:r w:rsidRPr="00F31EDC">
              <w:rPr>
                <w:rFonts w:ascii="Times New Roman" w:hAnsi="Times New Roman"/>
                <w:sz w:val="24"/>
                <w:szCs w:val="24"/>
                <w:lang w:val="kk-KZ"/>
              </w:rPr>
              <w:t>) 11-қосымшаға сәйкес нысан бойынша педагогтің бос немесе уақытша бос лауазымына кандидаттың толтырылған</w:t>
            </w:r>
          </w:p>
          <w:p w:rsidR="00907485" w:rsidRPr="00F31EDC" w:rsidRDefault="00907485" w:rsidP="002F2A21">
            <w:pPr>
              <w:pStyle w:val="a6"/>
              <w:jc w:val="both"/>
              <w:rPr>
                <w:rFonts w:ascii="Times New Roman" w:hAnsi="Times New Roman"/>
                <w:sz w:val="24"/>
                <w:szCs w:val="24"/>
                <w:lang w:val="kk-KZ"/>
              </w:rPr>
            </w:pPr>
            <w:r w:rsidRPr="00F31EDC">
              <w:rPr>
                <w:rFonts w:ascii="Times New Roman" w:hAnsi="Times New Roman"/>
                <w:sz w:val="24"/>
                <w:szCs w:val="24"/>
                <w:lang w:val="kk-KZ"/>
              </w:rPr>
              <w:t xml:space="preserve"> Бағалау парағы;</w:t>
            </w:r>
          </w:p>
          <w:p w:rsidR="00907485" w:rsidRPr="00F31EDC" w:rsidRDefault="00907485" w:rsidP="002F2A21">
            <w:pPr>
              <w:pStyle w:val="a6"/>
              <w:jc w:val="both"/>
              <w:rPr>
                <w:rFonts w:ascii="Times New Roman" w:hAnsi="Times New Roman"/>
                <w:sz w:val="24"/>
                <w:szCs w:val="24"/>
                <w:lang w:val="kk-KZ"/>
              </w:rPr>
            </w:pPr>
            <w:r>
              <w:rPr>
                <w:rFonts w:ascii="Times New Roman" w:hAnsi="Times New Roman"/>
                <w:sz w:val="24"/>
                <w:szCs w:val="24"/>
                <w:lang w:val="kk-KZ"/>
              </w:rPr>
              <w:t>12)</w:t>
            </w:r>
            <w:r w:rsidRPr="00F31EDC">
              <w:rPr>
                <w:rFonts w:ascii="Times New Roman" w:hAnsi="Times New Roman"/>
                <w:sz w:val="24"/>
                <w:szCs w:val="24"/>
                <w:lang w:val="kk-KZ"/>
              </w:rPr>
              <w:t>тәжірибе жоқ кандидаттың бейнепрезентациясы кемінде 15 минут, ең төменгі ажыратымдылығы – 720 x 480;</w:t>
            </w:r>
          </w:p>
        </w:tc>
      </w:tr>
      <w:tr w:rsidR="00907485" w:rsidRPr="00F31EDC" w:rsidTr="002F2A21">
        <w:tc>
          <w:tcPr>
            <w:tcW w:w="514"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rPr>
              <w:lastRenderedPageBreak/>
              <w:t>6</w:t>
            </w:r>
          </w:p>
        </w:tc>
        <w:tc>
          <w:tcPr>
            <w:tcW w:w="2996" w:type="dxa"/>
            <w:tcBorders>
              <w:bottom w:val="single" w:sz="4" w:space="0" w:color="auto"/>
            </w:tcBorders>
          </w:tcPr>
          <w:p w:rsidR="00907485" w:rsidRPr="00F31EDC" w:rsidRDefault="00907485" w:rsidP="002F2A21">
            <w:pPr>
              <w:pStyle w:val="a6"/>
              <w:jc w:val="both"/>
              <w:rPr>
                <w:rFonts w:ascii="Times New Roman" w:hAnsi="Times New Roman"/>
                <w:sz w:val="24"/>
                <w:szCs w:val="24"/>
              </w:rPr>
            </w:pPr>
            <w:r w:rsidRPr="00F31EDC">
              <w:rPr>
                <w:rFonts w:ascii="Times New Roman" w:hAnsi="Times New Roman"/>
                <w:sz w:val="24"/>
                <w:szCs w:val="24"/>
                <w:lang w:val="kk-KZ"/>
              </w:rPr>
              <w:t>Уақытша бос лауазымының мерзімі</w:t>
            </w:r>
          </w:p>
        </w:tc>
        <w:tc>
          <w:tcPr>
            <w:tcW w:w="7371" w:type="dxa"/>
            <w:tcBorders>
              <w:bottom w:val="single" w:sz="4" w:space="0" w:color="auto"/>
            </w:tcBorders>
          </w:tcPr>
          <w:p w:rsidR="00907485" w:rsidRPr="003A3783" w:rsidRDefault="00FB3564" w:rsidP="00FB3564">
            <w:pPr>
              <w:pStyle w:val="a6"/>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0</w:t>
            </w:r>
            <w:r w:rsidR="00FA263E">
              <w:rPr>
                <w:rFonts w:ascii="Times New Roman" w:hAnsi="Times New Roman"/>
                <w:color w:val="000000" w:themeColor="text1"/>
                <w:sz w:val="24"/>
                <w:szCs w:val="24"/>
                <w:lang w:val="kk-KZ"/>
              </w:rPr>
              <w:t>1</w:t>
            </w:r>
            <w:r w:rsidR="003B1159">
              <w:rPr>
                <w:rFonts w:ascii="Times New Roman" w:hAnsi="Times New Roman"/>
                <w:color w:val="000000" w:themeColor="text1"/>
                <w:sz w:val="24"/>
                <w:szCs w:val="24"/>
                <w:lang w:val="kk-KZ"/>
              </w:rPr>
              <w:t>.0</w:t>
            </w:r>
            <w:r>
              <w:rPr>
                <w:rFonts w:ascii="Times New Roman" w:hAnsi="Times New Roman"/>
                <w:color w:val="000000" w:themeColor="text1"/>
                <w:sz w:val="24"/>
                <w:szCs w:val="24"/>
                <w:lang w:val="kk-KZ"/>
              </w:rPr>
              <w:t>9</w:t>
            </w:r>
            <w:bookmarkStart w:id="0" w:name="_GoBack"/>
            <w:bookmarkEnd w:id="0"/>
            <w:r w:rsidR="003B1159">
              <w:rPr>
                <w:rFonts w:ascii="Times New Roman" w:hAnsi="Times New Roman"/>
                <w:color w:val="000000" w:themeColor="text1"/>
                <w:sz w:val="24"/>
                <w:szCs w:val="24"/>
                <w:lang w:val="kk-KZ"/>
              </w:rPr>
              <w:t>.202</w:t>
            </w:r>
            <w:r>
              <w:rPr>
                <w:rFonts w:ascii="Times New Roman" w:hAnsi="Times New Roman"/>
                <w:color w:val="000000" w:themeColor="text1"/>
                <w:sz w:val="24"/>
                <w:szCs w:val="24"/>
                <w:lang w:val="kk-KZ"/>
              </w:rPr>
              <w:t>4</w:t>
            </w:r>
            <w:r w:rsidR="003B1159">
              <w:rPr>
                <w:rFonts w:ascii="Times New Roman" w:hAnsi="Times New Roman"/>
                <w:color w:val="000000" w:themeColor="text1"/>
                <w:sz w:val="24"/>
                <w:szCs w:val="24"/>
                <w:lang w:val="kk-KZ"/>
              </w:rPr>
              <w:t xml:space="preserve"> г.</w:t>
            </w:r>
            <w:r w:rsidR="0061455D">
              <w:rPr>
                <w:rFonts w:ascii="Times New Roman" w:hAnsi="Times New Roman"/>
                <w:color w:val="000000" w:themeColor="text1"/>
                <w:sz w:val="24"/>
                <w:szCs w:val="24"/>
                <w:lang w:val="kk-KZ"/>
              </w:rPr>
              <w:t xml:space="preserve"> </w:t>
            </w:r>
            <w:r w:rsidR="0061455D" w:rsidRPr="0061455D">
              <w:rPr>
                <w:rFonts w:ascii="Times New Roman" w:hAnsi="Times New Roman"/>
                <w:bCs/>
                <w:sz w:val="24"/>
                <w:szCs w:val="24"/>
                <w:lang w:val="kk-KZ"/>
              </w:rPr>
              <w:t>( декреттік демалыс кезеңіне)</w:t>
            </w:r>
            <w:r w:rsidR="0061455D" w:rsidRPr="00E562F2">
              <w:rPr>
                <w:rFonts w:ascii="Times New Roman" w:hAnsi="Times New Roman"/>
                <w:b/>
                <w:bCs/>
                <w:sz w:val="24"/>
                <w:szCs w:val="24"/>
                <w:lang w:val="kk-KZ"/>
              </w:rPr>
              <w:t xml:space="preserve"> </w:t>
            </w:r>
            <w:r w:rsidR="0061455D" w:rsidRPr="00FA263E">
              <w:rPr>
                <w:rFonts w:ascii="Times New Roman" w:hAnsi="Times New Roman"/>
                <w:b/>
                <w:sz w:val="24"/>
                <w:szCs w:val="24"/>
                <w:lang w:val="kk-KZ"/>
              </w:rPr>
              <w:t xml:space="preserve">   </w:t>
            </w:r>
          </w:p>
        </w:tc>
      </w:tr>
    </w:tbl>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Pr="00F31EDC" w:rsidRDefault="00907485" w:rsidP="00907485">
      <w:pPr>
        <w:pStyle w:val="a6"/>
        <w:jc w:val="both"/>
        <w:rPr>
          <w:rFonts w:ascii="Times New Roman" w:hAnsi="Times New Roman"/>
          <w:sz w:val="24"/>
          <w:szCs w:val="24"/>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p w:rsidR="00907485" w:rsidRDefault="00907485">
      <w:pPr>
        <w:rPr>
          <w:lang w:val="kk-KZ"/>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21288" w:rsidRPr="003E2AAA" w:rsidTr="00E7411D">
        <w:trPr>
          <w:trHeight w:val="781"/>
        </w:trPr>
        <w:tc>
          <w:tcPr>
            <w:tcW w:w="5920" w:type="dxa"/>
          </w:tcPr>
          <w:p w:rsidR="00A21288" w:rsidRPr="003A3783" w:rsidRDefault="00A21288" w:rsidP="00E7411D">
            <w:pPr>
              <w:spacing w:line="345" w:lineRule="atLeast"/>
              <w:jc w:val="center"/>
              <w:textAlignment w:val="baseline"/>
              <w:outlineLvl w:val="2"/>
              <w:rPr>
                <w:rFonts w:ascii="Times New Roman" w:hAnsi="Times New Roman"/>
                <w:b/>
                <w:bCs/>
              </w:rPr>
            </w:pPr>
          </w:p>
          <w:p w:rsidR="00A21288" w:rsidRPr="003A3783" w:rsidRDefault="00A21288" w:rsidP="00E7411D">
            <w:pPr>
              <w:spacing w:line="345" w:lineRule="atLeast"/>
              <w:jc w:val="center"/>
              <w:textAlignment w:val="baseline"/>
              <w:outlineLvl w:val="2"/>
              <w:rPr>
                <w:rFonts w:ascii="Times New Roman" w:hAnsi="Times New Roman"/>
                <w:b/>
                <w:bCs/>
              </w:rPr>
            </w:pPr>
          </w:p>
        </w:tc>
        <w:tc>
          <w:tcPr>
            <w:tcW w:w="4217" w:type="dxa"/>
          </w:tcPr>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A3783" w:rsidRDefault="00A21288" w:rsidP="00A21288">
      <w:pPr>
        <w:spacing w:after="0" w:line="240" w:lineRule="auto"/>
        <w:rPr>
          <w:rFonts w:ascii="Times New Roman" w:hAnsi="Times New Roman"/>
        </w:rPr>
      </w:pPr>
    </w:p>
    <w:p w:rsidR="00A21288" w:rsidRPr="003A3783" w:rsidRDefault="00A21288" w:rsidP="00A21288">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A21288" w:rsidRPr="003E2AAA" w:rsidRDefault="00A21288" w:rsidP="00A21288">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A21288" w:rsidRPr="003E2AAA" w:rsidRDefault="00A21288" w:rsidP="00A21288">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21288" w:rsidRPr="003E2AAA" w:rsidTr="00E7411D">
        <w:trPr>
          <w:trHeight w:val="521"/>
        </w:trPr>
        <w:tc>
          <w:tcPr>
            <w:tcW w:w="467"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A21288" w:rsidRPr="003E2AAA" w:rsidRDefault="00A21288" w:rsidP="00E7411D">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A21288" w:rsidRPr="003E2AAA" w:rsidRDefault="00A21288" w:rsidP="00E7411D">
            <w:pPr>
              <w:spacing w:after="20"/>
              <w:ind w:left="20"/>
              <w:jc w:val="center"/>
              <w:rPr>
                <w:rFonts w:ascii="Times New Roman" w:hAnsi="Times New Roman"/>
                <w:b/>
                <w:lang w:val="kk-KZ"/>
              </w:rPr>
            </w:pPr>
          </w:p>
          <w:p w:rsidR="00A21288" w:rsidRPr="003E2AAA" w:rsidRDefault="00A21288" w:rsidP="00E7411D">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A21288" w:rsidRPr="003E2AAA" w:rsidTr="00E7411D">
        <w:trPr>
          <w:trHeight w:val="96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586"/>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A21288" w:rsidRPr="003E2AAA" w:rsidRDefault="00A21288" w:rsidP="00E7411D">
            <w:pPr>
              <w:spacing w:after="0"/>
              <w:ind w:left="127"/>
              <w:rPr>
                <w:rFonts w:ascii="Times New Roman" w:hAnsi="Times New Roman"/>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rPr>
            </w:pPr>
          </w:p>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A21288" w:rsidRPr="003E2AAA" w:rsidRDefault="00A21288" w:rsidP="00E7411D">
            <w:pPr>
              <w:spacing w:after="0"/>
              <w:ind w:left="127"/>
              <w:rPr>
                <w:rFonts w:ascii="Times New Roman" w:hAnsi="Times New Roman"/>
              </w:rPr>
            </w:pPr>
          </w:p>
        </w:tc>
      </w:tr>
      <w:tr w:rsidR="00A21288" w:rsidRPr="00FB3564"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5</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FB3564"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FB3564"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lastRenderedPageBreak/>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A21288" w:rsidRPr="003E2AAA" w:rsidRDefault="00A21288" w:rsidP="00E7411D">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lastRenderedPageBreak/>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конкурсының жеңімпазы = 5 балл</w:t>
            </w:r>
          </w:p>
          <w:p w:rsidR="00A21288" w:rsidRPr="003E2AAA" w:rsidRDefault="00A21288" w:rsidP="00E7411D">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lastRenderedPageBreak/>
              <w:t>9</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A21288" w:rsidRPr="003E2AAA" w:rsidRDefault="00A21288" w:rsidP="00E7411D">
            <w:pPr>
              <w:spacing w:after="0"/>
              <w:ind w:left="127"/>
              <w:rPr>
                <w:rFonts w:ascii="Times New Roman" w:hAnsi="Times New Roman"/>
              </w:rPr>
            </w:pPr>
          </w:p>
        </w:tc>
      </w:tr>
      <w:tr w:rsidR="00A21288" w:rsidRPr="00FB3564" w:rsidTr="00E7411D">
        <w:trPr>
          <w:trHeight w:val="30"/>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A21288" w:rsidRPr="003E2AAA" w:rsidRDefault="00A21288" w:rsidP="00E7411D">
            <w:pPr>
              <w:spacing w:after="0"/>
              <w:ind w:left="127"/>
              <w:rPr>
                <w:rFonts w:ascii="Times New Roman" w:hAnsi="Times New Roman"/>
                <w:lang w:val="kk-KZ"/>
              </w:rPr>
            </w:pPr>
          </w:p>
        </w:tc>
      </w:tr>
      <w:tr w:rsidR="00A21288" w:rsidRPr="00FB3564" w:rsidTr="00E7411D">
        <w:trPr>
          <w:trHeight w:val="687"/>
        </w:trPr>
        <w:tc>
          <w:tcPr>
            <w:tcW w:w="467" w:type="dxa"/>
            <w:tcMar>
              <w:top w:w="15" w:type="dxa"/>
              <w:left w:w="15" w:type="dxa"/>
              <w:bottom w:w="15" w:type="dxa"/>
              <w:right w:w="15" w:type="dxa"/>
            </w:tcMa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A21288" w:rsidRPr="003E2AAA" w:rsidRDefault="00A21288" w:rsidP="00E7411D">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 xml:space="preserve">Certificate in teaching English for young </w:t>
            </w:r>
            <w:r w:rsidRPr="003E2AAA">
              <w:rPr>
                <w:rFonts w:ascii="Times New Roman" w:hAnsi="Times New Roman"/>
                <w:lang w:val="en-US"/>
              </w:rPr>
              <w:lastRenderedPageBreak/>
              <w:t>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A21288" w:rsidRPr="003E2AAA" w:rsidRDefault="00A21288" w:rsidP="00E7411D">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(Нормативтік құқықтық актілерді мемлекеттік тіркеу тізілімінде № 30068 болып тіркелген)</w:t>
            </w:r>
            <w:r w:rsidRPr="003E2AAA">
              <w:rPr>
                <w:rFonts w:ascii="Times New Roman" w:hAnsi="Times New Roman"/>
                <w:lang w:val="kk-KZ"/>
              </w:rPr>
              <w:t>= 0,5 балл (әрқайсысы бойынша жеке)</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467" w:type="dxa"/>
            <w:tcMar>
              <w:top w:w="15" w:type="dxa"/>
              <w:left w:w="15" w:type="dxa"/>
              <w:bottom w:w="15" w:type="dxa"/>
              <w:right w:w="15" w:type="dxa"/>
            </w:tcMar>
            <w:vAlign w:val="center"/>
          </w:tcPr>
          <w:p w:rsidR="00A21288" w:rsidRPr="003E2AAA" w:rsidRDefault="00A21288" w:rsidP="00E7411D">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A21288" w:rsidRPr="003E2AAA" w:rsidRDefault="00A21288" w:rsidP="00E7411D">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A21288" w:rsidRPr="003E2AAA" w:rsidRDefault="00A21288" w:rsidP="00E7411D">
            <w:pPr>
              <w:spacing w:after="0"/>
              <w:ind w:left="127"/>
              <w:rPr>
                <w:rFonts w:ascii="Times New Roman" w:hAnsi="Times New Roman"/>
                <w:lang w:val="kk-KZ"/>
              </w:rPr>
            </w:pPr>
          </w:p>
        </w:tc>
      </w:tr>
      <w:tr w:rsidR="00A21288" w:rsidRPr="003E2AAA" w:rsidTr="00E7411D">
        <w:trPr>
          <w:trHeight w:val="30"/>
        </w:trPr>
        <w:tc>
          <w:tcPr>
            <w:tcW w:w="5287" w:type="dxa"/>
            <w:gridSpan w:val="3"/>
            <w:tcMar>
              <w:top w:w="15" w:type="dxa"/>
              <w:left w:w="15" w:type="dxa"/>
              <w:bottom w:w="15" w:type="dxa"/>
              <w:right w:w="15" w:type="dxa"/>
            </w:tcMar>
            <w:vAlign w:val="center"/>
          </w:tcPr>
          <w:p w:rsidR="00A21288" w:rsidRPr="003E2AAA" w:rsidRDefault="00A21288" w:rsidP="00E7411D">
            <w:pPr>
              <w:spacing w:after="0" w:line="240" w:lineRule="auto"/>
              <w:ind w:left="20"/>
              <w:jc w:val="right"/>
              <w:rPr>
                <w:rFonts w:ascii="Times New Roman" w:hAnsi="Times New Roman"/>
                <w:b/>
              </w:rPr>
            </w:pPr>
            <w:proofErr w:type="spellStart"/>
            <w:r w:rsidRPr="003E2AAA">
              <w:rPr>
                <w:rFonts w:ascii="Times New Roman" w:hAnsi="Times New Roman"/>
                <w:b/>
              </w:rPr>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A21288" w:rsidRPr="003E2AAA" w:rsidRDefault="00A21288" w:rsidP="00E7411D">
            <w:pPr>
              <w:spacing w:after="0" w:line="240" w:lineRule="auto"/>
              <w:ind w:left="20"/>
              <w:jc w:val="both"/>
              <w:rPr>
                <w:rFonts w:ascii="Times New Roman" w:hAnsi="Times New Roman"/>
                <w:b/>
              </w:rPr>
            </w:pPr>
          </w:p>
        </w:tc>
        <w:tc>
          <w:tcPr>
            <w:tcW w:w="851" w:type="dxa"/>
          </w:tcPr>
          <w:p w:rsidR="00A21288" w:rsidRPr="003E2AAA" w:rsidRDefault="00A21288" w:rsidP="00E7411D">
            <w:pPr>
              <w:spacing w:after="0"/>
              <w:ind w:left="20"/>
              <w:jc w:val="both"/>
              <w:rPr>
                <w:rFonts w:ascii="Times New Roman" w:hAnsi="Times New Roman"/>
              </w:rPr>
            </w:pPr>
          </w:p>
        </w:tc>
      </w:tr>
    </w:tbl>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p w:rsidR="00A21288" w:rsidRPr="003E2AAA" w:rsidRDefault="00A21288" w:rsidP="00A21288">
      <w:pPr>
        <w:spacing w:after="0" w:line="240" w:lineRule="auto"/>
        <w:jc w:val="center"/>
        <w:textAlignment w:val="baseline"/>
        <w:outlineLvl w:val="2"/>
        <w:rPr>
          <w:rFonts w:ascii="Times New Roman" w:hAnsi="Times New Roman"/>
          <w:b/>
          <w:lang w:val="kk-KZ"/>
        </w:rPr>
      </w:pPr>
    </w:p>
    <w:tbl>
      <w:tblPr>
        <w:tblStyle w:val="a5"/>
        <w:tblW w:w="0" w:type="auto"/>
        <w:tblLook w:val="04A0" w:firstRow="1" w:lastRow="0" w:firstColumn="1" w:lastColumn="0" w:noHBand="0" w:noVBand="1"/>
      </w:tblPr>
      <w:tblGrid>
        <w:gridCol w:w="5778"/>
        <w:gridCol w:w="4359"/>
      </w:tblGrid>
      <w:tr w:rsidR="00A21288" w:rsidRPr="003E2AAA" w:rsidTr="00E7411D">
        <w:trPr>
          <w:trHeight w:val="781"/>
        </w:trPr>
        <w:tc>
          <w:tcPr>
            <w:tcW w:w="5778" w:type="dxa"/>
            <w:tcBorders>
              <w:top w:val="nil"/>
              <w:left w:val="nil"/>
              <w:bottom w:val="nil"/>
              <w:right w:val="nil"/>
            </w:tcBorders>
          </w:tcPr>
          <w:p w:rsidR="00A21288" w:rsidRPr="003E2AAA" w:rsidRDefault="00A21288" w:rsidP="00E7411D">
            <w:pPr>
              <w:spacing w:line="345" w:lineRule="atLeast"/>
              <w:jc w:val="center"/>
              <w:textAlignment w:val="baseline"/>
              <w:outlineLvl w:val="2"/>
              <w:rPr>
                <w:rFonts w:ascii="Times New Roman" w:hAnsi="Times New Roman"/>
                <w:b/>
                <w:bCs/>
                <w:color w:val="000000"/>
              </w:rPr>
            </w:pPr>
          </w:p>
          <w:p w:rsidR="00A21288" w:rsidRPr="003E2AAA" w:rsidRDefault="00A21288" w:rsidP="00E7411D">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Default="00A21288" w:rsidP="00E7411D">
            <w:pPr>
              <w:autoSpaceDE w:val="0"/>
              <w:autoSpaceDN w:val="0"/>
              <w:adjustRightInd w:val="0"/>
              <w:jc w:val="center"/>
              <w:rPr>
                <w:rFonts w:ascii="Times New Roman" w:hAnsi="Times New Roman"/>
                <w:lang w:val="kk-KZ"/>
              </w:rPr>
            </w:pPr>
          </w:p>
          <w:p w:rsidR="00A21288" w:rsidRPr="003E2AAA" w:rsidRDefault="00A21288" w:rsidP="00E7411D">
            <w:pPr>
              <w:autoSpaceDE w:val="0"/>
              <w:autoSpaceDN w:val="0"/>
              <w:adjustRightInd w:val="0"/>
              <w:rPr>
                <w:rFonts w:ascii="Times New Roman" w:hAnsi="Times New Roman"/>
                <w:lang w:val="kk-KZ"/>
              </w:rPr>
            </w:pPr>
            <w:r w:rsidRPr="003E2AAA">
              <w:rPr>
                <w:rFonts w:ascii="Times New Roman" w:hAnsi="Times New Roman"/>
                <w:lang w:val="kk-KZ"/>
              </w:rPr>
              <w:t>Мемлекеттік білім беру ұйымдарының</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A21288" w:rsidRPr="003E2AAA" w:rsidRDefault="00A21288" w:rsidP="00E7411D">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A21288" w:rsidRPr="003E2AAA" w:rsidRDefault="00A21288" w:rsidP="00E7411D">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A21288" w:rsidRPr="003E2AAA" w:rsidRDefault="00A21288" w:rsidP="00A21288">
      <w:pPr>
        <w:autoSpaceDE w:val="0"/>
        <w:autoSpaceDN w:val="0"/>
        <w:adjustRightInd w:val="0"/>
        <w:spacing w:after="0" w:line="240" w:lineRule="auto"/>
        <w:jc w:val="center"/>
        <w:rPr>
          <w:rFonts w:ascii="Times New Roman" w:hAnsi="Times New Roman"/>
          <w:lang w:val="kk-KZ"/>
        </w:rPr>
      </w:pPr>
    </w:p>
    <w:p w:rsidR="00A21288" w:rsidRPr="003E2AAA" w:rsidRDefault="00A21288" w:rsidP="00A21288">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rPr>
          <w:rFonts w:ascii="Times New Roman" w:hAnsi="Times New Roman"/>
          <w:b/>
          <w:lang w:val="kk-KZ"/>
        </w:rPr>
      </w:pPr>
    </w:p>
    <w:p w:rsidR="00A21288" w:rsidRPr="003E2AAA" w:rsidRDefault="00A21288" w:rsidP="00A21288">
      <w:pPr>
        <w:spacing w:after="0"/>
        <w:jc w:val="center"/>
        <w:rPr>
          <w:rFonts w:ascii="Times New Roman" w:hAnsi="Times New Roman"/>
          <w:lang w:val="kk-KZ"/>
        </w:rPr>
      </w:pPr>
      <w:r w:rsidRPr="003E2AAA">
        <w:rPr>
          <w:rFonts w:ascii="Times New Roman" w:hAnsi="Times New Roman"/>
          <w:b/>
          <w:lang w:val="kk-KZ"/>
        </w:rPr>
        <w:t>Өтініш</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A21288" w:rsidRPr="003E2AAA" w:rsidRDefault="00A21288" w:rsidP="00A21288">
      <w:pPr>
        <w:spacing w:after="0" w:line="240" w:lineRule="auto"/>
        <w:ind w:firstLine="708"/>
        <w:jc w:val="both"/>
        <w:rPr>
          <w:rFonts w:ascii="Times New Roman" w:hAnsi="Times New Roman"/>
          <w:lang w:val="kk-KZ"/>
        </w:rPr>
      </w:pPr>
    </w:p>
    <w:p w:rsidR="00A21288" w:rsidRPr="003E2AAA" w:rsidRDefault="00A21288" w:rsidP="00A21288">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A21288" w:rsidRPr="003E2AAA" w:rsidRDefault="00A21288" w:rsidP="00A21288">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A21288" w:rsidRPr="003E2AAA" w:rsidRDefault="00A21288" w:rsidP="00A21288">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A21288" w:rsidRPr="003E2AAA" w:rsidRDefault="00A21288" w:rsidP="00A21288">
      <w:pPr>
        <w:spacing w:after="0" w:line="240" w:lineRule="auto"/>
        <w:jc w:val="both"/>
        <w:rPr>
          <w:rFonts w:ascii="Times New Roman" w:hAnsi="Times New Roman"/>
          <w:lang w:val="kk-KZ"/>
        </w:rPr>
      </w:pP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A21288" w:rsidRPr="003E2AAA" w:rsidRDefault="00A21288" w:rsidP="00A21288">
      <w:pPr>
        <w:spacing w:after="0" w:line="240" w:lineRule="auto"/>
        <w:jc w:val="both"/>
        <w:rPr>
          <w:rFonts w:ascii="Times New Roman" w:hAnsi="Times New Roman"/>
          <w:lang w:val="kk-KZ"/>
        </w:rPr>
      </w:pPr>
    </w:p>
    <w:tbl>
      <w:tblPr>
        <w:tblStyle w:val="a5"/>
        <w:tblW w:w="0" w:type="auto"/>
        <w:tblInd w:w="108" w:type="dxa"/>
        <w:tblLook w:val="04A0" w:firstRow="1" w:lastRow="0" w:firstColumn="1" w:lastColumn="0" w:noHBand="0" w:noVBand="1"/>
      </w:tblPr>
      <w:tblGrid>
        <w:gridCol w:w="2127"/>
        <w:gridCol w:w="3260"/>
        <w:gridCol w:w="1559"/>
        <w:gridCol w:w="2977"/>
      </w:tblGrid>
      <w:tr w:rsidR="00A21288" w:rsidRPr="003E2AAA" w:rsidTr="00E7411D">
        <w:trPr>
          <w:trHeight w:val="1052"/>
        </w:trPr>
        <w:tc>
          <w:tcPr>
            <w:tcW w:w="2127" w:type="dxa"/>
          </w:tcPr>
          <w:p w:rsidR="00A21288" w:rsidRPr="003E2AAA" w:rsidRDefault="00A21288" w:rsidP="00E7411D">
            <w:pPr>
              <w:jc w:val="center"/>
              <w:rPr>
                <w:rFonts w:ascii="Times New Roman" w:hAnsi="Times New Roman"/>
                <w:lang w:val="kk-KZ"/>
              </w:rPr>
            </w:pPr>
            <w:r w:rsidRPr="003E2AAA">
              <w:rPr>
                <w:rFonts w:ascii="Times New Roman" w:hAnsi="Times New Roman"/>
                <w:lang w:val="kk-KZ"/>
              </w:rPr>
              <w:t>Білімі</w:t>
            </w:r>
          </w:p>
          <w:p w:rsidR="00A21288" w:rsidRPr="003E2AAA" w:rsidRDefault="00A21288" w:rsidP="00E7411D">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A21288" w:rsidRPr="003E2AAA" w:rsidRDefault="00A21288" w:rsidP="00E7411D">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A21288" w:rsidRPr="003E2AAA" w:rsidRDefault="00A21288" w:rsidP="00E7411D">
            <w:pPr>
              <w:jc w:val="center"/>
              <w:rPr>
                <w:rFonts w:ascii="Times New Roman" w:hAnsi="Times New Roman"/>
                <w:lang w:val="en-US"/>
              </w:rPr>
            </w:pPr>
          </w:p>
        </w:tc>
      </w:tr>
      <w:tr w:rsidR="00A21288" w:rsidRPr="003E2AAA" w:rsidTr="00E7411D">
        <w:trPr>
          <w:trHeight w:val="895"/>
        </w:trPr>
        <w:tc>
          <w:tcPr>
            <w:tcW w:w="2127" w:type="dxa"/>
          </w:tcPr>
          <w:p w:rsidR="00A21288" w:rsidRPr="003E2AAA" w:rsidRDefault="00A21288" w:rsidP="00E7411D">
            <w:pPr>
              <w:jc w:val="both"/>
              <w:rPr>
                <w:rFonts w:ascii="Times New Roman" w:hAnsi="Times New Roman"/>
                <w:lang w:val="en-US"/>
              </w:rPr>
            </w:pPr>
          </w:p>
        </w:tc>
        <w:tc>
          <w:tcPr>
            <w:tcW w:w="3260" w:type="dxa"/>
          </w:tcPr>
          <w:p w:rsidR="00A21288" w:rsidRPr="003E2AAA" w:rsidRDefault="00A21288" w:rsidP="00E7411D">
            <w:pPr>
              <w:jc w:val="both"/>
              <w:rPr>
                <w:rFonts w:ascii="Times New Roman" w:hAnsi="Times New Roman"/>
                <w:lang w:val="en-US"/>
              </w:rPr>
            </w:pPr>
          </w:p>
        </w:tc>
        <w:tc>
          <w:tcPr>
            <w:tcW w:w="1559" w:type="dxa"/>
          </w:tcPr>
          <w:p w:rsidR="00A21288" w:rsidRPr="003E2AAA" w:rsidRDefault="00A21288" w:rsidP="00E7411D">
            <w:pPr>
              <w:jc w:val="both"/>
              <w:rPr>
                <w:rFonts w:ascii="Times New Roman" w:hAnsi="Times New Roman"/>
                <w:lang w:val="en-US"/>
              </w:rPr>
            </w:pPr>
          </w:p>
        </w:tc>
        <w:tc>
          <w:tcPr>
            <w:tcW w:w="2977" w:type="dxa"/>
          </w:tcPr>
          <w:p w:rsidR="00A21288" w:rsidRPr="003E2AAA" w:rsidRDefault="00A21288" w:rsidP="00E7411D">
            <w:pPr>
              <w:jc w:val="both"/>
              <w:rPr>
                <w:rFonts w:ascii="Times New Roman" w:hAnsi="Times New Roman"/>
                <w:lang w:val="en-US"/>
              </w:rPr>
            </w:pPr>
          </w:p>
        </w:tc>
      </w:tr>
    </w:tbl>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A21288" w:rsidRPr="003E2AAA" w:rsidRDefault="00A21288" w:rsidP="00A21288">
      <w:pPr>
        <w:spacing w:after="0" w:line="240" w:lineRule="auto"/>
        <w:jc w:val="both"/>
        <w:rPr>
          <w:rFonts w:ascii="Times New Roman" w:hAnsi="Times New Roman"/>
          <w:lang w:val="en-US"/>
        </w:rPr>
      </w:pPr>
    </w:p>
    <w:p w:rsidR="00A21288" w:rsidRPr="003E2AAA" w:rsidRDefault="00A21288" w:rsidP="00A21288">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A21288" w:rsidRPr="003E2AAA" w:rsidRDefault="00A21288" w:rsidP="00A21288">
      <w:pPr>
        <w:spacing w:after="0" w:line="240" w:lineRule="auto"/>
        <w:jc w:val="both"/>
        <w:rPr>
          <w:rFonts w:ascii="Times New Roman" w:hAnsi="Times New Roman"/>
          <w:i/>
          <w:lang w:val="kk-KZ"/>
        </w:rPr>
      </w:pPr>
      <w:r w:rsidRPr="003E2AAA">
        <w:rPr>
          <w:rFonts w:ascii="Times New Roman" w:hAnsi="Times New Roman"/>
          <w:i/>
        </w:rPr>
        <w:t xml:space="preserve">                   </w:t>
      </w:r>
    </w:p>
    <w:p w:rsidR="00A21288" w:rsidRPr="003E2AAA" w:rsidRDefault="00A21288" w:rsidP="00A21288">
      <w:pPr>
        <w:pStyle w:val="a3"/>
        <w:spacing w:before="0" w:beforeAutospacing="0" w:after="0" w:afterAutospacing="0"/>
        <w:ind w:firstLine="709"/>
        <w:jc w:val="center"/>
        <w:rPr>
          <w:b/>
          <w:sz w:val="22"/>
          <w:szCs w:val="22"/>
          <w:lang w:val="kk-KZ"/>
        </w:rPr>
      </w:pPr>
    </w:p>
    <w:p w:rsidR="00A21288" w:rsidRPr="006A61C1" w:rsidRDefault="00A21288" w:rsidP="00A21288">
      <w:pPr>
        <w:spacing w:after="0"/>
        <w:jc w:val="both"/>
        <w:rPr>
          <w:rFonts w:ascii="Times New Roman" w:hAnsi="Times New Roman"/>
          <w:sz w:val="24"/>
          <w:szCs w:val="24"/>
          <w:lang w:val="kk-KZ"/>
        </w:rPr>
      </w:pPr>
    </w:p>
    <w:p w:rsidR="00A21288" w:rsidRDefault="00A21288" w:rsidP="00A21288">
      <w:pPr>
        <w:rPr>
          <w:lang w:val="kk-KZ"/>
        </w:rPr>
      </w:pPr>
    </w:p>
    <w:p w:rsidR="00A21288" w:rsidRDefault="00A21288" w:rsidP="00A21288">
      <w:pPr>
        <w:rPr>
          <w:lang w:val="kk-KZ"/>
        </w:rPr>
      </w:pPr>
    </w:p>
    <w:p w:rsidR="00907485" w:rsidRPr="00907485" w:rsidRDefault="00907485">
      <w:pPr>
        <w:rPr>
          <w:lang w:val="kk-KZ"/>
        </w:rPr>
      </w:pPr>
    </w:p>
    <w:sectPr w:rsidR="00907485" w:rsidRPr="00907485"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89"/>
    <w:rsid w:val="00147BC1"/>
    <w:rsid w:val="0019529F"/>
    <w:rsid w:val="001D2115"/>
    <w:rsid w:val="001D3036"/>
    <w:rsid w:val="003B1159"/>
    <w:rsid w:val="003C058D"/>
    <w:rsid w:val="003E6921"/>
    <w:rsid w:val="00511131"/>
    <w:rsid w:val="00522EC8"/>
    <w:rsid w:val="005C008F"/>
    <w:rsid w:val="005F273B"/>
    <w:rsid w:val="0061455D"/>
    <w:rsid w:val="00725225"/>
    <w:rsid w:val="007E1E7F"/>
    <w:rsid w:val="008900D7"/>
    <w:rsid w:val="00907485"/>
    <w:rsid w:val="00A21288"/>
    <w:rsid w:val="00B16D89"/>
    <w:rsid w:val="00CC4FD6"/>
    <w:rsid w:val="00D04B5D"/>
    <w:rsid w:val="00FA263E"/>
    <w:rsid w:val="00FB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 w:type="paragraph" w:styleId="a7">
    <w:name w:val="Balloon Text"/>
    <w:basedOn w:val="a"/>
    <w:link w:val="a8"/>
    <w:uiPriority w:val="99"/>
    <w:semiHidden/>
    <w:unhideWhenUsed/>
    <w:rsid w:val="00FA263E"/>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FA263E"/>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036"/>
    <w:pPr>
      <w:spacing w:after="160" w:line="259"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036"/>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unhideWhenUsed/>
    <w:rsid w:val="001D3036"/>
    <w:rPr>
      <w:rFonts w:cs="Times New Roman"/>
      <w:color w:val="0000FF"/>
      <w:u w:val="single"/>
    </w:rPr>
  </w:style>
  <w:style w:type="table" w:styleId="a5">
    <w:name w:val="Table Grid"/>
    <w:basedOn w:val="a1"/>
    <w:uiPriority w:val="39"/>
    <w:rsid w:val="001D3036"/>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1D3036"/>
    <w:pPr>
      <w:spacing w:after="0" w:line="240" w:lineRule="auto"/>
    </w:pPr>
    <w:rPr>
      <w:rFonts w:eastAsia="Times New Roman" w:cs="Times New Roman"/>
    </w:rPr>
  </w:style>
  <w:style w:type="paragraph" w:styleId="a7">
    <w:name w:val="Balloon Text"/>
    <w:basedOn w:val="a"/>
    <w:link w:val="a8"/>
    <w:uiPriority w:val="99"/>
    <w:semiHidden/>
    <w:unhideWhenUsed/>
    <w:rsid w:val="00FA263E"/>
    <w:pPr>
      <w:spacing w:after="0" w:line="240" w:lineRule="auto"/>
    </w:pPr>
    <w:rPr>
      <w:rFonts w:ascii="Segoe UI" w:eastAsiaTheme="minorEastAsia" w:hAnsi="Segoe UI" w:cs="Segoe UI"/>
      <w:sz w:val="18"/>
      <w:szCs w:val="18"/>
      <w:lang w:eastAsia="ru-RU"/>
    </w:rPr>
  </w:style>
  <w:style w:type="character" w:customStyle="1" w:styleId="a8">
    <w:name w:val="Текст выноски Знак"/>
    <w:basedOn w:val="a0"/>
    <w:link w:val="a7"/>
    <w:uiPriority w:val="99"/>
    <w:semiHidden/>
    <w:rsid w:val="00FA263E"/>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37@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1961</Words>
  <Characters>11182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User</cp:lastModifiedBy>
  <cp:revision>12</cp:revision>
  <dcterms:created xsi:type="dcterms:W3CDTF">2023-08-15T04:26:00Z</dcterms:created>
  <dcterms:modified xsi:type="dcterms:W3CDTF">2023-09-04T12:12:00Z</dcterms:modified>
</cp:coreProperties>
</file>