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93" w:rsidRPr="00AC0B36" w:rsidRDefault="00D35F93" w:rsidP="00AC0B36">
      <w:pPr>
        <w:jc w:val="center"/>
        <w:rPr>
          <w:lang w:val="ru-RU"/>
        </w:rPr>
      </w:pPr>
      <w:r w:rsidRPr="00D35F93">
        <w:rPr>
          <w:b/>
          <w:sz w:val="24"/>
          <w:szCs w:val="24"/>
          <w:lang w:val="ru-RU"/>
        </w:rPr>
        <w:t>Самооценка деятельности школы за 2022-2023 учебный год</w:t>
      </w:r>
    </w:p>
    <w:tbl>
      <w:tblPr>
        <w:tblW w:w="1478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6379"/>
        <w:gridCol w:w="4394"/>
        <w:gridCol w:w="851"/>
        <w:gridCol w:w="1417"/>
        <w:gridCol w:w="1134"/>
      </w:tblGrid>
      <w:tr w:rsidR="00854EED" w:rsidRPr="00415204" w:rsidTr="00AC0B3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577DAE">
            <w:pPr>
              <w:jc w:val="center"/>
              <w:rPr>
                <w:b/>
              </w:rPr>
            </w:pPr>
            <w:r w:rsidRPr="00415204">
              <w:rPr>
                <w:b/>
                <w:color w:val="000000"/>
              </w:rPr>
              <w:t>№ п/п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jc w:val="center"/>
              <w:rPr>
                <w:b/>
              </w:rPr>
            </w:pPr>
            <w:proofErr w:type="spellStart"/>
            <w:r w:rsidRPr="00415204">
              <w:rPr>
                <w:b/>
                <w:color w:val="000000"/>
              </w:rPr>
              <w:t>Критерии</w:t>
            </w:r>
            <w:proofErr w:type="spellEnd"/>
            <w:r w:rsidRPr="00415204">
              <w:rPr>
                <w:b/>
                <w:color w:val="000000"/>
              </w:rPr>
              <w:t xml:space="preserve"> </w:t>
            </w:r>
            <w:proofErr w:type="spellStart"/>
            <w:r w:rsidRPr="00415204">
              <w:rPr>
                <w:b/>
                <w:color w:val="000000"/>
              </w:rPr>
              <w:t>оценивания</w:t>
            </w:r>
            <w:proofErr w:type="spellEnd"/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jc w:val="center"/>
              <w:rPr>
                <w:b/>
              </w:rPr>
            </w:pPr>
            <w:proofErr w:type="spellStart"/>
            <w:r w:rsidRPr="00415204">
              <w:rPr>
                <w:b/>
                <w:color w:val="000000"/>
              </w:rPr>
              <w:t>Измерители</w:t>
            </w:r>
            <w:proofErr w:type="spellEnd"/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spacing w:line="240" w:lineRule="auto"/>
              <w:rPr>
                <w:b/>
              </w:rPr>
            </w:pPr>
            <w:proofErr w:type="spellStart"/>
            <w:r w:rsidRPr="00415204">
              <w:rPr>
                <w:b/>
                <w:color w:val="000000"/>
              </w:rPr>
              <w:t>Баллы</w:t>
            </w:r>
            <w:proofErr w:type="spellEnd"/>
          </w:p>
        </w:tc>
        <w:tc>
          <w:tcPr>
            <w:tcW w:w="1417" w:type="dxa"/>
          </w:tcPr>
          <w:p w:rsidR="00D35F93" w:rsidRPr="00415204" w:rsidRDefault="00D35F93" w:rsidP="00854EED">
            <w:pPr>
              <w:spacing w:line="240" w:lineRule="auto"/>
              <w:rPr>
                <w:b/>
                <w:color w:val="000000"/>
                <w:lang w:val="ru-RU"/>
              </w:rPr>
            </w:pPr>
            <w:r w:rsidRPr="00415204">
              <w:rPr>
                <w:b/>
                <w:color w:val="000000"/>
                <w:lang w:val="ru-RU"/>
              </w:rPr>
              <w:t>Показатели школы</w:t>
            </w:r>
          </w:p>
        </w:tc>
        <w:tc>
          <w:tcPr>
            <w:tcW w:w="1134" w:type="dxa"/>
          </w:tcPr>
          <w:p w:rsidR="00D35F93" w:rsidRPr="00415204" w:rsidRDefault="00854EED" w:rsidP="00854EED">
            <w:pPr>
              <w:spacing w:line="240" w:lineRule="auto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Баллы школы</w:t>
            </w: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577DAE">
            <w:pPr>
              <w:jc w:val="center"/>
            </w:pPr>
            <w:r w:rsidRPr="00415204">
              <w:rPr>
                <w:color w:val="000000"/>
              </w:rPr>
              <w:t>1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100 %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5</w:t>
            </w:r>
          </w:p>
        </w:tc>
        <w:tc>
          <w:tcPr>
            <w:tcW w:w="1417" w:type="dxa"/>
            <w:vMerge w:val="restart"/>
          </w:tcPr>
          <w:p w:rsidR="00AD4FA8" w:rsidRPr="00415204" w:rsidRDefault="00AD4FA8" w:rsidP="00854EED">
            <w:pPr>
              <w:rPr>
                <w:color w:val="000000"/>
              </w:rPr>
            </w:pPr>
          </w:p>
          <w:p w:rsidR="00AD4FA8" w:rsidRPr="00415204" w:rsidRDefault="00AD4FA8" w:rsidP="00854EED">
            <w:pPr>
              <w:rPr>
                <w:lang w:val="ru-RU"/>
              </w:rPr>
            </w:pPr>
            <w:r w:rsidRPr="00415204">
              <w:rPr>
                <w:lang w:val="ru-RU"/>
              </w:rPr>
              <w:t>81/84*100=</w:t>
            </w:r>
            <w:r w:rsidR="00FB673D">
              <w:rPr>
                <w:lang w:val="ru-RU"/>
              </w:rPr>
              <w:t xml:space="preserve"> </w:t>
            </w:r>
            <w:r w:rsidRPr="00415204">
              <w:rPr>
                <w:lang w:val="ru-RU"/>
              </w:rPr>
              <w:t>96%</w:t>
            </w:r>
          </w:p>
        </w:tc>
        <w:tc>
          <w:tcPr>
            <w:tcW w:w="1134" w:type="dxa"/>
            <w:vMerge w:val="restart"/>
          </w:tcPr>
          <w:p w:rsidR="00AD4FA8" w:rsidRPr="00415204" w:rsidRDefault="00EF0F53" w:rsidP="00854EED">
            <w:pPr>
              <w:rPr>
                <w:color w:val="000000"/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                  </w:t>
            </w:r>
            <w:r w:rsidR="00AD4FA8" w:rsidRPr="00415204">
              <w:rPr>
                <w:color w:val="000000"/>
                <w:lang w:val="ru-RU"/>
              </w:rPr>
              <w:t>4</w:t>
            </w: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AD4FA8" w:rsidRPr="00415204" w:rsidRDefault="00AD4FA8" w:rsidP="00577DAE">
            <w:pPr>
              <w:jc w:val="center"/>
            </w:pPr>
          </w:p>
        </w:tc>
        <w:tc>
          <w:tcPr>
            <w:tcW w:w="6379" w:type="dxa"/>
            <w:vMerge/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95 - 99 %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1417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AD4FA8" w:rsidRPr="00415204" w:rsidRDefault="00AD4FA8" w:rsidP="00577DAE">
            <w:pPr>
              <w:jc w:val="center"/>
            </w:pPr>
          </w:p>
        </w:tc>
        <w:tc>
          <w:tcPr>
            <w:tcW w:w="6379" w:type="dxa"/>
            <w:vMerge/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80 - 94 %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AD4FA8" w:rsidRPr="00415204" w:rsidRDefault="00AD4FA8" w:rsidP="00577DAE">
            <w:pPr>
              <w:jc w:val="center"/>
            </w:pPr>
          </w:p>
        </w:tc>
        <w:tc>
          <w:tcPr>
            <w:tcW w:w="6379" w:type="dxa"/>
            <w:vMerge/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proofErr w:type="spellStart"/>
            <w:r w:rsidRPr="00415204">
              <w:rPr>
                <w:color w:val="000000"/>
              </w:rPr>
              <w:t>менее</w:t>
            </w:r>
            <w:proofErr w:type="spellEnd"/>
            <w:r w:rsidRPr="00415204">
              <w:rPr>
                <w:color w:val="000000"/>
              </w:rPr>
              <w:t xml:space="preserve"> 80 %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1417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577DAE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Доля педагогов, которые не реже одного раза в пять лет </w:t>
            </w:r>
            <w:proofErr w:type="gramStart"/>
            <w:r w:rsidRPr="00415204">
              <w:rPr>
                <w:color w:val="000000"/>
                <w:lang w:val="ru-RU"/>
              </w:rPr>
              <w:t>повышали</w:t>
            </w:r>
            <w:proofErr w:type="gramEnd"/>
            <w:r w:rsidRPr="00415204">
              <w:rPr>
                <w:color w:val="000000"/>
                <w:lang w:val="ru-RU"/>
              </w:rPr>
              <w:t>/подтверждали уровень квалификационной категории (в том числе руководителей не реже одного раза в три года)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100 %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5</w:t>
            </w:r>
          </w:p>
        </w:tc>
        <w:tc>
          <w:tcPr>
            <w:tcW w:w="1417" w:type="dxa"/>
            <w:vMerge w:val="restart"/>
          </w:tcPr>
          <w:p w:rsidR="00EF0F53" w:rsidRPr="00415204" w:rsidRDefault="00EF0F53" w:rsidP="00854EED">
            <w:pPr>
              <w:rPr>
                <w:color w:val="000000"/>
                <w:lang w:val="ru-RU"/>
              </w:rPr>
            </w:pPr>
          </w:p>
          <w:p w:rsidR="00AD4FA8" w:rsidRPr="00415204" w:rsidRDefault="00AD4FA8" w:rsidP="00854EED">
            <w:pPr>
              <w:rPr>
                <w:color w:val="000000"/>
                <w:lang w:val="ru-RU"/>
              </w:rPr>
            </w:pPr>
            <w:r w:rsidRPr="00415204">
              <w:rPr>
                <w:color w:val="000000"/>
                <w:lang w:val="ru-RU"/>
              </w:rPr>
              <w:t>100%</w:t>
            </w:r>
          </w:p>
        </w:tc>
        <w:tc>
          <w:tcPr>
            <w:tcW w:w="1134" w:type="dxa"/>
            <w:vMerge w:val="restart"/>
          </w:tcPr>
          <w:p w:rsidR="00EF0F53" w:rsidRPr="00415204" w:rsidRDefault="00EF0F53" w:rsidP="00854EED">
            <w:pPr>
              <w:rPr>
                <w:color w:val="000000"/>
                <w:lang w:val="ru-RU"/>
              </w:rPr>
            </w:pPr>
          </w:p>
          <w:p w:rsidR="00AD4FA8" w:rsidRPr="00415204" w:rsidRDefault="00AD4FA8" w:rsidP="00854EED">
            <w:pPr>
              <w:rPr>
                <w:color w:val="000000"/>
                <w:lang w:val="ru-RU"/>
              </w:rPr>
            </w:pPr>
            <w:r w:rsidRPr="00415204">
              <w:rPr>
                <w:color w:val="000000"/>
                <w:lang w:val="ru-RU"/>
              </w:rPr>
              <w:t>5</w:t>
            </w: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AD4FA8" w:rsidRPr="00415204" w:rsidRDefault="00AD4FA8" w:rsidP="00577DAE">
            <w:pPr>
              <w:jc w:val="center"/>
            </w:pPr>
          </w:p>
        </w:tc>
        <w:tc>
          <w:tcPr>
            <w:tcW w:w="6379" w:type="dxa"/>
            <w:vMerge/>
            <w:vAlign w:val="center"/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95 - 99 %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1417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AD4FA8" w:rsidRPr="00415204" w:rsidRDefault="00AD4FA8" w:rsidP="00577DAE">
            <w:pPr>
              <w:jc w:val="center"/>
            </w:pPr>
          </w:p>
        </w:tc>
        <w:tc>
          <w:tcPr>
            <w:tcW w:w="6379" w:type="dxa"/>
            <w:vMerge/>
            <w:vAlign w:val="center"/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80 - 94 %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AD4FA8" w:rsidRPr="00415204" w:rsidRDefault="00AD4FA8" w:rsidP="00577DAE">
            <w:pPr>
              <w:jc w:val="center"/>
            </w:pPr>
          </w:p>
        </w:tc>
        <w:tc>
          <w:tcPr>
            <w:tcW w:w="6379" w:type="dxa"/>
            <w:vMerge/>
            <w:vAlign w:val="center"/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proofErr w:type="spellStart"/>
            <w:r w:rsidRPr="00415204">
              <w:rPr>
                <w:color w:val="000000"/>
              </w:rPr>
              <w:t>менее</w:t>
            </w:r>
            <w:proofErr w:type="spellEnd"/>
            <w:r w:rsidRPr="00415204">
              <w:rPr>
                <w:color w:val="000000"/>
              </w:rPr>
              <w:t xml:space="preserve"> 80 %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1417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577DAE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100 %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FB673D">
            <w:pPr>
              <w:jc w:val="center"/>
            </w:pPr>
            <w:r w:rsidRPr="00415204">
              <w:rPr>
                <w:color w:val="000000"/>
              </w:rPr>
              <w:t>5</w:t>
            </w:r>
          </w:p>
        </w:tc>
        <w:tc>
          <w:tcPr>
            <w:tcW w:w="1417" w:type="dxa"/>
            <w:vMerge w:val="restart"/>
          </w:tcPr>
          <w:p w:rsidR="00EF0F53" w:rsidRPr="00415204" w:rsidRDefault="00EF0F53" w:rsidP="00854EED">
            <w:pPr>
              <w:rPr>
                <w:color w:val="000000"/>
                <w:lang w:val="ru-RU"/>
              </w:rPr>
            </w:pPr>
          </w:p>
          <w:p w:rsidR="008322B7" w:rsidRDefault="008322B7" w:rsidP="00854EED">
            <w:pPr>
              <w:rPr>
                <w:color w:val="000000"/>
                <w:lang w:val="ru-RU"/>
              </w:rPr>
            </w:pPr>
          </w:p>
          <w:p w:rsidR="00AD4FA8" w:rsidRPr="00415204" w:rsidRDefault="00C77239" w:rsidP="00854EED">
            <w:pPr>
              <w:rPr>
                <w:color w:val="000000"/>
                <w:lang w:val="ru-RU"/>
              </w:rPr>
            </w:pPr>
            <w:r w:rsidRPr="00415204">
              <w:rPr>
                <w:color w:val="000000"/>
                <w:lang w:val="ru-RU"/>
              </w:rPr>
              <w:t>70/84*100=</w:t>
            </w:r>
            <w:r w:rsidR="008322B7">
              <w:rPr>
                <w:color w:val="000000"/>
                <w:lang w:val="ru-RU"/>
              </w:rPr>
              <w:t xml:space="preserve">   </w:t>
            </w:r>
            <w:r w:rsidRPr="00415204">
              <w:rPr>
                <w:color w:val="000000"/>
                <w:lang w:val="ru-RU"/>
              </w:rPr>
              <w:t>87</w:t>
            </w:r>
            <w:r w:rsidR="008322B7">
              <w:rPr>
                <w:color w:val="000000"/>
                <w:lang w:val="ru-RU"/>
              </w:rPr>
              <w:t>%</w:t>
            </w:r>
          </w:p>
        </w:tc>
        <w:tc>
          <w:tcPr>
            <w:tcW w:w="1134" w:type="dxa"/>
            <w:vMerge w:val="restart"/>
          </w:tcPr>
          <w:p w:rsidR="00EF0F53" w:rsidRPr="00415204" w:rsidRDefault="00EF0F53" w:rsidP="00854EED">
            <w:pPr>
              <w:rPr>
                <w:color w:val="000000"/>
                <w:lang w:val="ru-RU"/>
              </w:rPr>
            </w:pPr>
          </w:p>
          <w:p w:rsidR="00AD4FA8" w:rsidRDefault="008322B7" w:rsidP="008322B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  <w:p w:rsidR="008322B7" w:rsidRPr="00415204" w:rsidRDefault="008322B7" w:rsidP="008322B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AD4FA8" w:rsidRPr="00415204" w:rsidRDefault="00AD4FA8" w:rsidP="00854EED"/>
        </w:tc>
        <w:tc>
          <w:tcPr>
            <w:tcW w:w="6379" w:type="dxa"/>
            <w:vMerge/>
            <w:vAlign w:val="center"/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854EED">
            <w:r w:rsidRPr="00415204">
              <w:rPr>
                <w:color w:val="000000"/>
              </w:rPr>
              <w:t>95 - 99 %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B625C0">
            <w:pPr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1417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AD4FA8" w:rsidRPr="00415204" w:rsidRDefault="00AD4FA8" w:rsidP="00854EED"/>
        </w:tc>
        <w:tc>
          <w:tcPr>
            <w:tcW w:w="6379" w:type="dxa"/>
            <w:vMerge/>
            <w:vAlign w:val="center"/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854EED">
            <w:r w:rsidRPr="00415204">
              <w:rPr>
                <w:color w:val="000000"/>
              </w:rPr>
              <w:t>80 - 94 %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B625C0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AD4FA8" w:rsidRPr="00415204" w:rsidRDefault="00AD4FA8" w:rsidP="00854EED"/>
        </w:tc>
        <w:tc>
          <w:tcPr>
            <w:tcW w:w="6379" w:type="dxa"/>
            <w:vMerge/>
            <w:vAlign w:val="center"/>
            <w:hideMark/>
          </w:tcPr>
          <w:p w:rsidR="00AD4FA8" w:rsidRPr="00415204" w:rsidRDefault="00AD4FA8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854EED">
            <w:proofErr w:type="spellStart"/>
            <w:r w:rsidRPr="00415204">
              <w:rPr>
                <w:color w:val="000000"/>
              </w:rPr>
              <w:t>менее</w:t>
            </w:r>
            <w:proofErr w:type="spellEnd"/>
            <w:r w:rsidRPr="00415204">
              <w:rPr>
                <w:color w:val="000000"/>
              </w:rPr>
              <w:t xml:space="preserve"> 80 %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FA8" w:rsidRPr="00415204" w:rsidRDefault="00AD4FA8" w:rsidP="00B625C0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1417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D4FA8" w:rsidRPr="00415204" w:rsidRDefault="00AD4FA8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956603">
            <w:pPr>
              <w:ind w:left="708"/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 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 в соответствии с приказом Министра просвещения Республики Казахстан от 24 ноября 2022 года № 473 (зарегистрирован в Реестре государственной регистрации нормативных правовых актов под № </w:t>
            </w:r>
            <w:r w:rsidRPr="00415204">
              <w:rPr>
                <w:color w:val="000000"/>
                <w:lang w:val="ru-RU"/>
              </w:rPr>
              <w:lastRenderedPageBreak/>
              <w:t>30721)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bookmarkStart w:id="0" w:name="z125"/>
            <w:r w:rsidRPr="00415204">
              <w:rPr>
                <w:color w:val="000000"/>
                <w:lang w:val="ru-RU"/>
              </w:rPr>
              <w:lastRenderedPageBreak/>
              <w:t>Для полнокомплектных организаций образования:</w:t>
            </w:r>
            <w:bookmarkEnd w:id="0"/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общеобразовательные школы, школы-гимназии, школы-лицеи </w:t>
            </w:r>
            <w:r w:rsidR="006657A5">
              <w:rPr>
                <w:color w:val="000000"/>
                <w:lang w:val="ru-RU"/>
              </w:rPr>
              <w:t xml:space="preserve"> </w:t>
            </w:r>
            <w:r w:rsidRPr="00415204">
              <w:rPr>
                <w:color w:val="000000"/>
                <w:lang w:val="ru-RU"/>
              </w:rPr>
              <w:t>более 45 %, гимназий более 50 %;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Для малокомплектных организаций </w:t>
            </w:r>
            <w:r w:rsidRPr="00415204">
              <w:rPr>
                <w:color w:val="000000"/>
                <w:lang w:val="ru-RU"/>
              </w:rPr>
              <w:lastRenderedPageBreak/>
              <w:t>образования: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общеобразовательные школы более 30 %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B625C0">
            <w:pPr>
              <w:jc w:val="center"/>
            </w:pPr>
            <w:r w:rsidRPr="00415204">
              <w:rPr>
                <w:color w:val="000000"/>
              </w:rPr>
              <w:lastRenderedPageBreak/>
              <w:t>5</w:t>
            </w:r>
          </w:p>
        </w:tc>
        <w:tc>
          <w:tcPr>
            <w:tcW w:w="1417" w:type="dxa"/>
          </w:tcPr>
          <w:p w:rsidR="006657A5" w:rsidRDefault="006657A5" w:rsidP="00854EED">
            <w:pPr>
              <w:rPr>
                <w:color w:val="000000"/>
                <w:lang w:val="ru-RU"/>
              </w:rPr>
            </w:pPr>
          </w:p>
          <w:p w:rsidR="006657A5" w:rsidRDefault="006657A5" w:rsidP="00854EED">
            <w:pPr>
              <w:rPr>
                <w:color w:val="000000"/>
                <w:lang w:val="ru-RU"/>
              </w:rPr>
            </w:pPr>
          </w:p>
          <w:p w:rsidR="00D35F93" w:rsidRPr="006657A5" w:rsidRDefault="006657A5" w:rsidP="007E11A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</w:t>
            </w:r>
            <w:r w:rsidR="007E11A5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 xml:space="preserve">                                               </w:t>
            </w:r>
          </w:p>
        </w:tc>
        <w:tc>
          <w:tcPr>
            <w:tcW w:w="1134" w:type="dxa"/>
          </w:tcPr>
          <w:p w:rsidR="006657A5" w:rsidRDefault="006657A5" w:rsidP="00854EED">
            <w:pPr>
              <w:rPr>
                <w:color w:val="000000"/>
                <w:lang w:val="ru-RU"/>
              </w:rPr>
            </w:pPr>
          </w:p>
          <w:p w:rsidR="006657A5" w:rsidRDefault="006657A5" w:rsidP="00854EED">
            <w:pPr>
              <w:rPr>
                <w:color w:val="000000"/>
                <w:lang w:val="ru-RU"/>
              </w:rPr>
            </w:pPr>
          </w:p>
          <w:p w:rsidR="006657A5" w:rsidRDefault="006657A5" w:rsidP="00854EED">
            <w:pPr>
              <w:rPr>
                <w:color w:val="000000"/>
                <w:lang w:val="ru-RU"/>
              </w:rPr>
            </w:pPr>
          </w:p>
          <w:p w:rsidR="00D35F93" w:rsidRPr="006657A5" w:rsidRDefault="006657A5" w:rsidP="00854EE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    </w:t>
            </w: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bookmarkStart w:id="1" w:name="z128"/>
            <w:r w:rsidRPr="00415204">
              <w:rPr>
                <w:color w:val="000000"/>
                <w:lang w:val="ru-RU"/>
              </w:rPr>
              <w:t>Для полнокомплектных организаций образования:</w:t>
            </w:r>
            <w:bookmarkEnd w:id="1"/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общеобразовательные школы, школы-гимназии, школы-лицеи от 35 до 44 %, гимназий от 40 до 49 %;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Для малокомплектных организаций образования: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общеобразовательные школы от 25 до 29 %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B625C0">
            <w:pPr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544DA0" w:rsidRDefault="00544DA0" w:rsidP="00854EE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</w:t>
            </w:r>
          </w:p>
          <w:p w:rsidR="00544DA0" w:rsidRDefault="00544DA0" w:rsidP="00854EED">
            <w:pPr>
              <w:rPr>
                <w:color w:val="000000"/>
                <w:lang w:val="ru-RU"/>
              </w:rPr>
            </w:pPr>
          </w:p>
          <w:p w:rsidR="00D35F93" w:rsidRPr="007E11A5" w:rsidRDefault="00544DA0" w:rsidP="00854EE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                  </w:t>
            </w:r>
            <w:r w:rsidR="007E11A5">
              <w:rPr>
                <w:color w:val="000000"/>
                <w:lang w:val="ru-RU"/>
              </w:rPr>
              <w:t>10/26*100= 38%</w:t>
            </w:r>
          </w:p>
        </w:tc>
        <w:tc>
          <w:tcPr>
            <w:tcW w:w="1134" w:type="dxa"/>
          </w:tcPr>
          <w:p w:rsidR="00544DA0" w:rsidRDefault="00544DA0" w:rsidP="00544DA0">
            <w:pPr>
              <w:jc w:val="center"/>
              <w:rPr>
                <w:color w:val="000000"/>
                <w:lang w:val="ru-RU"/>
              </w:rPr>
            </w:pPr>
          </w:p>
          <w:p w:rsidR="00544DA0" w:rsidRDefault="00544DA0" w:rsidP="00544DA0">
            <w:pPr>
              <w:jc w:val="center"/>
              <w:rPr>
                <w:color w:val="000000"/>
                <w:lang w:val="ru-RU"/>
              </w:rPr>
            </w:pPr>
          </w:p>
          <w:p w:rsidR="00D35F93" w:rsidRPr="007E11A5" w:rsidRDefault="00544DA0" w:rsidP="00544D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</w:t>
            </w:r>
            <w:r w:rsidR="007E11A5">
              <w:rPr>
                <w:color w:val="000000"/>
                <w:lang w:val="ru-RU"/>
              </w:rPr>
              <w:t>4</w:t>
            </w: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bookmarkStart w:id="2" w:name="z131"/>
            <w:r w:rsidRPr="00415204">
              <w:rPr>
                <w:color w:val="000000"/>
                <w:lang w:val="ru-RU"/>
              </w:rPr>
              <w:t>Для полнокомплектных организаций образования:</w:t>
            </w:r>
            <w:bookmarkEnd w:id="2"/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общеобразовательные школы, школы-гимназии, школы-лицеи от 25 до 34 %, гимназий от 30 до 39 %;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Для малокомплектных организаций образования: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общеобразовательные школы от 20 до 24 %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B625C0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bookmarkStart w:id="3" w:name="z134"/>
            <w:r w:rsidRPr="00415204">
              <w:rPr>
                <w:color w:val="000000"/>
                <w:lang w:val="ru-RU"/>
              </w:rPr>
              <w:t>Для полнокомплектных организаций образования:</w:t>
            </w:r>
            <w:bookmarkEnd w:id="3"/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общеобразовательные школы, школы-гимназии, школы-лицеи менее 25 %, гимназий менее 30 %;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Для малокомплектных организаций образования: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lastRenderedPageBreak/>
              <w:t>общеобразовательные школы менее 20%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B625C0">
            <w:pPr>
              <w:jc w:val="center"/>
            </w:pPr>
            <w:r w:rsidRPr="00415204">
              <w:rPr>
                <w:color w:val="000000"/>
              </w:rPr>
              <w:lastRenderedPageBreak/>
              <w:t>2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577DAE">
            <w:pPr>
              <w:jc w:val="center"/>
            </w:pPr>
            <w:r w:rsidRPr="00415204">
              <w:rPr>
                <w:color w:val="000000"/>
              </w:rPr>
              <w:lastRenderedPageBreak/>
              <w:t>5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7E11A5">
            <w:pPr>
              <w:jc w:val="both"/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 в соответствии с приказом Министра просвещения Республики Казахстан от 24 ноября 2022 года № 473 (зарегистрирован в Реестре государственной регистрации нормативных правовых актов под № 30721)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bookmarkStart w:id="4" w:name="z137"/>
            <w:r w:rsidRPr="00415204">
              <w:rPr>
                <w:color w:val="000000"/>
                <w:lang w:val="ru-RU"/>
              </w:rPr>
              <w:t>Для полнокомплектных организаций образования:</w:t>
            </w:r>
            <w:bookmarkEnd w:id="4"/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для общеобразовательных школ, </w:t>
            </w:r>
            <w:proofErr w:type="spellStart"/>
            <w:proofErr w:type="gramStart"/>
            <w:r w:rsidRPr="00415204">
              <w:rPr>
                <w:color w:val="000000"/>
                <w:lang w:val="ru-RU"/>
              </w:rPr>
              <w:t>школ-гимназии</w:t>
            </w:r>
            <w:proofErr w:type="spellEnd"/>
            <w:proofErr w:type="gramEnd"/>
            <w:r w:rsidRPr="00415204">
              <w:rPr>
                <w:color w:val="000000"/>
                <w:lang w:val="ru-RU"/>
              </w:rPr>
              <w:t>, школ-лицеев более 55 %, для лицеев более 60 %, из них доля педагогов естественно-математического направления более 50 %, для гимназий более 60 %, из них доля педагогов общественно-гуманитарного направления более 50 %,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для специализированных организаций образования для одаренных лиц более 65 %, в том числе (при наличии) педагогов, подготовивших победителей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образования;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Для малокомплектных организаций образования: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общеобразовательные школы более 35 %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B625C0">
            <w:pPr>
              <w:jc w:val="center"/>
            </w:pPr>
            <w:r w:rsidRPr="00415204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D35F93" w:rsidRDefault="00D35F93" w:rsidP="00B625C0">
            <w:pPr>
              <w:jc w:val="center"/>
              <w:rPr>
                <w:color w:val="000000"/>
                <w:lang w:val="ru-RU"/>
              </w:rPr>
            </w:pPr>
          </w:p>
          <w:p w:rsidR="007E11A5" w:rsidRDefault="007E11A5" w:rsidP="00B625C0">
            <w:pPr>
              <w:jc w:val="center"/>
              <w:rPr>
                <w:color w:val="000000"/>
                <w:lang w:val="ru-RU"/>
              </w:rPr>
            </w:pPr>
          </w:p>
          <w:p w:rsidR="007E11A5" w:rsidRDefault="007E11A5" w:rsidP="00B625C0">
            <w:pPr>
              <w:jc w:val="center"/>
              <w:rPr>
                <w:color w:val="000000"/>
                <w:lang w:val="ru-RU"/>
              </w:rPr>
            </w:pPr>
          </w:p>
          <w:p w:rsidR="007E11A5" w:rsidRDefault="007E11A5" w:rsidP="00B625C0">
            <w:pPr>
              <w:jc w:val="center"/>
              <w:rPr>
                <w:color w:val="000000"/>
                <w:lang w:val="ru-RU"/>
              </w:rPr>
            </w:pPr>
          </w:p>
          <w:p w:rsidR="007E11A5" w:rsidRPr="007E11A5" w:rsidRDefault="007E11A5" w:rsidP="00B625C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39/58*100= 67%</w:t>
            </w:r>
          </w:p>
        </w:tc>
        <w:tc>
          <w:tcPr>
            <w:tcW w:w="1134" w:type="dxa"/>
          </w:tcPr>
          <w:p w:rsidR="00D35F93" w:rsidRDefault="00D35F93" w:rsidP="00B625C0">
            <w:pPr>
              <w:jc w:val="center"/>
              <w:rPr>
                <w:color w:val="000000"/>
                <w:lang w:val="ru-RU"/>
              </w:rPr>
            </w:pPr>
          </w:p>
          <w:p w:rsidR="007E11A5" w:rsidRDefault="007E11A5" w:rsidP="00B625C0">
            <w:pPr>
              <w:jc w:val="center"/>
              <w:rPr>
                <w:color w:val="000000"/>
                <w:lang w:val="ru-RU"/>
              </w:rPr>
            </w:pPr>
          </w:p>
          <w:p w:rsidR="007E11A5" w:rsidRDefault="007E11A5" w:rsidP="00B625C0">
            <w:pPr>
              <w:jc w:val="center"/>
              <w:rPr>
                <w:color w:val="000000"/>
                <w:lang w:val="ru-RU"/>
              </w:rPr>
            </w:pPr>
          </w:p>
          <w:p w:rsidR="007E11A5" w:rsidRDefault="007E11A5" w:rsidP="00B625C0">
            <w:pPr>
              <w:jc w:val="center"/>
              <w:rPr>
                <w:color w:val="000000"/>
                <w:lang w:val="ru-RU"/>
              </w:rPr>
            </w:pPr>
          </w:p>
          <w:p w:rsidR="007E11A5" w:rsidRPr="007E11A5" w:rsidRDefault="007E11A5" w:rsidP="00B625C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bookmarkStart w:id="5" w:name="z141"/>
            <w:r w:rsidRPr="00415204">
              <w:rPr>
                <w:color w:val="000000"/>
                <w:lang w:val="ru-RU"/>
              </w:rPr>
              <w:t>Для полнокомплектных организаций образования:</w:t>
            </w:r>
            <w:bookmarkEnd w:id="5"/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общеобразовательные школы, школы-гимназии, школы-лицеи от 45 % до 54 %, лицеи от 50 % до 59 %, из них доля педагогов естественно-математического направления от </w:t>
            </w:r>
            <w:r w:rsidRPr="00415204">
              <w:rPr>
                <w:color w:val="000000"/>
                <w:lang w:val="ru-RU"/>
              </w:rPr>
              <w:lastRenderedPageBreak/>
              <w:t xml:space="preserve">40 % </w:t>
            </w:r>
            <w:proofErr w:type="gramStart"/>
            <w:r w:rsidRPr="00415204">
              <w:rPr>
                <w:color w:val="000000"/>
                <w:lang w:val="ru-RU"/>
              </w:rPr>
              <w:t>до</w:t>
            </w:r>
            <w:proofErr w:type="gramEnd"/>
            <w:r w:rsidRPr="00415204">
              <w:rPr>
                <w:color w:val="000000"/>
                <w:lang w:val="ru-RU"/>
              </w:rPr>
              <w:t xml:space="preserve"> 49 %,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proofErr w:type="gramStart"/>
            <w:r w:rsidRPr="00415204">
              <w:rPr>
                <w:color w:val="000000"/>
                <w:lang w:val="ru-RU"/>
              </w:rPr>
              <w:t>гимназий от 50 % до 59 %, из них доля педагогов общественно-гуманитарного направления от 40 % до 49 %, специализированные организации образования для одаренных лиц от 55 % до 64 %, в том числе (при наличии) педагогов, подготовивших победителей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</w:t>
            </w:r>
            <w:proofErr w:type="gramEnd"/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Для малокомплектных организаций образования: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общеобразовательные школы от 30% до 34 %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B625C0">
            <w:pPr>
              <w:jc w:val="center"/>
            </w:pPr>
            <w:r w:rsidRPr="00415204">
              <w:rPr>
                <w:color w:val="000000"/>
              </w:rPr>
              <w:lastRenderedPageBreak/>
              <w:t>4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93" w:rsidRPr="00415204" w:rsidRDefault="00D35F93" w:rsidP="00854EED"/>
          <w:p w:rsidR="00D35F93" w:rsidRPr="00415204" w:rsidRDefault="00D35F93" w:rsidP="00854EED"/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93" w:rsidRPr="00415204" w:rsidRDefault="00D35F93" w:rsidP="00854EED"/>
          <w:p w:rsidR="00D35F93" w:rsidRPr="00415204" w:rsidRDefault="00D35F93" w:rsidP="00854EED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bookmarkStart w:id="6" w:name="z145"/>
            <w:r w:rsidRPr="00415204">
              <w:rPr>
                <w:color w:val="000000"/>
                <w:lang w:val="ru-RU"/>
              </w:rPr>
              <w:t>Для полнокомплектных организаций образования:</w:t>
            </w:r>
            <w:bookmarkEnd w:id="6"/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общеобразовательные школы, школы-гимназии, школы-лицеи от 35% до 44 %, лицеи от 40 % до 49 %, из них доля педагогов естественно-математического направления от 30 % </w:t>
            </w:r>
            <w:proofErr w:type="gramStart"/>
            <w:r w:rsidRPr="00415204">
              <w:rPr>
                <w:color w:val="000000"/>
                <w:lang w:val="ru-RU"/>
              </w:rPr>
              <w:t>до</w:t>
            </w:r>
            <w:proofErr w:type="gramEnd"/>
            <w:r w:rsidRPr="00415204">
              <w:rPr>
                <w:color w:val="000000"/>
                <w:lang w:val="ru-RU"/>
              </w:rPr>
              <w:t xml:space="preserve"> 39 %,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proofErr w:type="gramStart"/>
            <w:r w:rsidRPr="00415204">
              <w:rPr>
                <w:color w:val="000000"/>
                <w:lang w:val="ru-RU"/>
              </w:rPr>
              <w:t xml:space="preserve">гимназий от 40 % до 49 %, из них доля педагогов общественно-гуманитарного направления от 30 % до 39 %, специализированные организации образования для одаренных лиц от 45 % до 54 %, в том числе (при наличии) педагогов, подготовивших победителей районных и/или </w:t>
            </w:r>
            <w:r w:rsidRPr="00415204">
              <w:rPr>
                <w:color w:val="000000"/>
                <w:lang w:val="ru-RU"/>
              </w:rPr>
              <w:lastRenderedPageBreak/>
              <w:t>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образования;</w:t>
            </w:r>
            <w:proofErr w:type="gramEnd"/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Для малокомплектных организаций образования: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общеобразовательные школы от 25 до 29 %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lastRenderedPageBreak/>
              <w:t>3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93" w:rsidRPr="00415204" w:rsidRDefault="00D35F93" w:rsidP="00854EED"/>
          <w:p w:rsidR="00D35F93" w:rsidRPr="00415204" w:rsidRDefault="00D35F93" w:rsidP="00854EED"/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93" w:rsidRPr="00415204" w:rsidRDefault="00D35F93" w:rsidP="00854EED"/>
          <w:p w:rsidR="00D35F93" w:rsidRPr="00415204" w:rsidRDefault="00D35F93" w:rsidP="00854EED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bookmarkStart w:id="7" w:name="z149"/>
            <w:r w:rsidRPr="00415204">
              <w:rPr>
                <w:color w:val="000000"/>
                <w:lang w:val="ru-RU"/>
              </w:rPr>
              <w:t>Для полнокомплектных организаций образования:</w:t>
            </w:r>
            <w:bookmarkEnd w:id="7"/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общеобразовательные школы, школы-гимназии, школы-лицеи менее 35%, лицеи менее 40 %, из них доля педагогов естественно-математического направления менее 30%,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proofErr w:type="gramStart"/>
            <w:r w:rsidRPr="00415204">
              <w:rPr>
                <w:color w:val="000000"/>
                <w:lang w:val="ru-RU"/>
              </w:rPr>
              <w:t>гимназий менее 40 %, из них доля педагогов общественно-гуманитарного направления менее 30 % , специализированные организации образования для одаренных лиц менее 45 %, в том числе (при наличии) педагогов, подготовивших победителей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образования;</w:t>
            </w:r>
            <w:proofErr w:type="gramEnd"/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Для малокомплектных организаций образования:</w:t>
            </w:r>
          </w:p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lastRenderedPageBreak/>
              <w:t>общеобразовательные школы менее 25%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lastRenderedPageBreak/>
              <w:t>2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577DAE">
            <w:pPr>
              <w:jc w:val="center"/>
            </w:pPr>
            <w:r w:rsidRPr="00415204">
              <w:rPr>
                <w:color w:val="000000"/>
              </w:rPr>
              <w:lastRenderedPageBreak/>
              <w:t>6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A84AB8">
            <w:pPr>
              <w:jc w:val="both"/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 Оснащенность оборудованием и мебелью организаций образования в соответствии с приказом 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</w:t>
            </w:r>
            <w:r w:rsidR="00057623">
              <w:rPr>
                <w:color w:val="000000"/>
                <w:lang w:val="ru-RU"/>
              </w:rPr>
              <w:t xml:space="preserve">                </w:t>
            </w:r>
            <w:r w:rsidRPr="00415204">
              <w:rPr>
                <w:color w:val="000000"/>
                <w:lang w:val="ru-RU"/>
              </w:rPr>
              <w:t>№ 13272)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E11A5">
            <w:pPr>
              <w:jc w:val="center"/>
            </w:pPr>
            <w:r w:rsidRPr="00415204">
              <w:rPr>
                <w:color w:val="000000"/>
              </w:rPr>
              <w:t>100 %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E11A5">
            <w:pPr>
              <w:jc w:val="center"/>
            </w:pPr>
            <w:r w:rsidRPr="00415204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E11A5">
            <w:pPr>
              <w:jc w:val="center"/>
            </w:pPr>
            <w:r w:rsidRPr="00415204">
              <w:rPr>
                <w:color w:val="000000"/>
              </w:rPr>
              <w:t>95 - 99 %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E11A5">
            <w:pPr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D35F93" w:rsidRPr="00057623" w:rsidRDefault="00057623" w:rsidP="00854EE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98%</w:t>
            </w:r>
          </w:p>
        </w:tc>
        <w:tc>
          <w:tcPr>
            <w:tcW w:w="1134" w:type="dxa"/>
          </w:tcPr>
          <w:p w:rsidR="00D35F93" w:rsidRPr="00057623" w:rsidRDefault="00057623" w:rsidP="00854EE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4</w:t>
            </w: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E11A5">
            <w:pPr>
              <w:jc w:val="center"/>
            </w:pPr>
            <w:r w:rsidRPr="00415204">
              <w:rPr>
                <w:color w:val="000000"/>
              </w:rPr>
              <w:t>80 - 94 %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E11A5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E11A5">
            <w:pPr>
              <w:jc w:val="center"/>
            </w:pPr>
            <w:proofErr w:type="spellStart"/>
            <w:r w:rsidRPr="00415204">
              <w:rPr>
                <w:color w:val="000000"/>
              </w:rPr>
              <w:t>менее</w:t>
            </w:r>
            <w:proofErr w:type="spellEnd"/>
            <w:r w:rsidRPr="00415204">
              <w:rPr>
                <w:color w:val="000000"/>
              </w:rPr>
              <w:t xml:space="preserve"> 80 %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E11A5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577DAE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AE" w:rsidRPr="00415204" w:rsidRDefault="00577DAE" w:rsidP="00577DAE">
            <w:pPr>
              <w:jc w:val="center"/>
            </w:pPr>
            <w:r w:rsidRPr="00415204">
              <w:rPr>
                <w:color w:val="000000"/>
              </w:rPr>
              <w:t>7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AE" w:rsidRPr="00415204" w:rsidRDefault="00577DAE" w:rsidP="00A84AB8">
            <w:pPr>
              <w:jc w:val="both"/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 Создание условий (пандус, окрашивание контрастной краской дверей и лестниц) для лиц с особыми образовательными потребностями в зданиях (учебных корпусах) согласно приказу 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AE" w:rsidRPr="00415204" w:rsidRDefault="00577DAE" w:rsidP="007E11A5">
            <w:pPr>
              <w:jc w:val="center"/>
            </w:pPr>
            <w:r w:rsidRPr="00415204">
              <w:rPr>
                <w:color w:val="000000"/>
              </w:rPr>
              <w:t>100 %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AE" w:rsidRPr="00415204" w:rsidRDefault="00577DAE" w:rsidP="007E11A5">
            <w:pPr>
              <w:jc w:val="center"/>
            </w:pPr>
            <w:r w:rsidRPr="00415204">
              <w:rPr>
                <w:color w:val="000000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48052E" w:rsidRPr="00577DAE" w:rsidRDefault="0048052E" w:rsidP="0095660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r w:rsidR="00956603">
              <w:rPr>
                <w:color w:val="000000"/>
                <w:lang w:val="ru-RU"/>
              </w:rPr>
              <w:t xml:space="preserve">      </w:t>
            </w:r>
            <w:r>
              <w:rPr>
                <w:color w:val="000000"/>
                <w:lang w:val="ru-RU"/>
              </w:rPr>
              <w:t>95%</w:t>
            </w:r>
          </w:p>
        </w:tc>
        <w:tc>
          <w:tcPr>
            <w:tcW w:w="1134" w:type="dxa"/>
            <w:vMerge w:val="restart"/>
            <w:vAlign w:val="center"/>
          </w:tcPr>
          <w:p w:rsidR="00577DAE" w:rsidRPr="0048052E" w:rsidRDefault="00956603" w:rsidP="0095660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</w:t>
            </w:r>
            <w:r w:rsidR="0048052E">
              <w:rPr>
                <w:color w:val="000000"/>
                <w:lang w:val="ru-RU"/>
              </w:rPr>
              <w:t>4</w:t>
            </w:r>
          </w:p>
        </w:tc>
      </w:tr>
      <w:tr w:rsidR="00577DAE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577DAE" w:rsidRPr="00415204" w:rsidRDefault="00577DAE" w:rsidP="00854EED"/>
        </w:tc>
        <w:tc>
          <w:tcPr>
            <w:tcW w:w="6379" w:type="dxa"/>
            <w:vMerge/>
            <w:vAlign w:val="center"/>
            <w:hideMark/>
          </w:tcPr>
          <w:p w:rsidR="00577DAE" w:rsidRPr="00415204" w:rsidRDefault="00577DAE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AE" w:rsidRPr="00415204" w:rsidRDefault="00577DAE" w:rsidP="007E11A5">
            <w:pPr>
              <w:jc w:val="center"/>
            </w:pPr>
            <w:r w:rsidRPr="00415204">
              <w:rPr>
                <w:color w:val="000000"/>
              </w:rPr>
              <w:t>95 - 99 %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AE" w:rsidRPr="00415204" w:rsidRDefault="00577DAE" w:rsidP="007E11A5">
            <w:pPr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1417" w:type="dxa"/>
            <w:vMerge/>
          </w:tcPr>
          <w:p w:rsidR="00577DAE" w:rsidRPr="00415204" w:rsidRDefault="00577DAE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77DAE" w:rsidRPr="00415204" w:rsidRDefault="00577DAE" w:rsidP="00854EED">
            <w:pPr>
              <w:rPr>
                <w:color w:val="000000"/>
              </w:rPr>
            </w:pPr>
          </w:p>
        </w:tc>
      </w:tr>
      <w:tr w:rsidR="00577DAE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577DAE" w:rsidRPr="00415204" w:rsidRDefault="00577DAE" w:rsidP="00854EED"/>
        </w:tc>
        <w:tc>
          <w:tcPr>
            <w:tcW w:w="6379" w:type="dxa"/>
            <w:vMerge/>
            <w:vAlign w:val="center"/>
            <w:hideMark/>
          </w:tcPr>
          <w:p w:rsidR="00577DAE" w:rsidRPr="00415204" w:rsidRDefault="00577DAE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AE" w:rsidRPr="00415204" w:rsidRDefault="00577DAE" w:rsidP="007E11A5">
            <w:pPr>
              <w:jc w:val="center"/>
            </w:pPr>
            <w:r w:rsidRPr="00415204">
              <w:rPr>
                <w:color w:val="000000"/>
              </w:rPr>
              <w:t>80 - 94 %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AE" w:rsidRPr="00415204" w:rsidRDefault="00577DAE" w:rsidP="007E11A5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  <w:vMerge/>
          </w:tcPr>
          <w:p w:rsidR="00577DAE" w:rsidRPr="00415204" w:rsidRDefault="00577DAE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77DAE" w:rsidRPr="00415204" w:rsidRDefault="00577DAE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roofErr w:type="spellStart"/>
            <w:r w:rsidRPr="00415204">
              <w:rPr>
                <w:color w:val="000000"/>
              </w:rPr>
              <w:t>менее</w:t>
            </w:r>
            <w:proofErr w:type="spellEnd"/>
            <w:r w:rsidRPr="00415204">
              <w:rPr>
                <w:color w:val="000000"/>
              </w:rPr>
              <w:t xml:space="preserve"> 80 %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72653E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577DAE">
            <w:pPr>
              <w:jc w:val="center"/>
            </w:pPr>
            <w:r w:rsidRPr="00415204">
              <w:rPr>
                <w:color w:val="000000"/>
              </w:rPr>
              <w:t>8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both"/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 </w:t>
            </w:r>
            <w:proofErr w:type="gramStart"/>
            <w:r w:rsidRPr="00415204">
              <w:rPr>
                <w:color w:val="000000"/>
                <w:lang w:val="ru-RU"/>
              </w:rPr>
              <w:t>Обеспеченность учебно-методическими комплексами, учебной и художественной литературы для организаций начального, основного среднего и общего образования в соответствии с приказами Министра образования и науки Республики Казахстан от 19 января 2016 года № 44 (зарегистрирован в Реестре государственной регистрации нормативных правовых актов под № 13070), от 22 мая 2020 года № 216 (зарегистрирован в Реестре государственной регистрации нормативных правовых актов под № 20708)</w:t>
            </w:r>
            <w:proofErr w:type="gramEnd"/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r w:rsidRPr="00415204">
              <w:rPr>
                <w:color w:val="000000"/>
              </w:rPr>
              <w:t>100 %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r w:rsidRPr="00415204">
              <w:rPr>
                <w:color w:val="000000"/>
              </w:rPr>
              <w:t>5</w:t>
            </w:r>
          </w:p>
        </w:tc>
        <w:tc>
          <w:tcPr>
            <w:tcW w:w="1417" w:type="dxa"/>
            <w:vMerge w:val="restart"/>
          </w:tcPr>
          <w:p w:rsidR="0072653E" w:rsidRPr="0072653E" w:rsidRDefault="0072653E" w:rsidP="007265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100%</w:t>
            </w:r>
          </w:p>
        </w:tc>
        <w:tc>
          <w:tcPr>
            <w:tcW w:w="1134" w:type="dxa"/>
            <w:vMerge w:val="restart"/>
          </w:tcPr>
          <w:p w:rsidR="0072653E" w:rsidRPr="0072653E" w:rsidRDefault="0072653E" w:rsidP="007265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</w:tr>
      <w:tr w:rsidR="0072653E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72653E" w:rsidRPr="00415204" w:rsidRDefault="0072653E" w:rsidP="00854EED"/>
        </w:tc>
        <w:tc>
          <w:tcPr>
            <w:tcW w:w="6379" w:type="dxa"/>
            <w:vMerge/>
            <w:vAlign w:val="center"/>
            <w:hideMark/>
          </w:tcPr>
          <w:p w:rsidR="0072653E" w:rsidRPr="00415204" w:rsidRDefault="0072653E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r w:rsidRPr="00415204">
              <w:rPr>
                <w:color w:val="000000"/>
              </w:rPr>
              <w:t>95 - 99 %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1417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</w:tr>
      <w:tr w:rsidR="0072653E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72653E" w:rsidRPr="00415204" w:rsidRDefault="0072653E" w:rsidP="00854EED"/>
        </w:tc>
        <w:tc>
          <w:tcPr>
            <w:tcW w:w="6379" w:type="dxa"/>
            <w:vMerge/>
            <w:vAlign w:val="center"/>
            <w:hideMark/>
          </w:tcPr>
          <w:p w:rsidR="0072653E" w:rsidRPr="00415204" w:rsidRDefault="0072653E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r w:rsidRPr="00415204">
              <w:rPr>
                <w:color w:val="000000"/>
              </w:rPr>
              <w:t>80 - 94 %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</w:tr>
      <w:tr w:rsidR="0072653E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72653E" w:rsidRPr="00415204" w:rsidRDefault="0072653E" w:rsidP="00854EED"/>
        </w:tc>
        <w:tc>
          <w:tcPr>
            <w:tcW w:w="6379" w:type="dxa"/>
            <w:vMerge/>
            <w:vAlign w:val="center"/>
            <w:hideMark/>
          </w:tcPr>
          <w:p w:rsidR="0072653E" w:rsidRPr="00415204" w:rsidRDefault="0072653E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proofErr w:type="spellStart"/>
            <w:r w:rsidRPr="00415204">
              <w:rPr>
                <w:color w:val="000000"/>
              </w:rPr>
              <w:t>менее</w:t>
            </w:r>
            <w:proofErr w:type="spellEnd"/>
            <w:r w:rsidRPr="00415204">
              <w:rPr>
                <w:color w:val="000000"/>
              </w:rPr>
              <w:t xml:space="preserve"> 80 %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1417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</w:tr>
      <w:tr w:rsidR="0072653E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577DAE">
            <w:pPr>
              <w:jc w:val="center"/>
            </w:pPr>
            <w:r w:rsidRPr="00415204">
              <w:rPr>
                <w:color w:val="000000"/>
              </w:rPr>
              <w:t>9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53E" w:rsidRPr="00415204" w:rsidRDefault="0072653E" w:rsidP="0072653E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Соответствие наполняемости групп (классов) организаций образования (в разрезе групп/классов)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C50D08">
            <w:pPr>
              <w:jc w:val="center"/>
            </w:pPr>
            <w:r w:rsidRPr="00415204">
              <w:rPr>
                <w:color w:val="000000"/>
              </w:rPr>
              <w:t>100 %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r w:rsidRPr="00415204">
              <w:rPr>
                <w:color w:val="000000"/>
              </w:rPr>
              <w:t>5</w:t>
            </w:r>
          </w:p>
        </w:tc>
        <w:tc>
          <w:tcPr>
            <w:tcW w:w="1417" w:type="dxa"/>
            <w:vMerge w:val="restart"/>
          </w:tcPr>
          <w:p w:rsidR="0072653E" w:rsidRPr="0072653E" w:rsidRDefault="00577DAE" w:rsidP="002F26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</w:t>
            </w:r>
            <w:r w:rsidR="002F2693">
              <w:rPr>
                <w:color w:val="000000"/>
                <w:lang w:val="ru-RU"/>
              </w:rPr>
              <w:t>10</w:t>
            </w:r>
            <w:r w:rsidR="0072653E">
              <w:rPr>
                <w:color w:val="000000"/>
                <w:lang w:val="ru-RU"/>
              </w:rPr>
              <w:t>0%</w:t>
            </w:r>
          </w:p>
        </w:tc>
        <w:tc>
          <w:tcPr>
            <w:tcW w:w="1134" w:type="dxa"/>
            <w:vMerge w:val="restart"/>
          </w:tcPr>
          <w:p w:rsidR="0072653E" w:rsidRPr="0072653E" w:rsidRDefault="002F2693" w:rsidP="00854EE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</w:t>
            </w:r>
            <w:r w:rsidR="0072653E">
              <w:rPr>
                <w:color w:val="000000"/>
                <w:lang w:val="ru-RU"/>
              </w:rPr>
              <w:t>5</w:t>
            </w:r>
          </w:p>
        </w:tc>
      </w:tr>
      <w:tr w:rsidR="0072653E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72653E" w:rsidRPr="00415204" w:rsidRDefault="0072653E" w:rsidP="00854EED"/>
        </w:tc>
        <w:tc>
          <w:tcPr>
            <w:tcW w:w="6379" w:type="dxa"/>
            <w:vMerge/>
            <w:vAlign w:val="center"/>
            <w:hideMark/>
          </w:tcPr>
          <w:p w:rsidR="0072653E" w:rsidRPr="00415204" w:rsidRDefault="0072653E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C50D08">
            <w:pPr>
              <w:jc w:val="center"/>
            </w:pPr>
            <w:r w:rsidRPr="00415204">
              <w:rPr>
                <w:color w:val="000000"/>
              </w:rPr>
              <w:t>95 - 99 %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1417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</w:tr>
      <w:tr w:rsidR="0072653E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72653E" w:rsidRPr="00415204" w:rsidRDefault="0072653E" w:rsidP="00854EED"/>
        </w:tc>
        <w:tc>
          <w:tcPr>
            <w:tcW w:w="6379" w:type="dxa"/>
            <w:vMerge/>
            <w:vAlign w:val="center"/>
            <w:hideMark/>
          </w:tcPr>
          <w:p w:rsidR="0072653E" w:rsidRPr="00415204" w:rsidRDefault="0072653E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C50D08">
            <w:pPr>
              <w:jc w:val="center"/>
            </w:pPr>
            <w:r w:rsidRPr="00415204">
              <w:rPr>
                <w:color w:val="000000"/>
              </w:rPr>
              <w:t>80 - 94 %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</w:tr>
      <w:tr w:rsidR="0072653E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72653E" w:rsidRPr="00415204" w:rsidRDefault="0072653E" w:rsidP="00854EED"/>
        </w:tc>
        <w:tc>
          <w:tcPr>
            <w:tcW w:w="6379" w:type="dxa"/>
            <w:vMerge/>
            <w:vAlign w:val="center"/>
            <w:hideMark/>
          </w:tcPr>
          <w:p w:rsidR="0072653E" w:rsidRPr="00415204" w:rsidRDefault="0072653E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C50D08">
            <w:pPr>
              <w:jc w:val="center"/>
            </w:pPr>
            <w:proofErr w:type="spellStart"/>
            <w:r w:rsidRPr="00415204">
              <w:rPr>
                <w:color w:val="000000"/>
              </w:rPr>
              <w:t>менее</w:t>
            </w:r>
            <w:proofErr w:type="spellEnd"/>
            <w:r w:rsidRPr="00415204">
              <w:rPr>
                <w:color w:val="000000"/>
              </w:rPr>
              <w:t xml:space="preserve"> 80 %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53E" w:rsidRPr="00415204" w:rsidRDefault="0072653E" w:rsidP="0072653E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1417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2653E" w:rsidRPr="00415204" w:rsidRDefault="0072653E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577DAE">
            <w:pPr>
              <w:jc w:val="center"/>
            </w:pPr>
            <w:r w:rsidRPr="00415204">
              <w:rPr>
                <w:color w:val="000000"/>
              </w:rPr>
              <w:t>10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Результаты обучения (оценка качества знаний, умений и навыков)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по итогам компьютерного тестирования доля </w:t>
            </w:r>
            <w:r w:rsidRPr="00415204">
              <w:rPr>
                <w:color w:val="000000"/>
                <w:lang w:val="ru-RU"/>
              </w:rPr>
              <w:lastRenderedPageBreak/>
              <w:t>положительных ответов по всем тестируемым направлениям составляет от 85 % до 100 %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lastRenderedPageBreak/>
              <w:t>5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по итогам компьютерного тестирования доля положительных ответов по всем тестируемым направлениям составляет от 65 % до 84 %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по итогам компьютерного тестирования доля положительных ответов по всем тестируемым направлениям составляет от 40% до 64 %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по итогам компьютерного тестирования доля положительных ответов по всем тестируемым направлениям составляет менее 40 %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577DAE">
            <w:pPr>
              <w:jc w:val="center"/>
            </w:pPr>
            <w:r w:rsidRPr="00415204">
              <w:rPr>
                <w:color w:val="000000"/>
              </w:rPr>
              <w:t>11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854EED">
            <w:r w:rsidRPr="00415204">
              <w:rPr>
                <w:color w:val="000000"/>
              </w:rPr>
              <w:t xml:space="preserve"> </w:t>
            </w:r>
            <w:proofErr w:type="spellStart"/>
            <w:r w:rsidRPr="00415204">
              <w:rPr>
                <w:color w:val="000000"/>
              </w:rPr>
              <w:t>Анализ</w:t>
            </w:r>
            <w:proofErr w:type="spellEnd"/>
            <w:r w:rsidRPr="00415204">
              <w:rPr>
                <w:color w:val="000000"/>
              </w:rPr>
              <w:t xml:space="preserve"> </w:t>
            </w:r>
            <w:proofErr w:type="spellStart"/>
            <w:r w:rsidRPr="00415204">
              <w:rPr>
                <w:color w:val="000000"/>
              </w:rPr>
              <w:t>результатов</w:t>
            </w:r>
            <w:proofErr w:type="spellEnd"/>
            <w:r w:rsidRPr="00415204">
              <w:rPr>
                <w:color w:val="000000"/>
              </w:rPr>
              <w:t xml:space="preserve"> </w:t>
            </w:r>
            <w:proofErr w:type="spellStart"/>
            <w:r w:rsidRPr="00415204">
              <w:rPr>
                <w:color w:val="000000"/>
              </w:rPr>
              <w:t>опроса</w:t>
            </w:r>
            <w:proofErr w:type="spellEnd"/>
            <w:r w:rsidRPr="00415204">
              <w:rPr>
                <w:color w:val="000000"/>
              </w:rPr>
              <w:t xml:space="preserve"> </w:t>
            </w:r>
            <w:proofErr w:type="spellStart"/>
            <w:r w:rsidRPr="00415204">
              <w:rPr>
                <w:color w:val="000000"/>
              </w:rPr>
              <w:t>обучающихся</w:t>
            </w:r>
            <w:proofErr w:type="spellEnd"/>
            <w:r w:rsidRPr="00415204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от 80 % до 100% респондентов </w:t>
            </w:r>
            <w:proofErr w:type="gramStart"/>
            <w:r w:rsidRPr="00415204">
              <w:rPr>
                <w:color w:val="000000"/>
                <w:lang w:val="ru-RU"/>
              </w:rPr>
              <w:t>удовлетворены</w:t>
            </w:r>
            <w:proofErr w:type="gramEnd"/>
            <w:r w:rsidRPr="00415204">
              <w:rPr>
                <w:color w:val="000000"/>
                <w:lang w:val="ru-RU"/>
              </w:rPr>
              <w:t xml:space="preserve"> уровнем предоставляемых образовательных услуг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hideMark/>
          </w:tcPr>
          <w:p w:rsidR="00D35F93" w:rsidRPr="00415204" w:rsidRDefault="00D35F93" w:rsidP="00854EED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от 65% до 79 % респондентов </w:t>
            </w:r>
            <w:proofErr w:type="gramStart"/>
            <w:r w:rsidRPr="00415204">
              <w:rPr>
                <w:color w:val="000000"/>
                <w:lang w:val="ru-RU"/>
              </w:rPr>
              <w:t>удовлетворены</w:t>
            </w:r>
            <w:proofErr w:type="gramEnd"/>
            <w:r w:rsidRPr="00415204">
              <w:rPr>
                <w:color w:val="000000"/>
                <w:lang w:val="ru-RU"/>
              </w:rPr>
              <w:t xml:space="preserve"> уровнем предоставляемых образовательных услуг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hideMark/>
          </w:tcPr>
          <w:p w:rsidR="00D35F93" w:rsidRPr="00415204" w:rsidRDefault="00D35F93" w:rsidP="00854EED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от 50 % до 64 % респондентов </w:t>
            </w:r>
            <w:proofErr w:type="gramStart"/>
            <w:r w:rsidRPr="00415204">
              <w:rPr>
                <w:color w:val="000000"/>
                <w:lang w:val="ru-RU"/>
              </w:rPr>
              <w:t>удовлетворены</w:t>
            </w:r>
            <w:proofErr w:type="gramEnd"/>
            <w:r w:rsidRPr="00415204">
              <w:rPr>
                <w:color w:val="000000"/>
                <w:lang w:val="ru-RU"/>
              </w:rPr>
              <w:t xml:space="preserve"> уровнем предоставляемых образовательных услуг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D35F93" w:rsidRPr="0072653E" w:rsidRDefault="0072653E" w:rsidP="007265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50%</w:t>
            </w:r>
          </w:p>
        </w:tc>
        <w:tc>
          <w:tcPr>
            <w:tcW w:w="1134" w:type="dxa"/>
          </w:tcPr>
          <w:p w:rsidR="00D35F93" w:rsidRPr="0072653E" w:rsidRDefault="0072653E" w:rsidP="007265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3</w:t>
            </w: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hideMark/>
          </w:tcPr>
          <w:p w:rsidR="00D35F93" w:rsidRPr="00415204" w:rsidRDefault="00D35F93" w:rsidP="00854EED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менее 50 % респондентов </w:t>
            </w:r>
            <w:proofErr w:type="gramStart"/>
            <w:r w:rsidRPr="00415204">
              <w:rPr>
                <w:color w:val="000000"/>
                <w:lang w:val="ru-RU"/>
              </w:rPr>
              <w:t>удовлетворены</w:t>
            </w:r>
            <w:proofErr w:type="gramEnd"/>
            <w:r w:rsidRPr="00415204">
              <w:rPr>
                <w:color w:val="000000"/>
                <w:lang w:val="ru-RU"/>
              </w:rPr>
              <w:t xml:space="preserve"> уровнем предоставляемых образовательных услуг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577DAE">
            <w:pPr>
              <w:jc w:val="center"/>
            </w:pPr>
            <w:r w:rsidRPr="00415204">
              <w:rPr>
                <w:color w:val="000000"/>
              </w:rPr>
              <w:t>12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854EED">
            <w:r w:rsidRPr="00415204">
              <w:rPr>
                <w:color w:val="000000"/>
              </w:rPr>
              <w:t xml:space="preserve"> </w:t>
            </w:r>
            <w:proofErr w:type="spellStart"/>
            <w:r w:rsidRPr="00415204">
              <w:rPr>
                <w:color w:val="000000"/>
              </w:rPr>
              <w:t>Анализ</w:t>
            </w:r>
            <w:proofErr w:type="spellEnd"/>
            <w:r w:rsidRPr="00415204">
              <w:rPr>
                <w:color w:val="000000"/>
              </w:rPr>
              <w:t xml:space="preserve"> </w:t>
            </w:r>
            <w:proofErr w:type="spellStart"/>
            <w:r w:rsidRPr="00415204">
              <w:rPr>
                <w:color w:val="000000"/>
              </w:rPr>
              <w:t>результатов</w:t>
            </w:r>
            <w:proofErr w:type="spellEnd"/>
            <w:r w:rsidRPr="00415204">
              <w:rPr>
                <w:color w:val="000000"/>
              </w:rPr>
              <w:t xml:space="preserve"> </w:t>
            </w:r>
            <w:proofErr w:type="spellStart"/>
            <w:r w:rsidRPr="00415204">
              <w:rPr>
                <w:color w:val="000000"/>
              </w:rPr>
              <w:t>опроса</w:t>
            </w:r>
            <w:proofErr w:type="spellEnd"/>
            <w:r w:rsidRPr="00415204">
              <w:rPr>
                <w:color w:val="000000"/>
              </w:rPr>
              <w:t xml:space="preserve"> </w:t>
            </w:r>
            <w:proofErr w:type="spellStart"/>
            <w:r w:rsidRPr="00415204">
              <w:rPr>
                <w:color w:val="000000"/>
              </w:rPr>
              <w:t>педагогов</w:t>
            </w:r>
            <w:proofErr w:type="spellEnd"/>
            <w:r w:rsidRPr="00415204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от 80 % до 100%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D35F93" w:rsidRPr="0072653E" w:rsidRDefault="00BA33F0" w:rsidP="00BA33F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</w:t>
            </w:r>
            <w:r w:rsidR="0072653E">
              <w:rPr>
                <w:color w:val="000000"/>
                <w:lang w:val="ru-RU"/>
              </w:rPr>
              <w:t>80%</w:t>
            </w:r>
          </w:p>
        </w:tc>
        <w:tc>
          <w:tcPr>
            <w:tcW w:w="1134" w:type="dxa"/>
          </w:tcPr>
          <w:p w:rsidR="00D35F93" w:rsidRPr="0072653E" w:rsidRDefault="00BA33F0" w:rsidP="00BA33F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</w:t>
            </w:r>
            <w:r w:rsidR="0072653E">
              <w:rPr>
                <w:color w:val="000000"/>
                <w:lang w:val="ru-RU"/>
              </w:rPr>
              <w:t>5</w:t>
            </w: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hideMark/>
          </w:tcPr>
          <w:p w:rsidR="00D35F93" w:rsidRPr="00415204" w:rsidRDefault="00D35F93" w:rsidP="00854EED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от 65% до 79 % респондентов удовлетворены </w:t>
            </w:r>
            <w:r w:rsidRPr="00415204">
              <w:rPr>
                <w:color w:val="000000"/>
                <w:lang w:val="ru-RU"/>
              </w:rPr>
              <w:lastRenderedPageBreak/>
              <w:t>уровнем создания условий для качественного обучения и воспитания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lastRenderedPageBreak/>
              <w:t>4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от 50 % до 64 %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менее 50 %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577DAE">
            <w:pPr>
              <w:jc w:val="center"/>
            </w:pPr>
            <w:r w:rsidRPr="00415204">
              <w:rPr>
                <w:color w:val="000000"/>
              </w:rPr>
              <w:t>13</w:t>
            </w:r>
          </w:p>
        </w:tc>
        <w:tc>
          <w:tcPr>
            <w:tcW w:w="6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 xml:space="preserve"> Анализ результатов опроса родителей (законных представителей)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от 80 % до 100% респондентов удовлетворены уровнем подготовки обучающихся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от 65% до 79 % респондентов удовлетворены уровнем подготовки обучающихся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D35F93" w:rsidRPr="0072653E" w:rsidRDefault="00871967" w:rsidP="008719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</w:t>
            </w:r>
            <w:r w:rsidR="0072653E">
              <w:rPr>
                <w:color w:val="000000"/>
                <w:lang w:val="ru-RU"/>
              </w:rPr>
              <w:t>76%</w:t>
            </w:r>
          </w:p>
        </w:tc>
        <w:tc>
          <w:tcPr>
            <w:tcW w:w="1134" w:type="dxa"/>
          </w:tcPr>
          <w:p w:rsidR="00D35F93" w:rsidRPr="0072653E" w:rsidRDefault="00871967" w:rsidP="008719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</w:t>
            </w:r>
            <w:r w:rsidR="0072653E">
              <w:rPr>
                <w:color w:val="000000"/>
                <w:lang w:val="ru-RU"/>
              </w:rPr>
              <w:t>4</w:t>
            </w: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от 50 % до 64 % респондентов удовлетворены уровнем подготовки обучающихся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  <w:tr w:rsidR="00854EED" w:rsidRPr="00415204" w:rsidTr="00AC0B36">
        <w:trPr>
          <w:trHeight w:val="30"/>
        </w:trPr>
        <w:tc>
          <w:tcPr>
            <w:tcW w:w="609" w:type="dxa"/>
            <w:vMerge/>
            <w:vAlign w:val="center"/>
            <w:hideMark/>
          </w:tcPr>
          <w:p w:rsidR="00D35F93" w:rsidRPr="00415204" w:rsidRDefault="00D35F93" w:rsidP="00854EED"/>
        </w:tc>
        <w:tc>
          <w:tcPr>
            <w:tcW w:w="6379" w:type="dxa"/>
            <w:vMerge/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854EED">
            <w:pPr>
              <w:rPr>
                <w:lang w:val="ru-RU"/>
              </w:rPr>
            </w:pPr>
            <w:r w:rsidRPr="00415204">
              <w:rPr>
                <w:color w:val="000000"/>
                <w:lang w:val="ru-RU"/>
              </w:rPr>
              <w:t>менее 50 % респондентов удовлетворены уровнем подготовки обучающихся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93" w:rsidRPr="00415204" w:rsidRDefault="00D35F93" w:rsidP="0072653E">
            <w:pPr>
              <w:jc w:val="center"/>
            </w:pPr>
            <w:r w:rsidRPr="00415204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35F93" w:rsidRPr="00415204" w:rsidRDefault="00D35F93" w:rsidP="00854EED">
            <w:pPr>
              <w:rPr>
                <w:color w:val="000000"/>
              </w:rPr>
            </w:pPr>
          </w:p>
        </w:tc>
      </w:tr>
    </w:tbl>
    <w:p w:rsidR="00854EED" w:rsidRDefault="00854EED" w:rsidP="00854EED"/>
    <w:p w:rsidR="001C0FBB" w:rsidRPr="00415204" w:rsidRDefault="001C0FBB" w:rsidP="00854EED"/>
    <w:sectPr w:rsidR="001C0FBB" w:rsidRPr="00415204" w:rsidSect="004152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F93"/>
    <w:rsid w:val="00057623"/>
    <w:rsid w:val="001545DF"/>
    <w:rsid w:val="001B17A8"/>
    <w:rsid w:val="001C0FBB"/>
    <w:rsid w:val="002F2693"/>
    <w:rsid w:val="00415204"/>
    <w:rsid w:val="004364E8"/>
    <w:rsid w:val="0048052E"/>
    <w:rsid w:val="00544DA0"/>
    <w:rsid w:val="00553868"/>
    <w:rsid w:val="00577DAE"/>
    <w:rsid w:val="006657A5"/>
    <w:rsid w:val="0072653E"/>
    <w:rsid w:val="007E11A5"/>
    <w:rsid w:val="008322B7"/>
    <w:rsid w:val="0084524A"/>
    <w:rsid w:val="00854EED"/>
    <w:rsid w:val="00871967"/>
    <w:rsid w:val="0094621C"/>
    <w:rsid w:val="00956603"/>
    <w:rsid w:val="00A84AB8"/>
    <w:rsid w:val="00AC0B36"/>
    <w:rsid w:val="00AC5E22"/>
    <w:rsid w:val="00AD4FA8"/>
    <w:rsid w:val="00B625C0"/>
    <w:rsid w:val="00BA33F0"/>
    <w:rsid w:val="00C50D08"/>
    <w:rsid w:val="00C77239"/>
    <w:rsid w:val="00D35F93"/>
    <w:rsid w:val="00DB1377"/>
    <w:rsid w:val="00EF0F53"/>
    <w:rsid w:val="00FB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9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845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cp:lastPrinted>2023-09-08T09:18:00Z</cp:lastPrinted>
  <dcterms:created xsi:type="dcterms:W3CDTF">2023-09-08T09:12:00Z</dcterms:created>
  <dcterms:modified xsi:type="dcterms:W3CDTF">2023-09-08T10:11:00Z</dcterms:modified>
</cp:coreProperties>
</file>