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2D302E">
        <w:rPr>
          <w:rFonts w:ascii="Arial" w:hAnsi="Arial" w:cs="Arial"/>
          <w:b/>
          <w:color w:val="000000"/>
          <w:sz w:val="21"/>
          <w:szCs w:val="21"/>
          <w:lang w:val="kk-KZ"/>
        </w:rPr>
        <w:t xml:space="preserve">орыс тілі мен әдебиеті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385BC8" w:rsidRPr="00EE225E"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EE225E"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2D302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мен әдебиеті </w:t>
            </w:r>
            <w:r w:rsidR="008849A6">
              <w:rPr>
                <w:rFonts w:ascii="Times New Roman" w:eastAsia="Times New Roman" w:hAnsi="Times New Roman" w:cs="Times New Roman"/>
                <w:bCs/>
                <w:sz w:val="24"/>
                <w:szCs w:val="24"/>
                <w:lang w:val="kk-KZ"/>
              </w:rPr>
              <w:t>16</w:t>
            </w:r>
            <w:r w:rsidR="00782E85">
              <w:rPr>
                <w:rFonts w:ascii="Times New Roman" w:eastAsia="Times New Roman" w:hAnsi="Times New Roman" w:cs="Times New Roman"/>
                <w:bCs/>
                <w:sz w:val="24"/>
                <w:szCs w:val="24"/>
                <w:lang w:val="kk-KZ"/>
              </w:rPr>
              <w:t xml:space="preserve"> сағат</w:t>
            </w:r>
            <w:bookmarkStart w:id="0" w:name="_GoBack"/>
            <w:bookmarkEnd w:id="0"/>
          </w:p>
        </w:tc>
      </w:tr>
      <w:tr w:rsidR="00261EAA" w:rsidRPr="00EE225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тиістімамандықбойыншажоғарыжәне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біліктіліктіңжоғарыдеңгейіболғанжағдайда</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педагог-шеберүшінмамандықбойыншажұмыс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немесежоғарыдеңгейіболғанкезде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сарапшыүшінкемінде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педагог-зерттеушіүшінкемінде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жылмамандығыбойыншажұмысөтілі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EE225E" w:rsidP="00EE225E">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1E73F1" w:rsidRPr="001E73F1">
              <w:rPr>
                <w:rFonts w:ascii="Times New Roman" w:eastAsia="Times New Roman" w:hAnsi="Times New Roman" w:cs="Times New Roman"/>
                <w:b/>
                <w:bCs/>
                <w:sz w:val="24"/>
                <w:szCs w:val="24"/>
                <w:lang w:val="kk-KZ"/>
              </w:rPr>
              <w:t>.09</w:t>
            </w:r>
            <w:r w:rsidR="00974D92" w:rsidRPr="001E73F1">
              <w:rPr>
                <w:rFonts w:ascii="Times New Roman" w:eastAsia="Times New Roman" w:hAnsi="Times New Roman" w:cs="Times New Roman"/>
                <w:b/>
                <w:bCs/>
                <w:sz w:val="24"/>
                <w:szCs w:val="24"/>
                <w:lang w:val="kk-KZ"/>
              </w:rPr>
              <w:t>.2023</w:t>
            </w:r>
            <w:r w:rsidR="00C57041" w:rsidRPr="001E73F1">
              <w:rPr>
                <w:rFonts w:ascii="Times New Roman" w:eastAsia="Times New Roman" w:hAnsi="Times New Roman" w:cs="Times New Roman"/>
                <w:b/>
                <w:bCs/>
                <w:sz w:val="24"/>
                <w:szCs w:val="24"/>
                <w:lang w:val="kk-KZ"/>
              </w:rPr>
              <w:t xml:space="preserve"> ж.- </w:t>
            </w:r>
            <w:r>
              <w:rPr>
                <w:rFonts w:ascii="Times New Roman" w:eastAsia="Times New Roman" w:hAnsi="Times New Roman" w:cs="Times New Roman"/>
                <w:b/>
                <w:bCs/>
                <w:sz w:val="24"/>
                <w:szCs w:val="24"/>
                <w:lang w:val="kk-KZ"/>
              </w:rPr>
              <w:t>28</w:t>
            </w:r>
            <w:r w:rsidR="00BA5D05" w:rsidRPr="001E73F1">
              <w:rPr>
                <w:rFonts w:ascii="Times New Roman" w:eastAsia="Times New Roman" w:hAnsi="Times New Roman" w:cs="Times New Roman"/>
                <w:b/>
                <w:bCs/>
                <w:sz w:val="24"/>
                <w:szCs w:val="24"/>
                <w:lang w:val="kk-KZ"/>
              </w:rPr>
              <w:t>.0</w:t>
            </w:r>
            <w:r w:rsidR="001E73F1" w:rsidRPr="001E73F1">
              <w:rPr>
                <w:rFonts w:ascii="Times New Roman" w:eastAsia="Times New Roman" w:hAnsi="Times New Roman" w:cs="Times New Roman"/>
                <w:b/>
                <w:bCs/>
                <w:sz w:val="24"/>
                <w:szCs w:val="24"/>
                <w:lang w:val="kk-KZ"/>
              </w:rPr>
              <w:t>9</w:t>
            </w:r>
            <w:r w:rsidR="009651C1" w:rsidRPr="001E73F1">
              <w:rPr>
                <w:rFonts w:ascii="Times New Roman" w:eastAsia="Times New Roman" w:hAnsi="Times New Roman" w:cs="Times New Roman"/>
                <w:b/>
                <w:bCs/>
                <w:sz w:val="24"/>
                <w:szCs w:val="24"/>
                <w:lang w:val="kk-KZ"/>
              </w:rPr>
              <w:t>.2023</w:t>
            </w:r>
            <w:r w:rsidR="00A80D1A" w:rsidRPr="001E73F1">
              <w:rPr>
                <w:rFonts w:ascii="Times New Roman" w:eastAsia="Times New Roman" w:hAnsi="Times New Roman" w:cs="Times New Roman"/>
                <w:b/>
                <w:bCs/>
                <w:sz w:val="24"/>
                <w:szCs w:val="24"/>
                <w:lang w:val="kk-KZ"/>
              </w:rPr>
              <w:t xml:space="preserve">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spellStart"/>
            <w:r w:rsidRPr="004A66DF">
              <w:rPr>
                <w:rFonts w:ascii="Times New Roman" w:hAnsi="Times New Roman"/>
                <w:bCs/>
                <w:sz w:val="24"/>
                <w:szCs w:val="24"/>
              </w:rPr>
              <w:t>осыҚағидаларға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сәйкеснысанбойыншаконкурсқақатысутуралы</w:t>
            </w:r>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002837ED" w:rsidRPr="004A66DF">
              <w:rPr>
                <w:rFonts w:ascii="Times New Roman" w:hAnsi="Times New Roman"/>
                <w:b/>
                <w:bCs/>
                <w:sz w:val="24"/>
                <w:szCs w:val="24"/>
              </w:rPr>
              <w:t>жекебастыкуәландыратынқұжат</w:t>
            </w:r>
            <w:r w:rsidR="002837ED" w:rsidRPr="004A66DF">
              <w:rPr>
                <w:rFonts w:ascii="Times New Roman" w:hAnsi="Times New Roman"/>
                <w:bCs/>
                <w:sz w:val="24"/>
                <w:szCs w:val="24"/>
              </w:rPr>
              <w:t>немесецифрлыққұжаттарсервисіненэлектрондыққұжат (</w:t>
            </w:r>
            <w:proofErr w:type="spellStart"/>
            <w:r w:rsidR="002837ED" w:rsidRPr="004A66DF">
              <w:rPr>
                <w:rFonts w:ascii="Times New Roman" w:hAnsi="Times New Roman"/>
                <w:bCs/>
                <w:sz w:val="24"/>
                <w:szCs w:val="24"/>
              </w:rPr>
              <w:t>сәйкестендіруүшін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кадрлардыесепкеалубойыншатолтырылғанжекепарақ</w:t>
            </w:r>
            <w:proofErr w:type="spellEnd"/>
            <w:r w:rsidRPr="004A66DF">
              <w:rPr>
                <w:rFonts w:ascii="Times New Roman" w:hAnsi="Times New Roman"/>
                <w:bCs/>
                <w:sz w:val="24"/>
                <w:szCs w:val="24"/>
              </w:rPr>
              <w:t xml:space="preserve"> (нақтытұрғылықтымекен</w:t>
            </w:r>
            <w:r w:rsidR="00896CE5">
              <w:rPr>
                <w:rFonts w:ascii="Times New Roman" w:hAnsi="Times New Roman"/>
                <w:bCs/>
                <w:sz w:val="24"/>
                <w:szCs w:val="24"/>
              </w:rPr>
              <w:t>-</w:t>
            </w:r>
            <w:r w:rsidRPr="004A66DF">
              <w:rPr>
                <w:rFonts w:ascii="Times New Roman" w:hAnsi="Times New Roman"/>
                <w:bCs/>
                <w:sz w:val="24"/>
                <w:szCs w:val="24"/>
              </w:rPr>
              <w:t xml:space="preserve">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9025AD" w:rsidRPr="009025AD">
              <w:rPr>
                <w:rFonts w:ascii="Times New Roman" w:hAnsi="Times New Roman" w:cs="Times New Roman"/>
                <w:color w:val="000000"/>
                <w:spacing w:val="2"/>
                <w:sz w:val="24"/>
                <w:szCs w:val="24"/>
                <w:shd w:val="clear" w:color="auto" w:fill="FFFFFF"/>
              </w:rPr>
              <w:t xml:space="preserve">"Денсаулықсақтаусаласындағыесепкеалуқұжаттамасыныңнысандарынбекітутуралы" </w:t>
            </w:r>
            <w:r w:rsidR="009025AD" w:rsidRPr="009025AD">
              <w:rPr>
                <w:rFonts w:ascii="Times New Roman" w:hAnsi="Times New Roman" w:cs="Times New Roman"/>
                <w:color w:val="000000"/>
                <w:spacing w:val="2"/>
                <w:sz w:val="24"/>
                <w:szCs w:val="24"/>
                <w:shd w:val="clear" w:color="auto" w:fill="FFFFFF"/>
              </w:rPr>
              <w:lastRenderedPageBreak/>
              <w:t xml:space="preserve">ҚазақстанРеспубликасыДенсаулықсақтауминистрініңміндетінатқарушының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hyperlink r:id="rId6" w:anchor="z2" w:history="1">
              <w:r w:rsidR="009025AD" w:rsidRPr="009025AD">
                <w:rPr>
                  <w:rFonts w:ascii="Times New Roman" w:hAnsi="Times New Roman" w:cs="Times New Roman"/>
                  <w:color w:val="073A5E"/>
                  <w:spacing w:val="2"/>
                  <w:sz w:val="24"/>
                  <w:szCs w:val="24"/>
                  <w:u w:val="single"/>
                  <w:shd w:val="clear" w:color="auto" w:fill="FFFFFF"/>
                </w:rPr>
                <w:t>бұйрығымен</w:t>
              </w:r>
            </w:hyperlink>
            <w:r w:rsidR="009025AD" w:rsidRPr="009025AD">
              <w:rPr>
                <w:rFonts w:ascii="Times New Roman" w:hAnsi="Times New Roman" w:cs="Times New Roman"/>
                <w:color w:val="000000"/>
                <w:spacing w:val="2"/>
                <w:sz w:val="24"/>
                <w:szCs w:val="24"/>
                <w:shd w:val="clear" w:color="auto" w:fill="FFFFFF"/>
              </w:rPr>
              <w:t> бекітілгеннысанбойынша</w:t>
            </w:r>
            <w:r w:rsidR="009025AD" w:rsidRPr="009025AD">
              <w:rPr>
                <w:rFonts w:ascii="Times New Roman" w:hAnsi="Times New Roman" w:cs="Times New Roman"/>
                <w:b/>
                <w:color w:val="000000"/>
                <w:spacing w:val="2"/>
                <w:sz w:val="24"/>
                <w:szCs w:val="24"/>
                <w:shd w:val="clear" w:color="auto" w:fill="FFFFFF"/>
              </w:rPr>
              <w:t>денсаулықжағдайытуралыанықтама</w:t>
            </w:r>
            <w:r w:rsidR="009025AD" w:rsidRPr="009025AD">
              <w:rPr>
                <w:rFonts w:ascii="Times New Roman" w:hAnsi="Times New Roman" w:cs="Times New Roman"/>
                <w:color w:val="000000"/>
                <w:spacing w:val="2"/>
                <w:sz w:val="24"/>
                <w:szCs w:val="24"/>
                <w:shd w:val="clear" w:color="auto" w:fill="FFFFFF"/>
              </w:rPr>
              <w:t xml:space="preserve">(Нормативтікқұқықтықактілердімемлекеттіктіркеутізілімінде № 21579 </w:t>
            </w:r>
            <w:proofErr w:type="spellStart"/>
            <w:r w:rsidR="009025AD" w:rsidRPr="009025AD">
              <w:rPr>
                <w:rFonts w:ascii="Times New Roman" w:hAnsi="Times New Roman" w:cs="Times New Roman"/>
                <w:color w:val="000000"/>
                <w:spacing w:val="2"/>
                <w:sz w:val="24"/>
                <w:szCs w:val="24"/>
                <w:shd w:val="clear" w:color="auto" w:fill="FFFFFF"/>
              </w:rPr>
              <w:t>болыптіркелген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психоневрологиялықұйымныңанықтамасы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Наркологиялықұйымнананықтама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AC014A" w:rsidRPr="00EE225E"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AC014A" w:rsidRPr="00EE225E"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Білімітуралыдипломныңжәнедипломғақосымшаныңкөшірмелері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Техникалықжәнекәсіби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Жоғарыкүндізгіүздік=</w:t>
            </w:r>
            <w:proofErr w:type="spellEnd"/>
            <w:r w:rsidRPr="00AE324A">
              <w:rPr>
                <w:rFonts w:ascii="Times New Roman" w:hAnsi="Times New Roman"/>
                <w:sz w:val="18"/>
                <w:szCs w:val="18"/>
              </w:rPr>
              <w:t xml:space="preserve">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академиялықдәрежесі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Білімітуралыдипломныңжәнедипломғақосымшаныңкөшірмелері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Жұмысөтіліжоқүміткерлерүшінсертификаттау</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Біліктіліксанаты</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Әкімшілікжәнеәдістемелікқызметтегіжұмыстәжірибесі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еңбекқызметінрастайтынбасқа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Алғашретжұмысқатұрғанпедагогтерүшін</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Білімітуралыдипломныңқосымшасы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кәсібитәжірибеніңнәтижелері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өтежақсы</w:t>
            </w:r>
            <w:proofErr w:type="spellEnd"/>
            <w:r w:rsidRPr="00AE324A">
              <w:rPr>
                <w:rFonts w:ascii="Times New Roman" w:hAnsi="Times New Roman"/>
                <w:sz w:val="18"/>
                <w:szCs w:val="18"/>
              </w:rPr>
              <w:t xml:space="preserve">" = </w:t>
            </w:r>
            <w:r w:rsidRPr="00AE324A">
              <w:rPr>
                <w:rFonts w:ascii="Times New Roman" w:hAnsi="Times New Roman"/>
                <w:sz w:val="18"/>
                <w:szCs w:val="18"/>
              </w:rPr>
              <w:lastRenderedPageBreak/>
              <w:t>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Бұрынғыжұмысорнынан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немесеоқуорнынанұсыныс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Конкурстыөзбетіншежариялағанбілім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ұйымысоңғыжұмыс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оқуорныбойыншаұйымға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оқумекемесінеөтінішжасайды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Оңұсынысхатыныңболуы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Терісұсынысхатыныңболуы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Кәсібижетістіктерініңкөрсеткіштері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білімалушылардыңолимпиадаларжәнеконкурстар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ғылымижобаларбойыншажеңімпаздардыңграмоталары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мұғалімніңолимпиадаларжәнеконкурстаржеңімпаздарыныңграмоталары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олимпиадаларжәнеконкурстаржеңімпаздары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олимпиадаларжәнеконкурстаржеңімпаздары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Қазақстанеңбексіңіргенұстазы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тізбесінеенгеноқулықтар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тізбесінеенгеноқулықтар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БҒССҚЕК, Scopusтізбесінеенгізілгенғылыми-зерттеуқызметібойыншажарияланымныңболуы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қызметінрастайтынқұжат</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Екітілдесабақ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орыснемесешетел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үштілдесабақ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пәндікдайындықсертификаттары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Pythonтіліндебағдарламалаунегіздері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программаларыбойыншаоқыту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EE225E"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Курсеражұмыстарынаоқыту</w:t>
            </w:r>
            <w:proofErr w:type="spellEnd"/>
          </w:p>
          <w:p w:rsidR="00AC014A" w:rsidRPr="00EE225E"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Халықаралықкурстар</w:t>
            </w:r>
            <w:proofErr w:type="spellEnd"/>
            <w:r w:rsidRPr="00EE225E">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ҚазақстанРеспубликасыБілімжәнеғылымминистрінің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Нормативтікқұқықтықактілердімемлекеттіктіркеутізілімінде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әрқайсысыбойыншажеке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бойыншабілімалғанжоғарыжәнежоғарыоқуорнынанкейінгібілім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мемлекеттікбағдарламаларыныңқатысушысы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Жұмыспенқамтуорталығыжастартәжірибесібойыншажіберілген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302E"/>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2528F"/>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225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FA26-4A00-4060-A342-F2389198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egov</cp:lastModifiedBy>
  <cp:revision>2</cp:revision>
  <cp:lastPrinted>2022-08-01T04:53:00Z</cp:lastPrinted>
  <dcterms:created xsi:type="dcterms:W3CDTF">2023-09-20T06:04:00Z</dcterms:created>
  <dcterms:modified xsi:type="dcterms:W3CDTF">2023-09-20T06:04:00Z</dcterms:modified>
</cp:coreProperties>
</file>