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B260" w14:textId="43D699BE" w:rsidR="00774949" w:rsidRDefault="00E074F4" w:rsidP="00774949">
      <w:pPr>
        <w:spacing w:after="0" w:line="240" w:lineRule="auto"/>
        <w:ind w:firstLine="1134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Hlk144134610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</w:t>
      </w:r>
      <w:r w:rsidR="00774949">
        <w:rPr>
          <w:rFonts w:ascii="Times New Roman" w:hAnsi="Times New Roman"/>
          <w:b/>
          <w:bCs/>
          <w:sz w:val="28"/>
          <w:szCs w:val="28"/>
          <w:lang w:val="kk-KZ"/>
        </w:rPr>
        <w:t xml:space="preserve">Утверждаю </w:t>
      </w:r>
    </w:p>
    <w:p w14:paraId="22005327" w14:textId="61281C49" w:rsidR="0021674C" w:rsidRDefault="00774949" w:rsidP="00457D09">
      <w:pPr>
        <w:spacing w:after="0" w:line="240" w:lineRule="auto"/>
        <w:ind w:firstLine="1134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руководитель </w:t>
      </w:r>
      <w:r w:rsidR="00E074F4">
        <w:rPr>
          <w:rFonts w:ascii="Times New Roman" w:hAnsi="Times New Roman"/>
          <w:b/>
          <w:bCs/>
          <w:sz w:val="28"/>
          <w:szCs w:val="28"/>
          <w:lang w:val="kk-KZ"/>
        </w:rPr>
        <w:t>КГУ СОШ № 43</w:t>
      </w:r>
    </w:p>
    <w:p w14:paraId="45AEE230" w14:textId="5AD1F5FC" w:rsidR="00E074F4" w:rsidRDefault="00E074F4" w:rsidP="00457D09">
      <w:pPr>
        <w:spacing w:after="0" w:line="240" w:lineRule="auto"/>
        <w:ind w:firstLine="1134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К.Молдабеков</w:t>
      </w:r>
    </w:p>
    <w:p w14:paraId="48DF500A" w14:textId="77777777" w:rsidR="00457D09" w:rsidRDefault="00457D09" w:rsidP="00E074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1" w:name="_GoBack"/>
      <w:bookmarkEnd w:id="1"/>
    </w:p>
    <w:p w14:paraId="3A0E60B5" w14:textId="77777777" w:rsidR="00457D09" w:rsidRPr="0021674C" w:rsidRDefault="00457D09" w:rsidP="00457D09">
      <w:pPr>
        <w:spacing w:after="0" w:line="240" w:lineRule="auto"/>
        <w:ind w:firstLine="1134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2499A5" w14:textId="53B62B3D" w:rsidR="0035124A" w:rsidRPr="00F07FD0" w:rsidRDefault="00BE059A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 работы центра</w:t>
      </w:r>
      <w:r w:rsidR="0021674C"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="0021674C"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 школ</w:t>
      </w:r>
      <w:r w:rsidR="00457D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 №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Павлодара.</w:t>
      </w:r>
    </w:p>
    <w:tbl>
      <w:tblPr>
        <w:tblStyle w:val="a3"/>
        <w:tblW w:w="14035" w:type="dxa"/>
        <w:tblInd w:w="675" w:type="dxa"/>
        <w:tblLook w:val="04A0" w:firstRow="1" w:lastRow="0" w:firstColumn="1" w:lastColumn="0" w:noHBand="0" w:noVBand="1"/>
      </w:tblPr>
      <w:tblGrid>
        <w:gridCol w:w="617"/>
        <w:gridCol w:w="58"/>
        <w:gridCol w:w="2768"/>
        <w:gridCol w:w="56"/>
        <w:gridCol w:w="4114"/>
        <w:gridCol w:w="1920"/>
        <w:gridCol w:w="2177"/>
        <w:gridCol w:w="2325"/>
      </w:tblGrid>
      <w:tr w:rsidR="00BE059A" w:rsidRPr="00BE059A" w14:paraId="1BF52FB2" w14:textId="36A225AB" w:rsidTr="0037492C">
        <w:tc>
          <w:tcPr>
            <w:tcW w:w="617" w:type="dxa"/>
          </w:tcPr>
          <w:p w14:paraId="43F1A896" w14:textId="77777777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6" w:type="dxa"/>
            <w:gridSpan w:val="2"/>
          </w:tcPr>
          <w:p w14:paraId="51BE3CEF" w14:textId="77777777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70" w:type="dxa"/>
            <w:gridSpan w:val="2"/>
          </w:tcPr>
          <w:p w14:paraId="0A348594" w14:textId="77777777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920" w:type="dxa"/>
          </w:tcPr>
          <w:p w14:paraId="2BFCE9CE" w14:textId="330F6A15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2177" w:type="dxa"/>
          </w:tcPr>
          <w:p w14:paraId="219E6134" w14:textId="0B484A96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2325" w:type="dxa"/>
          </w:tcPr>
          <w:p w14:paraId="058BE7AB" w14:textId="169286E4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Форма завершения</w:t>
            </w:r>
          </w:p>
        </w:tc>
      </w:tr>
      <w:tr w:rsidR="00BE059A" w:rsidRPr="00BE059A" w14:paraId="5C58B545" w14:textId="634336BA" w:rsidTr="00BE059A">
        <w:trPr>
          <w:trHeight w:val="550"/>
        </w:trPr>
        <w:tc>
          <w:tcPr>
            <w:tcW w:w="14035" w:type="dxa"/>
            <w:gridSpan w:val="8"/>
          </w:tcPr>
          <w:p w14:paraId="7E27FFCC" w14:textId="77777777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2" w:name="_Hlk144134587"/>
          </w:p>
          <w:bookmarkEnd w:id="2"/>
          <w:p w14:paraId="5F8D383B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Программа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педагогической поддержки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родителей учащихся 1-4 классов</w:t>
            </w:r>
          </w:p>
          <w:p w14:paraId="249772D6" w14:textId="5403DA50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E059A" w:rsidRPr="00BE059A" w14:paraId="37308386" w14:textId="611D397B" w:rsidTr="0037492C">
        <w:tc>
          <w:tcPr>
            <w:tcW w:w="675" w:type="dxa"/>
            <w:gridSpan w:val="2"/>
          </w:tcPr>
          <w:p w14:paraId="522EFFEB" w14:textId="77777777" w:rsidR="00BE059A" w:rsidRPr="00BE059A" w:rsidRDefault="00BE059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701CAAC4" w14:textId="77777777" w:rsidR="00BE059A" w:rsidRPr="00BE059A" w:rsidRDefault="00BE059A" w:rsidP="00D6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Отбасы - бақыт бесігі </w:t>
            </w:r>
          </w:p>
          <w:p w14:paraId="16D01D96" w14:textId="77777777" w:rsidR="00BE059A" w:rsidRPr="00BE059A" w:rsidRDefault="00BE059A" w:rsidP="00D64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жизни родителей – счастливый человек</w:t>
            </w:r>
          </w:p>
        </w:tc>
        <w:tc>
          <w:tcPr>
            <w:tcW w:w="4114" w:type="dxa"/>
          </w:tcPr>
          <w:p w14:paraId="490BCB0C" w14:textId="77777777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6479771B" w14:textId="77777777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Ответственность родителей за благополучие ребенка.</w:t>
            </w:r>
          </w:p>
          <w:p w14:paraId="22DB284B" w14:textId="77777777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4CA584C9" w14:textId="77777777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04E3EE10" w14:textId="77777777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  <w:tc>
          <w:tcPr>
            <w:tcW w:w="1920" w:type="dxa"/>
          </w:tcPr>
          <w:p w14:paraId="16EDF72C" w14:textId="7132A110" w:rsidR="00BE059A" w:rsidRPr="00BE059A" w:rsidRDefault="0037492C" w:rsidP="00374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77" w:type="dxa"/>
          </w:tcPr>
          <w:p w14:paraId="0D38B82F" w14:textId="568501D8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3933174C" w14:textId="565AF585" w:rsidR="00BE059A" w:rsidRPr="00BE059A" w:rsidRDefault="00BE059A" w:rsidP="00D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на официальных школьных сайтах и 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instagramm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страницах. Информация. Фотоотчёт</w:t>
            </w:r>
          </w:p>
        </w:tc>
      </w:tr>
      <w:tr w:rsidR="00BE059A" w:rsidRPr="00BE059A" w14:paraId="754A2243" w14:textId="7811A2DC" w:rsidTr="0037492C">
        <w:tc>
          <w:tcPr>
            <w:tcW w:w="675" w:type="dxa"/>
            <w:gridSpan w:val="2"/>
          </w:tcPr>
          <w:p w14:paraId="5B328FDC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3DC5BF24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Білімдіге дүние жарық. </w:t>
            </w:r>
          </w:p>
          <w:p w14:paraId="6642A836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Радость познания: как помочь ребенку учиться с удовольствием</w:t>
            </w:r>
          </w:p>
          <w:p w14:paraId="263BFB2E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</w:tcPr>
          <w:p w14:paraId="661FEC33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1B54E38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14:paraId="5386B78C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Приемы развития памяти, внимания, мышления и коммуникации у ребенка в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культуре. </w:t>
            </w:r>
          </w:p>
          <w:p w14:paraId="723C63C7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Домашние задания: помогать или не помогать?</w:t>
            </w:r>
          </w:p>
          <w:p w14:paraId="11CCB50B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семьи и школы для повышения мотивации обучения детей.</w:t>
            </w:r>
          </w:p>
        </w:tc>
        <w:tc>
          <w:tcPr>
            <w:tcW w:w="1920" w:type="dxa"/>
          </w:tcPr>
          <w:p w14:paraId="4774AE8A" w14:textId="762C799F" w:rsidR="00BE059A" w:rsidRPr="00774949" w:rsidRDefault="0037492C" w:rsidP="00374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30.11.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177" w:type="dxa"/>
          </w:tcPr>
          <w:p w14:paraId="67476363" w14:textId="35CA8C80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57A1D379" w14:textId="465AF84C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14:paraId="0962850D" w14:textId="763AA50A" w:rsidTr="0037492C">
        <w:tc>
          <w:tcPr>
            <w:tcW w:w="675" w:type="dxa"/>
            <w:gridSpan w:val="2"/>
          </w:tcPr>
          <w:p w14:paraId="3811582E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0C70AFA9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 жұлдыз.</w:t>
            </w:r>
          </w:p>
          <w:p w14:paraId="5A0F9CCB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4114" w:type="dxa"/>
          </w:tcPr>
          <w:p w14:paraId="23FEECA4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5C921B4" w14:textId="73847254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14:paraId="101EACDE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03DA7627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6EF35DCD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14:paraId="016B8BE9" w14:textId="66424FED" w:rsidR="00BE059A" w:rsidRPr="00BE059A" w:rsidRDefault="0037492C" w:rsidP="00374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74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77" w:type="dxa"/>
          </w:tcPr>
          <w:p w14:paraId="3A5A875C" w14:textId="201E0E6F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42DA79E7" w14:textId="2AF455F9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14:paraId="498286A5" w14:textId="528363C4" w:rsidTr="0037492C">
        <w:tc>
          <w:tcPr>
            <w:tcW w:w="675" w:type="dxa"/>
            <w:gridSpan w:val="2"/>
          </w:tcPr>
          <w:p w14:paraId="2396F5B4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715CB3C8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 жастан...</w:t>
            </w:r>
          </w:p>
          <w:p w14:paraId="0C6A051B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развить смекалку и эрудицию у ребенка</w:t>
            </w:r>
          </w:p>
        </w:tc>
        <w:tc>
          <w:tcPr>
            <w:tcW w:w="4114" w:type="dxa"/>
          </w:tcPr>
          <w:p w14:paraId="5A52A39D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Игры как средство развития детей.</w:t>
            </w:r>
          </w:p>
          <w:p w14:paraId="2F5BB0D4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6B9B72FB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596E957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  <w:tc>
          <w:tcPr>
            <w:tcW w:w="1920" w:type="dxa"/>
          </w:tcPr>
          <w:p w14:paraId="42C49840" w14:textId="1C146A1F"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2177" w:type="dxa"/>
          </w:tcPr>
          <w:p w14:paraId="465381EB" w14:textId="4E7A477B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15972FAC" w14:textId="7A930D8A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14:paraId="42E8751F" w14:textId="640C8850" w:rsidTr="0037492C">
        <w:tc>
          <w:tcPr>
            <w:tcW w:w="675" w:type="dxa"/>
            <w:gridSpan w:val="2"/>
          </w:tcPr>
          <w:p w14:paraId="2F745231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1C81EB02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Құмар ойындары – тәуелділік қақпаны.</w:t>
            </w:r>
          </w:p>
          <w:p w14:paraId="3F2170F6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преодолеть зависимость детей от компьютерных игр.</w:t>
            </w:r>
          </w:p>
        </w:tc>
        <w:tc>
          <w:tcPr>
            <w:tcW w:w="4114" w:type="dxa"/>
          </w:tcPr>
          <w:p w14:paraId="00F760EB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 влиянии компьютерных игр на психику ребенка.</w:t>
            </w:r>
          </w:p>
          <w:p w14:paraId="2D4DB8CA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Соблюдение режима пользования интернетом.</w:t>
            </w:r>
          </w:p>
          <w:p w14:paraId="19B6F7AD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Жақсыдан үйрен, жаманнан 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жирен. Как защитить ребенка от игровой зависимости. </w:t>
            </w:r>
          </w:p>
          <w:p w14:paraId="1B48621B" w14:textId="67C1FEAC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  <w:tc>
          <w:tcPr>
            <w:tcW w:w="1920" w:type="dxa"/>
          </w:tcPr>
          <w:p w14:paraId="3C985B46" w14:textId="5637F5C9"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29.02.2024</w:t>
            </w:r>
          </w:p>
        </w:tc>
        <w:tc>
          <w:tcPr>
            <w:tcW w:w="2177" w:type="dxa"/>
          </w:tcPr>
          <w:p w14:paraId="3C0671F8" w14:textId="57AB6C9E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4FD6530E" w14:textId="767B7066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школьных сайтах и instagramm страницах.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Информация. Фотоотчёт</w:t>
            </w:r>
          </w:p>
        </w:tc>
      </w:tr>
      <w:tr w:rsidR="00BE059A" w:rsidRPr="00BE059A" w14:paraId="623E7C04" w14:textId="6C3D32CC" w:rsidTr="0037492C">
        <w:tc>
          <w:tcPr>
            <w:tcW w:w="675" w:type="dxa"/>
            <w:gridSpan w:val="2"/>
          </w:tcPr>
          <w:p w14:paraId="6AE1F725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79D33688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Сенім арту - жетістік кепілі</w:t>
            </w:r>
          </w:p>
          <w:p w14:paraId="36DFF56B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поддержать ребенка  в сложной ситуации</w:t>
            </w:r>
          </w:p>
        </w:tc>
        <w:tc>
          <w:tcPr>
            <w:tcW w:w="4114" w:type="dxa"/>
          </w:tcPr>
          <w:p w14:paraId="77690918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Сложные ситуации в жизни ребенка.</w:t>
            </w:r>
          </w:p>
          <w:p w14:paraId="138EE7F7" w14:textId="488C1190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6C65A726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12CA5465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77145645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Опора на сильные стороны  ребенка в разрешении  ситуации.</w:t>
            </w:r>
          </w:p>
        </w:tc>
        <w:tc>
          <w:tcPr>
            <w:tcW w:w="1920" w:type="dxa"/>
          </w:tcPr>
          <w:p w14:paraId="5A5ED85D" w14:textId="3BDD07A5"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28.03.2024</w:t>
            </w:r>
          </w:p>
        </w:tc>
        <w:tc>
          <w:tcPr>
            <w:tcW w:w="2177" w:type="dxa"/>
          </w:tcPr>
          <w:p w14:paraId="19D9578B" w14:textId="3EDFB80C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02D2BFD6" w14:textId="7893F043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14:paraId="62F3A287" w14:textId="6A1634CE" w:rsidTr="0037492C">
        <w:tc>
          <w:tcPr>
            <w:tcW w:w="675" w:type="dxa"/>
            <w:gridSpan w:val="2"/>
          </w:tcPr>
          <w:p w14:paraId="12289579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39FB0BA3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Әкені көріп ұл өсер, шешені көріп қыз өсер</w:t>
            </w:r>
          </w:p>
          <w:p w14:paraId="6EFA4D65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личным примером</w:t>
            </w:r>
          </w:p>
        </w:tc>
        <w:tc>
          <w:tcPr>
            <w:tcW w:w="4114" w:type="dxa"/>
          </w:tcPr>
          <w:p w14:paraId="13780C16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7F746D26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308C3DBF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Привитие полезных привычек.   </w:t>
            </w:r>
          </w:p>
          <w:p w14:paraId="0F299471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930748A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1920" w:type="dxa"/>
          </w:tcPr>
          <w:p w14:paraId="0F2CAE3B" w14:textId="297B26CD"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</w:t>
            </w:r>
          </w:p>
        </w:tc>
        <w:tc>
          <w:tcPr>
            <w:tcW w:w="2177" w:type="dxa"/>
          </w:tcPr>
          <w:p w14:paraId="1B50105D" w14:textId="5A16F79B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70F4A84A" w14:textId="5E753A3E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BE059A" w:rsidRPr="00BE059A" w14:paraId="5D1A6438" w14:textId="74E90D79" w:rsidTr="0037492C">
        <w:tc>
          <w:tcPr>
            <w:tcW w:w="675" w:type="dxa"/>
            <w:gridSpan w:val="2"/>
          </w:tcPr>
          <w:p w14:paraId="37AF116D" w14:textId="77777777" w:rsidR="00BE059A" w:rsidRPr="00BE059A" w:rsidRDefault="00BE059A" w:rsidP="00BE059A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523C4A27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Тәлімменен өрілген біздің дәстүр</w:t>
            </w:r>
          </w:p>
          <w:p w14:paraId="6DF5A5EA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как основа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семейного благополучия</w:t>
            </w:r>
          </w:p>
        </w:tc>
        <w:tc>
          <w:tcPr>
            <w:tcW w:w="4114" w:type="dxa"/>
          </w:tcPr>
          <w:p w14:paraId="03EAE37E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семье, проявление любви и доверительного общения. </w:t>
            </w:r>
          </w:p>
          <w:p w14:paraId="65261863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01826FFA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040E6D6A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388839B3" w14:textId="77777777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Преемственность национальных и семейных традиций.</w:t>
            </w:r>
          </w:p>
        </w:tc>
        <w:tc>
          <w:tcPr>
            <w:tcW w:w="1920" w:type="dxa"/>
          </w:tcPr>
          <w:p w14:paraId="5FE95B35" w14:textId="748C427D" w:rsidR="00BE059A" w:rsidRPr="00BE059A" w:rsidRDefault="00774949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23.05.2024</w:t>
            </w:r>
          </w:p>
        </w:tc>
        <w:tc>
          <w:tcPr>
            <w:tcW w:w="2177" w:type="dxa"/>
          </w:tcPr>
          <w:p w14:paraId="66DBF4EA" w14:textId="6D9E550F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2BB6DF0F" w14:textId="524838C2" w:rsidR="00BE059A" w:rsidRPr="00BE059A" w:rsidRDefault="00BE059A" w:rsidP="00BE0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школьных сайтах и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instagramm страницах. Информация. Фотоотчёт</w:t>
            </w:r>
          </w:p>
        </w:tc>
      </w:tr>
      <w:tr w:rsidR="00BE059A" w:rsidRPr="00BE059A" w14:paraId="4F34D113" w14:textId="2197FEEB" w:rsidTr="00496FD1">
        <w:tc>
          <w:tcPr>
            <w:tcW w:w="14035" w:type="dxa"/>
            <w:gridSpan w:val="8"/>
          </w:tcPr>
          <w:p w14:paraId="779A6F9F" w14:textId="77777777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B92FF4" w14:textId="77777777" w:rsidR="00BE059A" w:rsidRPr="00BE059A" w:rsidRDefault="00BE059A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Программа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педагогической поддержки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родителей учащихся 5-9 классов</w:t>
            </w:r>
          </w:p>
          <w:p w14:paraId="5F1B4740" w14:textId="1F4F9990" w:rsidR="00BE059A" w:rsidRPr="00BE059A" w:rsidRDefault="00BE059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92C" w:rsidRPr="00BE059A" w14:paraId="338ED420" w14:textId="34893FD6" w:rsidTr="0037492C">
        <w:tc>
          <w:tcPr>
            <w:tcW w:w="675" w:type="dxa"/>
            <w:gridSpan w:val="2"/>
          </w:tcPr>
          <w:p w14:paraId="3845AF67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6466D2AA" w14:textId="77777777" w:rsidR="0037492C" w:rsidRPr="00BE059A" w:rsidRDefault="0037492C" w:rsidP="00BE059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Баланың бас ұстазы – ата-ана. </w:t>
            </w:r>
          </w:p>
          <w:p w14:paraId="57ACB233" w14:textId="77777777" w:rsidR="0037492C" w:rsidRPr="00BE059A" w:rsidRDefault="0037492C" w:rsidP="00BE059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Позитивное родительство: слушать, слышать, быть услышанным</w:t>
            </w:r>
          </w:p>
          <w:p w14:paraId="173D44B1" w14:textId="77777777" w:rsidR="0037492C" w:rsidRPr="00BE059A" w:rsidRDefault="0037492C" w:rsidP="00BE0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14:paraId="2480FEF0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Возрастные и социальные особенности подростков.</w:t>
            </w:r>
          </w:p>
          <w:p w14:paraId="03C0FF5A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1E10E216" w14:textId="5F1F169C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 развитие сильных и позитивных черт характера.</w:t>
            </w:r>
          </w:p>
          <w:p w14:paraId="08BE16ED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и правила позитивного родительства. Национальные истоки позитивного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родительства.</w:t>
            </w:r>
          </w:p>
          <w:p w14:paraId="3F1213CF" w14:textId="3E2D7135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  <w:tc>
          <w:tcPr>
            <w:tcW w:w="1920" w:type="dxa"/>
          </w:tcPr>
          <w:p w14:paraId="6AAE90C2" w14:textId="63AC4889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26.10.2023</w:t>
            </w:r>
          </w:p>
        </w:tc>
        <w:tc>
          <w:tcPr>
            <w:tcW w:w="2177" w:type="dxa"/>
          </w:tcPr>
          <w:p w14:paraId="5AD05AD5" w14:textId="092D8153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1062C990" w14:textId="288E11A8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723A8170" w14:textId="38DB6477" w:rsidTr="0037492C">
        <w:tc>
          <w:tcPr>
            <w:tcW w:w="675" w:type="dxa"/>
            <w:gridSpan w:val="2"/>
          </w:tcPr>
          <w:p w14:paraId="096CA6FF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284F302C" w14:textId="77777777" w:rsidR="0037492C" w:rsidRPr="00BE059A" w:rsidRDefault="0037492C" w:rsidP="00BE0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Ақыл айтпа, жол көрсет.</w:t>
            </w:r>
          </w:p>
          <w:p w14:paraId="00F7CFEB" w14:textId="77777777" w:rsidR="0037492C" w:rsidRPr="00BE059A" w:rsidRDefault="0037492C" w:rsidP="00BE05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Новые условия обучения: как ребенку пройти адаптацию</w:t>
            </w:r>
          </w:p>
        </w:tc>
        <w:tc>
          <w:tcPr>
            <w:tcW w:w="4114" w:type="dxa"/>
          </w:tcPr>
          <w:p w14:paraId="3DF02C3C" w14:textId="77777777"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Физиологическая адаптация подростка, условия повышения его работоспособности.</w:t>
            </w:r>
            <w:r w:rsidRPr="00BE05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41DDC6AD" w14:textId="77777777"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Социально-психологическая адаптация подростка: основные трудности.</w:t>
            </w:r>
          </w:p>
          <w:p w14:paraId="741BA7B9" w14:textId="77777777"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Өзіңді өзің сыйламасаң, өзгеден сый дәм етпе</w:t>
            </w:r>
            <w:r w:rsidRPr="00BE05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самооценки подростка на процесс адаптации. </w:t>
            </w:r>
          </w:p>
          <w:p w14:paraId="63FE4BFB" w14:textId="77777777"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 подростка в семье.</w:t>
            </w:r>
          </w:p>
          <w:p w14:paraId="3261EFD5" w14:textId="0404BB13" w:rsidR="0037492C" w:rsidRPr="00BE059A" w:rsidRDefault="0037492C" w:rsidP="00BE059A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семьи и школы в успешной социализации подростка.</w:t>
            </w:r>
          </w:p>
        </w:tc>
        <w:tc>
          <w:tcPr>
            <w:tcW w:w="1920" w:type="dxa"/>
          </w:tcPr>
          <w:p w14:paraId="49A8D3D5" w14:textId="63679645" w:rsidR="0037492C" w:rsidRPr="00BE059A" w:rsidRDefault="0037492C" w:rsidP="0037492C">
            <w:pPr>
              <w:shd w:val="clear" w:color="auto" w:fill="FFFFFF"/>
              <w:spacing w:line="256" w:lineRule="auto"/>
              <w:ind w:left="-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30.11.2023</w:t>
            </w:r>
          </w:p>
        </w:tc>
        <w:tc>
          <w:tcPr>
            <w:tcW w:w="2177" w:type="dxa"/>
          </w:tcPr>
          <w:p w14:paraId="6887EF85" w14:textId="6957DCAF" w:rsidR="0037492C" w:rsidRPr="00BE059A" w:rsidRDefault="0037492C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53AA0A30" w14:textId="6D481A3E" w:rsidR="0037492C" w:rsidRPr="00BE059A" w:rsidRDefault="0037492C" w:rsidP="00BE059A">
            <w:pPr>
              <w:shd w:val="clear" w:color="auto" w:fill="FFFFFF"/>
              <w:spacing w:line="256" w:lineRule="auto"/>
              <w:ind w:left="7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0E8A3773" w14:textId="3D55AEED" w:rsidTr="0037492C">
        <w:trPr>
          <w:trHeight w:val="1360"/>
        </w:trPr>
        <w:tc>
          <w:tcPr>
            <w:tcW w:w="675" w:type="dxa"/>
            <w:gridSpan w:val="2"/>
          </w:tcPr>
          <w:p w14:paraId="49849555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7E61AA3A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14:paraId="657BB947" w14:textId="633C5A33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ключ к своему ребенку</w:t>
            </w:r>
          </w:p>
        </w:tc>
        <w:tc>
          <w:tcPr>
            <w:tcW w:w="4114" w:type="dxa"/>
          </w:tcPr>
          <w:p w14:paraId="567FBF98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Мүшел жас. Возрастные кризисы подростка, способы справляться с их проявлениями.</w:t>
            </w:r>
          </w:p>
          <w:p w14:paraId="7DE60C26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Общие интересы родителей и детей как основа их взаимопонимания.</w:t>
            </w:r>
          </w:p>
          <w:p w14:paraId="7D6CF727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Как строить общение с подростком. Конструктивные переговоры.</w:t>
            </w:r>
          </w:p>
          <w:p w14:paraId="58527BFE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Бір күндік ұрыстын қырық күндік қырсығы бар. Конфликты с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подростком и пути их разрешения.</w:t>
            </w:r>
          </w:p>
          <w:p w14:paraId="6F6B9D9B" w14:textId="77777777" w:rsidR="0037492C" w:rsidRPr="00BE059A" w:rsidRDefault="0037492C" w:rsidP="00BE059A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  <w:tc>
          <w:tcPr>
            <w:tcW w:w="1920" w:type="dxa"/>
          </w:tcPr>
          <w:p w14:paraId="082A5827" w14:textId="17FCC17E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28.12.2023</w:t>
            </w:r>
          </w:p>
        </w:tc>
        <w:tc>
          <w:tcPr>
            <w:tcW w:w="2177" w:type="dxa"/>
          </w:tcPr>
          <w:p w14:paraId="13CD7437" w14:textId="795D3191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1B248B9F" w14:textId="0223AFEB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0ACBAF20" w14:textId="640D1E36" w:rsidTr="0037492C">
        <w:tc>
          <w:tcPr>
            <w:tcW w:w="675" w:type="dxa"/>
            <w:gridSpan w:val="2"/>
          </w:tcPr>
          <w:p w14:paraId="677DFF3B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67B56D12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14:paraId="3626484C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Растим творческую личность</w:t>
            </w:r>
          </w:p>
          <w:p w14:paraId="75B04FA4" w14:textId="77777777" w:rsidR="0037492C" w:rsidRPr="00BE059A" w:rsidRDefault="0037492C" w:rsidP="00BE059A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C4416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0DFCBD10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развития творческого мышления подростка  в условиях семьи. </w:t>
            </w:r>
          </w:p>
          <w:p w14:paraId="33EDC3B7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Учимся придумывать сказки по опорам.</w:t>
            </w:r>
          </w:p>
          <w:p w14:paraId="437A0019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14:paraId="3A6296E6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творческих занятий с детьми.</w:t>
            </w:r>
          </w:p>
          <w:p w14:paraId="7343CAE5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семьи и школы по развитию творческой личности.</w:t>
            </w:r>
          </w:p>
        </w:tc>
        <w:tc>
          <w:tcPr>
            <w:tcW w:w="1920" w:type="dxa"/>
          </w:tcPr>
          <w:p w14:paraId="08A680FE" w14:textId="5697ABE1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2177" w:type="dxa"/>
          </w:tcPr>
          <w:p w14:paraId="53A2249E" w14:textId="28A78F5F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664CFA72" w14:textId="2E20735C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6B8D0E84" w14:textId="3230D8C8" w:rsidTr="0037492C">
        <w:tc>
          <w:tcPr>
            <w:tcW w:w="675" w:type="dxa"/>
            <w:gridSpan w:val="2"/>
          </w:tcPr>
          <w:p w14:paraId="430A22E3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76E92425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14:paraId="691C9CCB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интернете:  как найти золотую середину</w:t>
            </w:r>
          </w:p>
          <w:p w14:paraId="09B8139B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75D4DE72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Интернет и формы активности подростка в сети. </w:t>
            </w:r>
          </w:p>
          <w:p w14:paraId="0266C403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3B7A5FA9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 поведения родителей для защиты  подростка от кибербуллинга и опасных источников в интернет-пространстве.</w:t>
            </w:r>
          </w:p>
          <w:p w14:paraId="60B4B58E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«Болар елдің баласы бір бірін батыр дер...» Влияние воспитания  на поведение подростка в сети. </w:t>
            </w:r>
          </w:p>
          <w:p w14:paraId="0FA5ED4B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  <w:tc>
          <w:tcPr>
            <w:tcW w:w="1920" w:type="dxa"/>
          </w:tcPr>
          <w:p w14:paraId="3D1D2A8B" w14:textId="13A9BDEB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29.02.2024</w:t>
            </w:r>
          </w:p>
        </w:tc>
        <w:tc>
          <w:tcPr>
            <w:tcW w:w="2177" w:type="dxa"/>
          </w:tcPr>
          <w:p w14:paraId="1D4D3016" w14:textId="1EB2C4A8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16F943AE" w14:textId="2DF6519D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5C1EEEB4" w14:textId="73A62793" w:rsidTr="0037492C">
        <w:tc>
          <w:tcPr>
            <w:tcW w:w="675" w:type="dxa"/>
            <w:gridSpan w:val="2"/>
          </w:tcPr>
          <w:p w14:paraId="1D72C79B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57603D47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«Әр нәрсенің өлшемі 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бар...»</w:t>
            </w:r>
          </w:p>
          <w:p w14:paraId="1DC55922" w14:textId="44898CFC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Как удержать баланс между «надо» и «хочу»</w:t>
            </w:r>
          </w:p>
        </w:tc>
        <w:tc>
          <w:tcPr>
            <w:tcW w:w="4114" w:type="dxa"/>
          </w:tcPr>
          <w:p w14:paraId="36F92BB1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Потребности и желания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подростка.</w:t>
            </w:r>
          </w:p>
          <w:p w14:paraId="100E03F0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Признаки проблемного поведения подростка.</w:t>
            </w:r>
          </w:p>
          <w:p w14:paraId="04B9D17A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 работы с негативными эмоциями</w:t>
            </w:r>
          </w:p>
          <w:p w14:paraId="67A5ED24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Ашу тасады, ақыл басады.Способы саморегуляции. </w:t>
            </w:r>
          </w:p>
          <w:p w14:paraId="63876447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Предотвращение правонарушений среди подростков.</w:t>
            </w:r>
          </w:p>
        </w:tc>
        <w:tc>
          <w:tcPr>
            <w:tcW w:w="1920" w:type="dxa"/>
          </w:tcPr>
          <w:p w14:paraId="4EB8F46F" w14:textId="71E7986A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28.03.2024</w:t>
            </w:r>
          </w:p>
        </w:tc>
        <w:tc>
          <w:tcPr>
            <w:tcW w:w="2177" w:type="dxa"/>
          </w:tcPr>
          <w:p w14:paraId="1FBEAA27" w14:textId="54C35175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4849298A" w14:textId="5DA5BF90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школьных сайтах и instagramm страницах. Информация. Фотоотчёт</w:t>
            </w:r>
          </w:p>
        </w:tc>
      </w:tr>
      <w:tr w:rsidR="0037492C" w:rsidRPr="00BE059A" w14:paraId="238B8147" w14:textId="39CB65C8" w:rsidTr="0037492C">
        <w:tc>
          <w:tcPr>
            <w:tcW w:w="675" w:type="dxa"/>
            <w:gridSpan w:val="2"/>
          </w:tcPr>
          <w:p w14:paraId="29B85359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1F623CA6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құпиялары.</w:t>
            </w:r>
          </w:p>
          <w:p w14:paraId="7CDC0D1F" w14:textId="431A4A5A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Особенности взаимоотношений подростков</w:t>
            </w:r>
          </w:p>
        </w:tc>
        <w:tc>
          <w:tcPr>
            <w:tcW w:w="4114" w:type="dxa"/>
          </w:tcPr>
          <w:p w14:paraId="20F067AF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Дружба – самое важное в жизни подростка.</w:t>
            </w:r>
          </w:p>
          <w:p w14:paraId="41C65D25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дружат современные дети. Подростковые субкультуры.  </w:t>
            </w:r>
          </w:p>
          <w:p w14:paraId="71F03399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Конфликты между подростками. Буллинг. Әдепсіз өскен адамнан, тәртіппен өскен тал жақсы.</w:t>
            </w:r>
          </w:p>
          <w:p w14:paraId="26F868A6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Стратегии родительского поведения.</w:t>
            </w:r>
          </w:p>
          <w:p w14:paraId="22D369B8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  <w:tc>
          <w:tcPr>
            <w:tcW w:w="1920" w:type="dxa"/>
          </w:tcPr>
          <w:p w14:paraId="3BDA84F3" w14:textId="5CCF159D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</w:t>
            </w:r>
          </w:p>
        </w:tc>
        <w:tc>
          <w:tcPr>
            <w:tcW w:w="2177" w:type="dxa"/>
          </w:tcPr>
          <w:p w14:paraId="3B48BB9E" w14:textId="11EB8C8F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4B0C6A8B" w14:textId="3AB2D4C0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7C260444" w14:textId="36603BE0" w:rsidTr="0037492C">
        <w:trPr>
          <w:trHeight w:val="565"/>
        </w:trPr>
        <w:tc>
          <w:tcPr>
            <w:tcW w:w="675" w:type="dxa"/>
            <w:gridSpan w:val="2"/>
          </w:tcPr>
          <w:p w14:paraId="39EB3492" w14:textId="77777777" w:rsidR="0037492C" w:rsidRPr="00BE059A" w:rsidRDefault="0037492C" w:rsidP="00BE059A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0F4C8C39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Отбасы құндылығы - сарқылмас қазына</w:t>
            </w:r>
          </w:p>
          <w:p w14:paraId="06AC2F9E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Ценности как основа семейного счастья</w:t>
            </w:r>
          </w:p>
          <w:p w14:paraId="16AB69C3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49051B81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Актуальность применения семейных ценностей. </w:t>
            </w:r>
          </w:p>
          <w:p w14:paraId="63FD1082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«Көңіл кең болса, үйдің тарлығы білінбес»: Гостеприимство как основа семейных ценностей</w:t>
            </w:r>
          </w:p>
          <w:p w14:paraId="7E6F3399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0B1B75C3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Бабалар дәстүрі – ұрпаққа өсиет – обсуждение и применение традиций передающихся из поколения в поколение как ценностная основа семьи.  </w:t>
            </w:r>
          </w:p>
          <w:p w14:paraId="37817303" w14:textId="77777777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  <w:tc>
          <w:tcPr>
            <w:tcW w:w="1920" w:type="dxa"/>
          </w:tcPr>
          <w:p w14:paraId="180F3FDA" w14:textId="0F7D12A9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23.05.2024</w:t>
            </w:r>
          </w:p>
        </w:tc>
        <w:tc>
          <w:tcPr>
            <w:tcW w:w="2177" w:type="dxa"/>
          </w:tcPr>
          <w:p w14:paraId="2632D7F9" w14:textId="640E97E0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24E5D100" w14:textId="799890A1" w:rsidR="0037492C" w:rsidRPr="00BE059A" w:rsidRDefault="0037492C" w:rsidP="00B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698675AA" w14:textId="1F8FB190" w:rsidTr="006C631C">
        <w:tc>
          <w:tcPr>
            <w:tcW w:w="14035" w:type="dxa"/>
            <w:gridSpan w:val="8"/>
          </w:tcPr>
          <w:p w14:paraId="65DBF7B1" w14:textId="77777777" w:rsidR="0037492C" w:rsidRPr="00BE059A" w:rsidRDefault="0037492C" w:rsidP="005B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A1F90" w14:textId="77777777"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Программа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педагогической поддержки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родителей учащихся 10-11 классов</w:t>
            </w:r>
          </w:p>
          <w:p w14:paraId="669B9C81" w14:textId="07942F6C" w:rsidR="0037492C" w:rsidRPr="00BE059A" w:rsidRDefault="0037492C" w:rsidP="005B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492C" w:rsidRPr="00BE059A" w14:paraId="7BED9D1D" w14:textId="7ACFEDBB" w:rsidTr="0037492C">
        <w:tc>
          <w:tcPr>
            <w:tcW w:w="675" w:type="dxa"/>
            <w:gridSpan w:val="2"/>
          </w:tcPr>
          <w:p w14:paraId="665CF4BD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1725EBC7" w14:textId="77777777"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Боламын деген баланың бетін қақпа, белін бу...</w:t>
            </w:r>
          </w:p>
          <w:p w14:paraId="24D2E119" w14:textId="6CA9C48E"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4114" w:type="dxa"/>
          </w:tcPr>
          <w:p w14:paraId="49125193" w14:textId="77777777" w:rsidR="0037492C" w:rsidRPr="00BE059A" w:rsidRDefault="0037492C" w:rsidP="00BE059A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Возрастные и социальные особенности старшеклассников.</w:t>
            </w:r>
          </w:p>
          <w:p w14:paraId="5ED057E8" w14:textId="77777777" w:rsidR="0037492C" w:rsidRPr="00BE059A" w:rsidRDefault="0037492C" w:rsidP="00BE059A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Позитивное родительство как поддержка желания и с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пособности старшеклассника самостоятельно выстраивать свою жизнь.</w:t>
            </w:r>
          </w:p>
          <w:p w14:paraId="79C94182" w14:textId="77777777" w:rsidR="0037492C" w:rsidRPr="00BE059A" w:rsidRDefault="0037492C" w:rsidP="00BE059A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– главный способ развития личности.</w:t>
            </w:r>
          </w:p>
          <w:p w14:paraId="38E31D73" w14:textId="77777777" w:rsidR="0037492C" w:rsidRPr="00BE059A" w:rsidRDefault="0037492C" w:rsidP="00BE059A">
            <w:pPr>
              <w:ind w:left="222"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самовоспитания: </w:t>
            </w:r>
            <w:r w:rsidRPr="00BE05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национальная этика и современность</w:t>
            </w:r>
            <w:r w:rsidRPr="00BE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14:paraId="3211E59F" w14:textId="0131BC6D" w:rsidR="0037492C" w:rsidRPr="00BE059A" w:rsidRDefault="0037492C" w:rsidP="00BE059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2177" w:type="dxa"/>
          </w:tcPr>
          <w:p w14:paraId="3CCE7AE1" w14:textId="12D286FF" w:rsidR="0037492C" w:rsidRPr="00BE059A" w:rsidRDefault="0037492C" w:rsidP="00BE059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15E01C37" w14:textId="10F89A3D" w:rsidR="0037492C" w:rsidRPr="00BE059A" w:rsidRDefault="0037492C" w:rsidP="00BE059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7F302B1C" w14:textId="51A7386E" w:rsidTr="0037492C">
        <w:tc>
          <w:tcPr>
            <w:tcW w:w="675" w:type="dxa"/>
            <w:gridSpan w:val="2"/>
          </w:tcPr>
          <w:p w14:paraId="65B167A8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61E27743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Көркем мінез – баға жетпес байлық. </w:t>
            </w:r>
          </w:p>
          <w:p w14:paraId="4806405F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Эмоциональный интеллект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 успешной личности</w:t>
            </w:r>
          </w:p>
          <w:p w14:paraId="32E06018" w14:textId="77777777" w:rsidR="0037492C" w:rsidRPr="00BE059A" w:rsidRDefault="0037492C" w:rsidP="00BE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64D33B8E" w14:textId="77777777"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и его влияние на качество жизни человека.</w:t>
            </w:r>
          </w:p>
          <w:p w14:paraId="16A09154" w14:textId="77777777"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эмоционального интеллекта:  самоосознание, саморегуляция, эмпатия,  регуляция отношений.</w:t>
            </w:r>
          </w:p>
          <w:p w14:paraId="28F3F5B8" w14:textId="77777777"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Алгоритмы и продуктивные способы поведения в кризисных ситуациях.</w:t>
            </w:r>
          </w:p>
          <w:p w14:paraId="32266225" w14:textId="77777777"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Культура общения с взрослеющими детьми.</w:t>
            </w:r>
          </w:p>
          <w:p w14:paraId="058FF82B" w14:textId="77777777" w:rsidR="0037492C" w:rsidRPr="00BE059A" w:rsidRDefault="0037492C" w:rsidP="00BE059A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Национальные особенности в проявлении эмоций.</w:t>
            </w:r>
          </w:p>
        </w:tc>
        <w:tc>
          <w:tcPr>
            <w:tcW w:w="1920" w:type="dxa"/>
          </w:tcPr>
          <w:p w14:paraId="46CD3373" w14:textId="6C1659B7" w:rsidR="0037492C" w:rsidRPr="00BE059A" w:rsidRDefault="0037492C" w:rsidP="00BE059A">
            <w:pPr>
              <w:shd w:val="clear" w:color="auto" w:fill="FFFFFF" w:themeFill="background1"/>
              <w:spacing w:line="25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30.11.2023</w:t>
            </w:r>
          </w:p>
        </w:tc>
        <w:tc>
          <w:tcPr>
            <w:tcW w:w="2177" w:type="dxa"/>
          </w:tcPr>
          <w:p w14:paraId="15879BB0" w14:textId="68735BD9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172CB49F" w14:textId="2C41BE06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32933969" w14:textId="2919F761" w:rsidTr="0037492C">
        <w:tc>
          <w:tcPr>
            <w:tcW w:w="675" w:type="dxa"/>
            <w:gridSpan w:val="2"/>
          </w:tcPr>
          <w:p w14:paraId="75F2D8CA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0073B4E6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 жанбасаң лапылдап...  </w:t>
            </w:r>
          </w:p>
          <w:p w14:paraId="71EF843D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Как помочь ребенку найти свое призвание </w:t>
            </w:r>
          </w:p>
          <w:p w14:paraId="0CB10A35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ED5A5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4856DA68" w14:textId="77777777"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Призвание – основа самореализации.</w:t>
            </w:r>
          </w:p>
          <w:p w14:paraId="47059BDA" w14:textId="77777777"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 к самореализации – раскрытие особенностей темперамента, способностей, качеств характера.</w:t>
            </w:r>
          </w:p>
          <w:p w14:paraId="3D38CC64" w14:textId="77777777"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жол үйіңнің табалдырығынан басталады.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Как помочь ребенку в определении предпочтительных видов профессиональной деятельности.</w:t>
            </w:r>
          </w:p>
          <w:p w14:paraId="4705FC22" w14:textId="77777777"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«Подводные камни» на пути самоопределения старшеклассника. </w:t>
            </w:r>
          </w:p>
          <w:p w14:paraId="4CF37318" w14:textId="4064D011" w:rsidR="0037492C" w:rsidRPr="00BE059A" w:rsidRDefault="0037492C" w:rsidP="00BE059A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– основа счастья и жизненного успеха.  </w:t>
            </w:r>
          </w:p>
        </w:tc>
        <w:tc>
          <w:tcPr>
            <w:tcW w:w="1920" w:type="dxa"/>
          </w:tcPr>
          <w:p w14:paraId="0F6725E7" w14:textId="307CC38F" w:rsidR="0037492C" w:rsidRPr="0037492C" w:rsidRDefault="0037492C" w:rsidP="0037492C">
            <w:pPr>
              <w:shd w:val="clear" w:color="auto" w:fill="FFFFFF" w:themeFill="background1"/>
              <w:spacing w:line="256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28.12.2023</w:t>
            </w:r>
          </w:p>
        </w:tc>
        <w:tc>
          <w:tcPr>
            <w:tcW w:w="2177" w:type="dxa"/>
          </w:tcPr>
          <w:p w14:paraId="6E9B1317" w14:textId="013404E3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6433FFE1" w14:textId="7123B7EE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сайтах и instagramm страницах. Информация. Фотоотчёт</w:t>
            </w:r>
          </w:p>
        </w:tc>
      </w:tr>
      <w:tr w:rsidR="0037492C" w:rsidRPr="00BE059A" w14:paraId="46C2E675" w14:textId="39EC4B0E" w:rsidTr="0037492C">
        <w:tc>
          <w:tcPr>
            <w:tcW w:w="675" w:type="dxa"/>
            <w:gridSpan w:val="2"/>
          </w:tcPr>
          <w:p w14:paraId="550E34E1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1D0F7D5F" w14:textId="77777777" w:rsidR="0037492C" w:rsidRPr="00BE059A" w:rsidRDefault="0037492C" w:rsidP="00BE059A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E0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14:paraId="201C36D9" w14:textId="1C90C6C0" w:rsidR="0037492C" w:rsidRPr="00BE059A" w:rsidRDefault="0037492C" w:rsidP="00BE059A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sz w:val="24"/>
                <w:szCs w:val="24"/>
              </w:rPr>
              <w:t>Зоны рисков в развитии старшеклассников</w:t>
            </w:r>
          </w:p>
        </w:tc>
        <w:tc>
          <w:tcPr>
            <w:tcW w:w="4114" w:type="dxa"/>
          </w:tcPr>
          <w:p w14:paraId="7570F70C" w14:textId="19DCBDCF"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Виды зависимости (пищевая, алкогольная, наркотическая, химическая, вейпы, лудомания).</w:t>
            </w:r>
          </w:p>
          <w:p w14:paraId="09C28DDC" w14:textId="77777777"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Признаки наличия зависимости у старшего школьника.</w:t>
            </w:r>
          </w:p>
          <w:p w14:paraId="07C8E633" w14:textId="77777777"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Сыны</w:t>
            </w:r>
            <w:r w:rsidRPr="00BE0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қтан өзгенің бәрі жұғады.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Меры профилактики зависимого поведения.</w:t>
            </w:r>
          </w:p>
          <w:p w14:paraId="4133EB9F" w14:textId="77777777" w:rsidR="0037492C" w:rsidRPr="00BE059A" w:rsidRDefault="0037492C" w:rsidP="00BE059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профилактике зависимости.</w:t>
            </w:r>
          </w:p>
          <w:p w14:paraId="7FE31C55" w14:textId="77777777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8D942CC" w14:textId="3D67108D" w:rsidR="0037492C" w:rsidRPr="0037492C" w:rsidRDefault="0037492C" w:rsidP="0037492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2177" w:type="dxa"/>
          </w:tcPr>
          <w:p w14:paraId="6338100A" w14:textId="104C8517"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39083CA4" w14:textId="025417CE"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0F4B873D" w14:textId="0C0B3048" w:rsidTr="0037492C">
        <w:tc>
          <w:tcPr>
            <w:tcW w:w="675" w:type="dxa"/>
            <w:gridSpan w:val="2"/>
          </w:tcPr>
          <w:p w14:paraId="3E1000D4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06FC9531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14:paraId="22F439EA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4114" w:type="dxa"/>
          </w:tcPr>
          <w:p w14:paraId="0E5E99EE" w14:textId="77777777"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Интернет-безопасность старшеклассников.</w:t>
            </w:r>
          </w:p>
          <w:p w14:paraId="5E4403B8" w14:textId="77777777"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Диагностика игровой зависимости у старшеклассников.</w:t>
            </w:r>
          </w:p>
          <w:p w14:paraId="724F95E3" w14:textId="77777777"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интернет зависимое поведение старшеклассников. </w:t>
            </w:r>
          </w:p>
          <w:p w14:paraId="723622D1" w14:textId="77777777"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Профилактика интернет-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старшеклассников.</w:t>
            </w:r>
          </w:p>
          <w:p w14:paraId="21E2A7C9" w14:textId="77777777" w:rsidR="0037492C" w:rsidRPr="00BE059A" w:rsidRDefault="0037492C" w:rsidP="00BE059A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  <w:tc>
          <w:tcPr>
            <w:tcW w:w="1920" w:type="dxa"/>
          </w:tcPr>
          <w:p w14:paraId="51EE868A" w14:textId="35F2D5A1" w:rsidR="0037492C" w:rsidRPr="0037492C" w:rsidRDefault="0037492C" w:rsidP="0037492C">
            <w:pPr>
              <w:shd w:val="clear" w:color="auto" w:fill="FFFFFF" w:themeFill="background1"/>
              <w:spacing w:line="256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29.02.2024</w:t>
            </w:r>
          </w:p>
        </w:tc>
        <w:tc>
          <w:tcPr>
            <w:tcW w:w="2177" w:type="dxa"/>
          </w:tcPr>
          <w:p w14:paraId="4D1D6495" w14:textId="2A45EC32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2447DF53" w14:textId="6F21F481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63B4BBE5" w14:textId="744F2A39" w:rsidTr="0037492C">
        <w:trPr>
          <w:trHeight w:val="1961"/>
        </w:trPr>
        <w:tc>
          <w:tcPr>
            <w:tcW w:w="675" w:type="dxa"/>
            <w:gridSpan w:val="2"/>
          </w:tcPr>
          <w:p w14:paraId="5F8FF1FF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30439E60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14:paraId="2D1FA171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Помогаем пережить стресс</w:t>
            </w:r>
          </w:p>
          <w:p w14:paraId="31813A5A" w14:textId="77777777"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E0DBA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1B5179D4" w14:textId="77777777"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Көңіл жақсы болғаны – өмір жақсы болғаны. </w:t>
            </w: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Как поддержать свое ресурсное состояние. Методы выхода из стресса.</w:t>
            </w:r>
          </w:p>
          <w:p w14:paraId="1FBB8B04" w14:textId="77777777"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 регуляция – достижение баланса в стрессовой ситуации</w:t>
            </w:r>
          </w:p>
          <w:p w14:paraId="78D0D97D" w14:textId="77777777"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Агрессия, депрессия, суицидальное поведение и другие крайние проявления стресса.</w:t>
            </w:r>
          </w:p>
          <w:p w14:paraId="7F3483B9" w14:textId="77777777"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Право на ошибку как возможностьобретения опыта.</w:t>
            </w:r>
          </w:p>
          <w:p w14:paraId="1CAE3F07" w14:textId="77777777" w:rsidR="0037492C" w:rsidRPr="00BE059A" w:rsidRDefault="0037492C" w:rsidP="00BE059A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Взаимодействие школы и семьи в обеспечении стрессоустойчивости ребенка</w:t>
            </w:r>
          </w:p>
        </w:tc>
        <w:tc>
          <w:tcPr>
            <w:tcW w:w="1920" w:type="dxa"/>
          </w:tcPr>
          <w:p w14:paraId="570CC9B9" w14:textId="3FFA4440" w:rsidR="0037492C" w:rsidRPr="0037492C" w:rsidRDefault="0037492C" w:rsidP="0037492C">
            <w:pPr>
              <w:shd w:val="clear" w:color="auto" w:fill="FFFFFF" w:themeFill="background1"/>
              <w:tabs>
                <w:tab w:val="left" w:pos="459"/>
              </w:tabs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28.03.2024</w:t>
            </w:r>
          </w:p>
        </w:tc>
        <w:tc>
          <w:tcPr>
            <w:tcW w:w="2177" w:type="dxa"/>
          </w:tcPr>
          <w:p w14:paraId="0C830244" w14:textId="0102014F" w:rsidR="0037492C" w:rsidRPr="00BE059A" w:rsidRDefault="0037492C" w:rsidP="00BE059A">
            <w:pPr>
              <w:pStyle w:val="a4"/>
              <w:shd w:val="clear" w:color="auto" w:fill="FFFFFF" w:themeFill="background1"/>
              <w:tabs>
                <w:tab w:val="left" w:pos="459"/>
              </w:tabs>
              <w:ind w:left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325" w:type="dxa"/>
          </w:tcPr>
          <w:p w14:paraId="1C13B9F4" w14:textId="04ADDB53" w:rsidR="0037492C" w:rsidRPr="00BE059A" w:rsidRDefault="0037492C" w:rsidP="00BE059A">
            <w:pPr>
              <w:pStyle w:val="a4"/>
              <w:shd w:val="clear" w:color="auto" w:fill="FFFFFF" w:themeFill="background1"/>
              <w:tabs>
                <w:tab w:val="left" w:pos="459"/>
              </w:tabs>
              <w:ind w:left="39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6C688772" w14:textId="3BD19930" w:rsidTr="0037492C">
        <w:trPr>
          <w:trHeight w:val="1235"/>
        </w:trPr>
        <w:tc>
          <w:tcPr>
            <w:tcW w:w="675" w:type="dxa"/>
            <w:gridSpan w:val="2"/>
          </w:tcPr>
          <w:p w14:paraId="27991D8E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380F9080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14:paraId="48275604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Любовь  –  ключ к взаимопониманию</w:t>
            </w:r>
          </w:p>
        </w:tc>
        <w:tc>
          <w:tcPr>
            <w:tcW w:w="4114" w:type="dxa"/>
          </w:tcPr>
          <w:p w14:paraId="281BB74A" w14:textId="77777777"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4A535192" w14:textId="77777777"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Понятие «Айналайын», всесторонняя поддержка ребенка в семье.</w:t>
            </w: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96D3703" w14:textId="77777777"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Искренность в выражении эмоций. Эмоциональные манипуляции.</w:t>
            </w:r>
          </w:p>
          <w:p w14:paraId="6DE45A49" w14:textId="77777777"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говорить со старшеклассником на деликатные темы. </w:t>
            </w:r>
          </w:p>
        </w:tc>
        <w:tc>
          <w:tcPr>
            <w:tcW w:w="1920" w:type="dxa"/>
          </w:tcPr>
          <w:p w14:paraId="41BBD71F" w14:textId="7F191F04" w:rsidR="0037492C" w:rsidRPr="0037492C" w:rsidRDefault="0037492C" w:rsidP="0037492C">
            <w:pPr>
              <w:shd w:val="clear" w:color="auto" w:fill="FFFFFF" w:themeFill="background1"/>
              <w:ind w:left="11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25.04.2024</w:t>
            </w:r>
          </w:p>
        </w:tc>
        <w:tc>
          <w:tcPr>
            <w:tcW w:w="2177" w:type="dxa"/>
          </w:tcPr>
          <w:p w14:paraId="634808B9" w14:textId="266743B9"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ЗДВР</w:t>
            </w:r>
          </w:p>
        </w:tc>
        <w:tc>
          <w:tcPr>
            <w:tcW w:w="2325" w:type="dxa"/>
          </w:tcPr>
          <w:p w14:paraId="72EE8E37" w14:textId="1CC3BD45" w:rsidR="0037492C" w:rsidRPr="00BE059A" w:rsidRDefault="0037492C" w:rsidP="00BE059A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школьных сайтах и instagramm страницах. Информация. Фотоотчёт</w:t>
            </w:r>
          </w:p>
        </w:tc>
      </w:tr>
      <w:tr w:rsidR="0037492C" w:rsidRPr="00BE059A" w14:paraId="0C8D5FB1" w14:textId="44D2D4A2" w:rsidTr="0037492C">
        <w:tc>
          <w:tcPr>
            <w:tcW w:w="675" w:type="dxa"/>
            <w:gridSpan w:val="2"/>
          </w:tcPr>
          <w:p w14:paraId="01211408" w14:textId="77777777" w:rsidR="0037492C" w:rsidRPr="00BE059A" w:rsidRDefault="0037492C" w:rsidP="00BE059A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14:paraId="6D0A34DF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14:paraId="3B9B312B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и ценности семьи: от поколения к </w:t>
            </w:r>
            <w:r w:rsidRPr="00BE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поколению</w:t>
            </w:r>
          </w:p>
          <w:p w14:paraId="4BBA220D" w14:textId="77777777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927FC" w14:textId="77777777" w:rsidR="0037492C" w:rsidRPr="00BE059A" w:rsidRDefault="0037492C" w:rsidP="00BE05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603FD187" w14:textId="77777777" w:rsidR="0037492C" w:rsidRPr="00BE059A" w:rsidRDefault="0037492C" w:rsidP="00BE059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Взаимосвязь традиций народа и традиций семьи. </w:t>
            </w: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Преемственность поколений как </w:t>
            </w: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передача знаний, ценностей, мироощущения и традиций от старших поколений – младшим. </w:t>
            </w:r>
          </w:p>
          <w:p w14:paraId="0B55FFDD" w14:textId="77777777" w:rsidR="0037492C" w:rsidRPr="00BE059A" w:rsidRDefault="0037492C" w:rsidP="00BE059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Роль матери и отца в семье.</w:t>
            </w:r>
          </w:p>
          <w:p w14:paraId="7D457043" w14:textId="77777777" w:rsidR="0037492C" w:rsidRPr="00BE059A" w:rsidRDefault="0037492C" w:rsidP="00BE059A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6BF0B645" w14:textId="65F42CA6" w:rsidR="0037492C" w:rsidRPr="00BE059A" w:rsidRDefault="0037492C" w:rsidP="00BE059A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E05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традиций семьи в изменяющихся условиях жизни современного общества.</w:t>
            </w:r>
          </w:p>
        </w:tc>
        <w:tc>
          <w:tcPr>
            <w:tcW w:w="1920" w:type="dxa"/>
          </w:tcPr>
          <w:p w14:paraId="3E4B744C" w14:textId="01C7DF82" w:rsidR="0037492C" w:rsidRPr="0037492C" w:rsidRDefault="0037492C" w:rsidP="0037492C">
            <w:pPr>
              <w:shd w:val="clear" w:color="auto" w:fill="FFFFFF" w:themeFill="background1"/>
              <w:spacing w:line="256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23.05.2024</w:t>
            </w:r>
          </w:p>
        </w:tc>
        <w:tc>
          <w:tcPr>
            <w:tcW w:w="2177" w:type="dxa"/>
          </w:tcPr>
          <w:p w14:paraId="1BDFE152" w14:textId="199073DD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iCs/>
                <w:sz w:val="24"/>
                <w:szCs w:val="24"/>
              </w:rPr>
              <w:t>ЗДВР</w:t>
            </w:r>
          </w:p>
        </w:tc>
        <w:tc>
          <w:tcPr>
            <w:tcW w:w="2325" w:type="dxa"/>
          </w:tcPr>
          <w:p w14:paraId="6734200B" w14:textId="1C40C9CC" w:rsidR="0037492C" w:rsidRPr="00BE059A" w:rsidRDefault="0037492C" w:rsidP="00BE059A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5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официальных школьных </w:t>
            </w:r>
            <w:r w:rsidRPr="00BE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сайтах и instagramm страницах. Информация. Фотоотчёт</w:t>
            </w:r>
          </w:p>
        </w:tc>
      </w:tr>
    </w:tbl>
    <w:p w14:paraId="220A5714" w14:textId="77777777"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9C66DD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1D33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8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08D5" w14:textId="77777777" w:rsidR="00E8676D" w:rsidRDefault="00E8676D" w:rsidP="00955EAD">
      <w:pPr>
        <w:spacing w:after="0" w:line="240" w:lineRule="auto"/>
      </w:pPr>
      <w:r>
        <w:separator/>
      </w:r>
    </w:p>
  </w:endnote>
  <w:endnote w:type="continuationSeparator" w:id="0">
    <w:p w14:paraId="4BC5DF80" w14:textId="77777777" w:rsidR="00E8676D" w:rsidRDefault="00E8676D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77B4" w14:textId="77777777" w:rsidR="00E8676D" w:rsidRDefault="00E8676D" w:rsidP="00955EAD">
      <w:pPr>
        <w:spacing w:after="0" w:line="240" w:lineRule="auto"/>
      </w:pPr>
      <w:r>
        <w:separator/>
      </w:r>
    </w:p>
  </w:footnote>
  <w:footnote w:type="continuationSeparator" w:id="0">
    <w:p w14:paraId="4106735A" w14:textId="77777777" w:rsidR="00E8676D" w:rsidRDefault="00E8676D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293682"/>
      <w:docPartObj>
        <w:docPartGallery w:val="Page Numbers (Top of Page)"/>
        <w:docPartUnique/>
      </w:docPartObj>
    </w:sdtPr>
    <w:sdtEndPr/>
    <w:sdtContent>
      <w:p w14:paraId="6B8EDBF4" w14:textId="6EAFF78C" w:rsidR="00955EAD" w:rsidRDefault="00955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F4">
          <w:rPr>
            <w:noProof/>
          </w:rPr>
          <w:t>2</w:t>
        </w:r>
        <w:r>
          <w:fldChar w:fldCharType="end"/>
        </w:r>
      </w:p>
    </w:sdtContent>
  </w:sdt>
  <w:p w14:paraId="75206F2E" w14:textId="77777777" w:rsidR="00955EAD" w:rsidRDefault="00955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7492C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57D0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6F0B16"/>
    <w:rsid w:val="0070143A"/>
    <w:rsid w:val="0071228A"/>
    <w:rsid w:val="00725077"/>
    <w:rsid w:val="00751773"/>
    <w:rsid w:val="007577C7"/>
    <w:rsid w:val="00762327"/>
    <w:rsid w:val="00774949"/>
    <w:rsid w:val="00793518"/>
    <w:rsid w:val="007C34D2"/>
    <w:rsid w:val="007E2B50"/>
    <w:rsid w:val="0084379D"/>
    <w:rsid w:val="008437A1"/>
    <w:rsid w:val="008622CF"/>
    <w:rsid w:val="00890A4F"/>
    <w:rsid w:val="00890D36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366D"/>
    <w:rsid w:val="00A66FC8"/>
    <w:rsid w:val="00A724DF"/>
    <w:rsid w:val="00AB0C12"/>
    <w:rsid w:val="00AE10A7"/>
    <w:rsid w:val="00AE36D4"/>
    <w:rsid w:val="00AF1385"/>
    <w:rsid w:val="00AF38A3"/>
    <w:rsid w:val="00B301C6"/>
    <w:rsid w:val="00B44645"/>
    <w:rsid w:val="00B60C94"/>
    <w:rsid w:val="00B77467"/>
    <w:rsid w:val="00BC056A"/>
    <w:rsid w:val="00BE059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074F4"/>
    <w:rsid w:val="00E114FD"/>
    <w:rsid w:val="00E16995"/>
    <w:rsid w:val="00E25860"/>
    <w:rsid w:val="00E46A51"/>
    <w:rsid w:val="00E50CE2"/>
    <w:rsid w:val="00E546C2"/>
    <w:rsid w:val="00E56C4C"/>
    <w:rsid w:val="00E8676D"/>
    <w:rsid w:val="00E9412F"/>
    <w:rsid w:val="00EB05ED"/>
    <w:rsid w:val="00EF58EA"/>
    <w:rsid w:val="00EF71FC"/>
    <w:rsid w:val="00F01F75"/>
    <w:rsid w:val="00F0390D"/>
    <w:rsid w:val="00F07FD0"/>
    <w:rsid w:val="00F106A5"/>
    <w:rsid w:val="00F31571"/>
    <w:rsid w:val="00F35513"/>
    <w:rsid w:val="00F3628F"/>
    <w:rsid w:val="00F522AC"/>
    <w:rsid w:val="00F64722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  <w15:docId w15:val="{91842D9A-C45F-40F4-8F46-E66951F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BD33-C8D2-432E-86B0-75D5D9C6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3</cp:lastModifiedBy>
  <cp:revision>8</cp:revision>
  <dcterms:created xsi:type="dcterms:W3CDTF">2023-09-18T09:16:00Z</dcterms:created>
  <dcterms:modified xsi:type="dcterms:W3CDTF">2023-11-23T08:13:00Z</dcterms:modified>
</cp:coreProperties>
</file>