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999E9"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74DB4BF4" w14:textId="77777777" w:rsidR="0067655F" w:rsidRPr="007B71CE" w:rsidRDefault="0067655F" w:rsidP="0067655F">
      <w:pPr>
        <w:spacing w:after="0" w:line="240" w:lineRule="auto"/>
        <w:jc w:val="center"/>
        <w:textAlignment w:val="baseline"/>
        <w:outlineLvl w:val="2"/>
        <w:rPr>
          <w:rFonts w:ascii="Arial" w:eastAsia="Times New Roman" w:hAnsi="Arial" w:cs="Arial"/>
          <w:b/>
          <w:bCs/>
          <w:color w:val="000000"/>
          <w:lang w:val="kk-KZ"/>
        </w:rPr>
      </w:pPr>
      <w:r w:rsidRPr="007B71CE">
        <w:rPr>
          <w:rFonts w:ascii="Arial" w:eastAsia="Times New Roman" w:hAnsi="Arial" w:cs="Arial"/>
          <w:b/>
          <w:bCs/>
          <w:color w:val="000000"/>
          <w:lang w:val="kk-KZ"/>
        </w:rPr>
        <w:t>Павлодар қаласының № 26 жалпы орта білім беретін мектебі " КММ конкурс жариялайды</w:t>
      </w:r>
    </w:p>
    <w:p w14:paraId="641FCB6F" w14:textId="1BFDBE63" w:rsidR="00307343" w:rsidRPr="007B71CE" w:rsidRDefault="0067655F" w:rsidP="0067655F">
      <w:pPr>
        <w:spacing w:after="0" w:line="240" w:lineRule="auto"/>
        <w:jc w:val="center"/>
        <w:textAlignment w:val="baseline"/>
        <w:outlineLvl w:val="2"/>
        <w:rPr>
          <w:rFonts w:ascii="Arial" w:eastAsia="Times New Roman" w:hAnsi="Arial" w:cs="Arial"/>
          <w:b/>
          <w:bCs/>
          <w:color w:val="000000"/>
          <w:lang w:val="kk-KZ"/>
        </w:rPr>
      </w:pPr>
      <w:r w:rsidRPr="007B71CE">
        <w:rPr>
          <w:rFonts w:ascii="Arial" w:eastAsia="Times New Roman" w:hAnsi="Arial" w:cs="Arial"/>
          <w:b/>
          <w:bCs/>
          <w:color w:val="000000"/>
          <w:lang w:val="kk-KZ"/>
        </w:rPr>
        <w:t>дефектолог лауазымына.</w:t>
      </w:r>
    </w:p>
    <w:p w14:paraId="32CC41FC" w14:textId="77777777" w:rsidR="00307343" w:rsidRPr="007B71CE" w:rsidRDefault="00307343" w:rsidP="00307343">
      <w:pPr>
        <w:spacing w:after="0" w:line="240" w:lineRule="auto"/>
        <w:jc w:val="center"/>
        <w:textAlignment w:val="baseline"/>
        <w:outlineLvl w:val="2"/>
        <w:rPr>
          <w:rFonts w:ascii="Arial" w:eastAsia="Times New Roman" w:hAnsi="Arial" w:cs="Arial"/>
          <w:b/>
          <w:bCs/>
          <w:color w:val="000000"/>
          <w:lang w:val="kk-KZ"/>
        </w:rPr>
      </w:pPr>
    </w:p>
    <w:tbl>
      <w:tblPr>
        <w:tblStyle w:val="a3"/>
        <w:tblW w:w="0" w:type="auto"/>
        <w:tblLook w:val="04A0" w:firstRow="1" w:lastRow="0" w:firstColumn="1" w:lastColumn="0" w:noHBand="0" w:noVBand="1"/>
      </w:tblPr>
      <w:tblGrid>
        <w:gridCol w:w="510"/>
        <w:gridCol w:w="2753"/>
        <w:gridCol w:w="6762"/>
      </w:tblGrid>
      <w:tr w:rsidR="00307343" w:rsidRPr="00404943" w14:paraId="0A4B1092" w14:textId="77777777" w:rsidTr="002D1C41">
        <w:trPr>
          <w:trHeight w:val="711"/>
        </w:trPr>
        <w:tc>
          <w:tcPr>
            <w:tcW w:w="514" w:type="dxa"/>
            <w:vMerge w:val="restart"/>
          </w:tcPr>
          <w:p w14:paraId="610C2029"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1</w:t>
            </w:r>
          </w:p>
        </w:tc>
        <w:tc>
          <w:tcPr>
            <w:tcW w:w="2765" w:type="dxa"/>
          </w:tcPr>
          <w:p w14:paraId="293AA6E7" w14:textId="77777777" w:rsidR="00307343" w:rsidRPr="007B71CE" w:rsidRDefault="00307343" w:rsidP="002D1C41">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Білім беру ұйымының атауы</w:t>
            </w:r>
          </w:p>
        </w:tc>
        <w:tc>
          <w:tcPr>
            <w:tcW w:w="6858" w:type="dxa"/>
          </w:tcPr>
          <w:p w14:paraId="4A21B5DF" w14:textId="77777777" w:rsidR="00307343" w:rsidRPr="007B71CE" w:rsidRDefault="00307343" w:rsidP="00BB07AB">
            <w:pPr>
              <w:textAlignment w:val="baseline"/>
              <w:outlineLvl w:val="2"/>
              <w:rPr>
                <w:rFonts w:ascii="Arial" w:eastAsia="Times New Roman" w:hAnsi="Arial" w:cs="Arial"/>
                <w:bCs/>
                <w:color w:val="000000"/>
                <w:lang w:val="kk-KZ"/>
              </w:rPr>
            </w:pPr>
            <w:r w:rsidRPr="007B71CE">
              <w:rPr>
                <w:rFonts w:ascii="Arial" w:hAnsi="Arial" w:cs="Arial"/>
                <w:bCs/>
                <w:noProof/>
                <w:spacing w:val="-1"/>
                <w:lang w:val="kk-KZ"/>
              </w:rPr>
              <w:t>Павлодар облысының білім беру басқармасы, Павлодар қаласы білім беру бөлімінің «Павлодар қаласының №</w:t>
            </w:r>
            <w:r w:rsidR="00BB07AB" w:rsidRPr="007B71CE">
              <w:rPr>
                <w:rFonts w:ascii="Arial" w:hAnsi="Arial" w:cs="Arial"/>
                <w:bCs/>
                <w:noProof/>
                <w:spacing w:val="-1"/>
                <w:lang w:val="kk-KZ"/>
              </w:rPr>
              <w:t>2</w:t>
            </w:r>
            <w:r w:rsidRPr="007B71CE">
              <w:rPr>
                <w:rFonts w:ascii="Arial" w:hAnsi="Arial" w:cs="Arial"/>
                <w:bCs/>
                <w:noProof/>
                <w:spacing w:val="-1"/>
                <w:lang w:val="kk-KZ"/>
              </w:rPr>
              <w:t>6 жалпы орта білім беру мектебі» коммуналдық мемлекеттік мекемесі</w:t>
            </w:r>
          </w:p>
        </w:tc>
      </w:tr>
      <w:tr w:rsidR="00307343" w:rsidRPr="007B71CE" w14:paraId="03071972" w14:textId="77777777" w:rsidTr="002D1C41">
        <w:trPr>
          <w:trHeight w:val="453"/>
        </w:trPr>
        <w:tc>
          <w:tcPr>
            <w:tcW w:w="514" w:type="dxa"/>
            <w:vMerge/>
          </w:tcPr>
          <w:p w14:paraId="7CC75B5F" w14:textId="77777777" w:rsidR="00307343" w:rsidRPr="007B71CE" w:rsidRDefault="00307343" w:rsidP="002D1C41">
            <w:pPr>
              <w:jc w:val="center"/>
              <w:textAlignment w:val="baseline"/>
              <w:outlineLvl w:val="2"/>
              <w:rPr>
                <w:rFonts w:ascii="Arial" w:eastAsia="Times New Roman" w:hAnsi="Arial" w:cs="Arial"/>
                <w:b/>
                <w:bCs/>
                <w:color w:val="000000"/>
                <w:lang w:val="kk-KZ"/>
              </w:rPr>
            </w:pPr>
          </w:p>
        </w:tc>
        <w:tc>
          <w:tcPr>
            <w:tcW w:w="2765" w:type="dxa"/>
          </w:tcPr>
          <w:p w14:paraId="07093D68"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орналасқан жері, пошталық мекенжайы</w:t>
            </w:r>
          </w:p>
        </w:tc>
        <w:tc>
          <w:tcPr>
            <w:tcW w:w="6858" w:type="dxa"/>
          </w:tcPr>
          <w:p w14:paraId="088575DB" w14:textId="77777777" w:rsidR="00307343" w:rsidRPr="007B71CE" w:rsidRDefault="00307343" w:rsidP="00BB07AB">
            <w:pPr>
              <w:shd w:val="clear" w:color="auto" w:fill="FFFFFF"/>
              <w:tabs>
                <w:tab w:val="left" w:pos="1692"/>
                <w:tab w:val="left" w:pos="1872"/>
                <w:tab w:val="left" w:pos="2052"/>
                <w:tab w:val="left" w:pos="2592"/>
                <w:tab w:val="left" w:pos="4397"/>
              </w:tabs>
              <w:rPr>
                <w:rFonts w:ascii="Arial" w:eastAsia="Times New Roman" w:hAnsi="Arial" w:cs="Arial"/>
                <w:bCs/>
                <w:color w:val="000000"/>
              </w:rPr>
            </w:pPr>
            <w:r w:rsidRPr="007B71CE">
              <w:rPr>
                <w:rFonts w:ascii="Arial" w:hAnsi="Arial" w:cs="Arial"/>
                <w:lang w:val="kk-KZ"/>
              </w:rPr>
              <w:t>140000, Қазақстан Ре</w:t>
            </w:r>
            <w:r w:rsidR="00BB07AB" w:rsidRPr="007B71CE">
              <w:rPr>
                <w:rFonts w:ascii="Arial" w:hAnsi="Arial" w:cs="Arial"/>
                <w:lang w:val="kk-KZ"/>
              </w:rPr>
              <w:t xml:space="preserve">спубликасы, Павлодар облысы, </w:t>
            </w:r>
            <w:r w:rsidRPr="007B71CE">
              <w:rPr>
                <w:rFonts w:ascii="Arial" w:hAnsi="Arial" w:cs="Arial"/>
                <w:lang w:val="kk-KZ"/>
              </w:rPr>
              <w:t xml:space="preserve"> Павлодар қаласы, </w:t>
            </w:r>
            <w:r w:rsidR="00BB07AB" w:rsidRPr="007B71CE">
              <w:rPr>
                <w:rFonts w:ascii="Arial" w:hAnsi="Arial" w:cs="Arial"/>
                <w:lang w:val="kk-KZ"/>
              </w:rPr>
              <w:t>Семенченко</w:t>
            </w:r>
            <w:r w:rsidRPr="007B71CE">
              <w:rPr>
                <w:rFonts w:ascii="Arial" w:hAnsi="Arial" w:cs="Arial"/>
                <w:lang w:val="kk-KZ"/>
              </w:rPr>
              <w:t xml:space="preserve">  көшесі, 78</w:t>
            </w:r>
          </w:p>
        </w:tc>
      </w:tr>
      <w:tr w:rsidR="00BB07AB" w:rsidRPr="007B71CE" w14:paraId="424A37EA" w14:textId="77777777" w:rsidTr="002D1C41">
        <w:trPr>
          <w:trHeight w:val="328"/>
        </w:trPr>
        <w:tc>
          <w:tcPr>
            <w:tcW w:w="514" w:type="dxa"/>
            <w:vMerge/>
          </w:tcPr>
          <w:p w14:paraId="4267D772" w14:textId="77777777" w:rsidR="00BB07AB" w:rsidRPr="007B71CE" w:rsidRDefault="00BB07AB" w:rsidP="002D1C41">
            <w:pPr>
              <w:jc w:val="center"/>
              <w:textAlignment w:val="baseline"/>
              <w:outlineLvl w:val="2"/>
              <w:rPr>
                <w:rFonts w:ascii="Arial" w:eastAsia="Times New Roman" w:hAnsi="Arial" w:cs="Arial"/>
                <w:b/>
                <w:bCs/>
                <w:color w:val="000000"/>
              </w:rPr>
            </w:pPr>
          </w:p>
        </w:tc>
        <w:tc>
          <w:tcPr>
            <w:tcW w:w="2765" w:type="dxa"/>
          </w:tcPr>
          <w:p w14:paraId="24C110A0" w14:textId="77777777" w:rsidR="00BB07AB" w:rsidRPr="007B71CE" w:rsidRDefault="00BB07AB" w:rsidP="002D1C41">
            <w:pPr>
              <w:textAlignment w:val="baseline"/>
              <w:outlineLvl w:val="2"/>
              <w:rPr>
                <w:rFonts w:ascii="Arial" w:eastAsia="Calibri" w:hAnsi="Arial" w:cs="Arial"/>
                <w:lang w:val="kk-KZ"/>
              </w:rPr>
            </w:pPr>
            <w:r w:rsidRPr="007B71CE">
              <w:rPr>
                <w:rFonts w:ascii="Arial" w:eastAsia="Calibri" w:hAnsi="Arial" w:cs="Arial"/>
                <w:lang w:val="kk-KZ"/>
              </w:rPr>
              <w:t xml:space="preserve">телефон нөмірлері, </w:t>
            </w:r>
          </w:p>
        </w:tc>
        <w:tc>
          <w:tcPr>
            <w:tcW w:w="6858" w:type="dxa"/>
          </w:tcPr>
          <w:p w14:paraId="1DA79D4C" w14:textId="77777777" w:rsidR="00BB07AB" w:rsidRPr="007B71CE" w:rsidRDefault="00BB07AB" w:rsidP="00A909D3">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7B71CE">
              <w:rPr>
                <w:rFonts w:ascii="Arial" w:hAnsi="Arial" w:cs="Arial"/>
                <w:lang w:val="kk-KZ"/>
              </w:rPr>
              <w:t>8 (7182) 601920</w:t>
            </w:r>
          </w:p>
        </w:tc>
      </w:tr>
      <w:tr w:rsidR="00BB07AB" w:rsidRPr="007B71CE" w14:paraId="6B4CE226" w14:textId="77777777" w:rsidTr="002D1C41">
        <w:trPr>
          <w:trHeight w:val="203"/>
        </w:trPr>
        <w:tc>
          <w:tcPr>
            <w:tcW w:w="514" w:type="dxa"/>
            <w:vMerge/>
          </w:tcPr>
          <w:p w14:paraId="344FD48A" w14:textId="77777777" w:rsidR="00BB07AB" w:rsidRPr="007B71CE" w:rsidRDefault="00BB07AB" w:rsidP="002D1C41">
            <w:pPr>
              <w:jc w:val="center"/>
              <w:textAlignment w:val="baseline"/>
              <w:outlineLvl w:val="2"/>
              <w:rPr>
                <w:rFonts w:ascii="Arial" w:eastAsia="Times New Roman" w:hAnsi="Arial" w:cs="Arial"/>
                <w:b/>
                <w:bCs/>
                <w:color w:val="000000"/>
                <w:lang w:val="kk-KZ"/>
              </w:rPr>
            </w:pPr>
          </w:p>
        </w:tc>
        <w:tc>
          <w:tcPr>
            <w:tcW w:w="2765" w:type="dxa"/>
          </w:tcPr>
          <w:p w14:paraId="75998560" w14:textId="77777777" w:rsidR="00BB07AB" w:rsidRPr="007B71CE" w:rsidRDefault="00BB07AB" w:rsidP="002D1C41">
            <w:pPr>
              <w:textAlignment w:val="baseline"/>
              <w:outlineLvl w:val="2"/>
              <w:rPr>
                <w:rFonts w:ascii="Arial" w:eastAsia="Calibri" w:hAnsi="Arial" w:cs="Arial"/>
                <w:lang w:val="kk-KZ"/>
              </w:rPr>
            </w:pPr>
            <w:r w:rsidRPr="007B71CE">
              <w:rPr>
                <w:rFonts w:ascii="Arial" w:eastAsia="Calibri" w:hAnsi="Arial" w:cs="Arial"/>
                <w:lang w:val="kk-KZ"/>
              </w:rPr>
              <w:t>электрондық пошта</w:t>
            </w:r>
          </w:p>
        </w:tc>
        <w:tc>
          <w:tcPr>
            <w:tcW w:w="6858" w:type="dxa"/>
          </w:tcPr>
          <w:p w14:paraId="1D9EAC83" w14:textId="77777777" w:rsidR="00BB07AB" w:rsidRPr="007B71CE" w:rsidRDefault="00BB07AB" w:rsidP="00A909D3">
            <w:pPr>
              <w:rPr>
                <w:rFonts w:ascii="Arial" w:hAnsi="Arial" w:cs="Arial"/>
                <w:u w:val="single"/>
                <w:lang w:val="kk-KZ"/>
              </w:rPr>
            </w:pPr>
            <w:r w:rsidRPr="007B71CE">
              <w:rPr>
                <w:rFonts w:ascii="Arial" w:hAnsi="Arial" w:cs="Arial"/>
                <w:color w:val="000000"/>
                <w:shd w:val="clear" w:color="auto" w:fill="FFFFFF"/>
              </w:rPr>
              <w:t>sosh26@goo.edu.kz</w:t>
            </w:r>
          </w:p>
        </w:tc>
      </w:tr>
      <w:tr w:rsidR="00307343" w:rsidRPr="007B71CE" w14:paraId="2898585D" w14:textId="77777777" w:rsidTr="002D1C41">
        <w:trPr>
          <w:trHeight w:val="570"/>
        </w:trPr>
        <w:tc>
          <w:tcPr>
            <w:tcW w:w="514" w:type="dxa"/>
            <w:vMerge w:val="restart"/>
          </w:tcPr>
          <w:p w14:paraId="7F8CAD5C" w14:textId="77777777" w:rsidR="00307343" w:rsidRPr="007B71CE" w:rsidRDefault="00307343" w:rsidP="002D1C41">
            <w:pPr>
              <w:jc w:val="center"/>
              <w:textAlignment w:val="baseline"/>
              <w:outlineLvl w:val="2"/>
              <w:rPr>
                <w:rFonts w:ascii="Arial" w:eastAsia="Times New Roman" w:hAnsi="Arial" w:cs="Arial"/>
                <w:b/>
                <w:bCs/>
                <w:color w:val="000000"/>
                <w:lang w:val="kk-KZ"/>
              </w:rPr>
            </w:pPr>
            <w:r w:rsidRPr="007B71CE">
              <w:rPr>
                <w:rFonts w:ascii="Arial" w:eastAsia="Times New Roman" w:hAnsi="Arial" w:cs="Arial"/>
                <w:b/>
                <w:bCs/>
                <w:color w:val="000000"/>
                <w:lang w:val="kk-KZ"/>
              </w:rPr>
              <w:t>2</w:t>
            </w:r>
          </w:p>
        </w:tc>
        <w:tc>
          <w:tcPr>
            <w:tcW w:w="2765" w:type="dxa"/>
          </w:tcPr>
          <w:p w14:paraId="52E38F71"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Бос немесе уақытша бос лауазымның атауы, жүктемесі</w:t>
            </w:r>
          </w:p>
        </w:tc>
        <w:tc>
          <w:tcPr>
            <w:tcW w:w="6858" w:type="dxa"/>
          </w:tcPr>
          <w:p w14:paraId="7F02C6FA" w14:textId="4D3BD64F" w:rsidR="00307343" w:rsidRPr="007B71CE" w:rsidRDefault="0067655F" w:rsidP="002D1C41">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дефектолог</w:t>
            </w:r>
          </w:p>
        </w:tc>
      </w:tr>
      <w:tr w:rsidR="00307343" w:rsidRPr="00404943" w14:paraId="0F9FD1C4" w14:textId="77777777" w:rsidTr="002D1C41">
        <w:trPr>
          <w:trHeight w:val="825"/>
        </w:trPr>
        <w:tc>
          <w:tcPr>
            <w:tcW w:w="514" w:type="dxa"/>
            <w:vMerge/>
          </w:tcPr>
          <w:p w14:paraId="77829EDB" w14:textId="77777777" w:rsidR="00307343" w:rsidRPr="007B71CE" w:rsidRDefault="00307343" w:rsidP="002D1C41">
            <w:pPr>
              <w:jc w:val="center"/>
              <w:textAlignment w:val="baseline"/>
              <w:outlineLvl w:val="2"/>
              <w:rPr>
                <w:rFonts w:ascii="Arial" w:eastAsia="Times New Roman" w:hAnsi="Arial" w:cs="Arial"/>
                <w:b/>
                <w:bCs/>
                <w:color w:val="000000"/>
                <w:lang w:val="kk-KZ"/>
              </w:rPr>
            </w:pPr>
          </w:p>
        </w:tc>
        <w:tc>
          <w:tcPr>
            <w:tcW w:w="2765" w:type="dxa"/>
          </w:tcPr>
          <w:p w14:paraId="691524CD"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негізгі функционалдық міндеттері</w:t>
            </w:r>
          </w:p>
        </w:tc>
        <w:tc>
          <w:tcPr>
            <w:tcW w:w="6858" w:type="dxa"/>
          </w:tcPr>
          <w:p w14:paraId="47AEAEB8"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1371987F"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07F3F6D7"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35513A26"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08308572"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487C1E63"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5CA689BD"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мүмкіндігі шектеулі балаларға арнайы психологиялық-педагогикалық қолдау көрсетеді;</w:t>
            </w:r>
          </w:p>
          <w:p w14:paraId="7BFF0653"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01A2A939"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5842A7FA"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10330B79"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114BE43F"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77FFCB6"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740E91F4"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6E02348D"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65A6E940"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4F4F28F8"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2AE3A170"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79B51C60"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xml:space="preserve">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w:t>
            </w:r>
            <w:r w:rsidRPr="007B71CE">
              <w:rPr>
                <w:rFonts w:ascii="Arial" w:eastAsia="Times New Roman" w:hAnsi="Arial" w:cs="Arial"/>
                <w:bCs/>
                <w:color w:val="000000"/>
                <w:lang w:val="kk-KZ"/>
              </w:rPr>
              <w:lastRenderedPageBreak/>
              <w:t>басқа да орталықтар) іске асыратын арнайы білім беру ұйымдарының арнаулы педагогы Кемтар балаларға арнайы педагогикалық тексеру жүргізеді;</w:t>
            </w:r>
          </w:p>
          <w:p w14:paraId="340E9526"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E7C9977"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ерекше білім беру қажеттіліктерін командалық бағалауды жүргізуге қатысады;</w:t>
            </w:r>
          </w:p>
          <w:p w14:paraId="7D1828B8"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2DF076B"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612C4EFD"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7BDF25CF"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Жеке оқу, Жеке-дамыту, түзету-дамыту бағдарламаларын әзірлейді және іске асырады және жеке (кіші топтық, топтық сабақтар)өткізеді;</w:t>
            </w:r>
          </w:p>
          <w:p w14:paraId="3ABA779A"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1E8B1D19"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өзінің кәсіби құзыреттілігін арттырады;</w:t>
            </w:r>
          </w:p>
          <w:p w14:paraId="59E80CDD"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364270BF"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әдістемелік кеңестердің, әдістемелік бірлестіктердің, желілік қоғамдастықтардың отырыстарына қатысады;</w:t>
            </w:r>
          </w:p>
          <w:p w14:paraId="2DEC2FE5"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58F63C3B"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ерекше білім берілуіне қажеттілігі бар тұлғаларға қоғамның толерантты қарым-қатынасын қалыптастыру бойынша жұмыс жүргізеді;</w:t>
            </w:r>
          </w:p>
          <w:p w14:paraId="79718DAE"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14553BC8" w14:textId="77777777" w:rsidR="0067655F"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еңбек қауіпсіздігі және еңбекті қорғау, өртке қарсы қорғау қағидаларын сақтайды;</w:t>
            </w:r>
          </w:p>
          <w:p w14:paraId="24E32CF8" w14:textId="77777777" w:rsidR="0067655F" w:rsidRPr="007B71CE" w:rsidRDefault="0067655F" w:rsidP="0067655F">
            <w:pPr>
              <w:jc w:val="both"/>
              <w:textAlignment w:val="baseline"/>
              <w:outlineLvl w:val="2"/>
              <w:rPr>
                <w:rFonts w:ascii="Arial" w:eastAsia="Times New Roman" w:hAnsi="Arial" w:cs="Arial"/>
                <w:bCs/>
                <w:color w:val="000000"/>
                <w:lang w:val="kk-KZ"/>
              </w:rPr>
            </w:pPr>
          </w:p>
          <w:p w14:paraId="2B023B0B" w14:textId="3A40DA3F" w:rsidR="00307343" w:rsidRPr="007B71CE" w:rsidRDefault="0067655F" w:rsidP="0067655F">
            <w:pPr>
              <w:jc w:val="both"/>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тәрбие процесі кезеңінде балалардың өмірін, денсаулығын және құқықтарын қорғауды қамтамасыз етеді.</w:t>
            </w:r>
          </w:p>
        </w:tc>
      </w:tr>
      <w:tr w:rsidR="00307343" w:rsidRPr="007B71CE" w14:paraId="39FF9DA3" w14:textId="77777777" w:rsidTr="002D1C41">
        <w:trPr>
          <w:trHeight w:val="638"/>
        </w:trPr>
        <w:tc>
          <w:tcPr>
            <w:tcW w:w="514" w:type="dxa"/>
            <w:vMerge/>
          </w:tcPr>
          <w:p w14:paraId="013F0B99" w14:textId="77777777" w:rsidR="00307343" w:rsidRPr="007B71CE" w:rsidRDefault="00307343" w:rsidP="002D1C41">
            <w:pPr>
              <w:jc w:val="center"/>
              <w:textAlignment w:val="baseline"/>
              <w:outlineLvl w:val="2"/>
              <w:rPr>
                <w:rFonts w:ascii="Arial" w:eastAsia="Times New Roman" w:hAnsi="Arial" w:cs="Arial"/>
                <w:b/>
                <w:bCs/>
                <w:color w:val="000000"/>
                <w:lang w:val="kk-KZ"/>
              </w:rPr>
            </w:pPr>
          </w:p>
        </w:tc>
        <w:tc>
          <w:tcPr>
            <w:tcW w:w="2765" w:type="dxa"/>
          </w:tcPr>
          <w:p w14:paraId="6AAC9351" w14:textId="77777777" w:rsidR="00307343" w:rsidRPr="007B71CE" w:rsidRDefault="00307343" w:rsidP="002D1C41">
            <w:pPr>
              <w:textAlignment w:val="baseline"/>
              <w:outlineLvl w:val="2"/>
              <w:rPr>
                <w:rFonts w:ascii="Arial" w:eastAsia="Calibri" w:hAnsi="Arial" w:cs="Arial"/>
                <w:lang w:val="kk-KZ"/>
              </w:rPr>
            </w:pPr>
            <w:r w:rsidRPr="007B71CE">
              <w:rPr>
                <w:rFonts w:ascii="Arial" w:eastAsia="Calibri" w:hAnsi="Arial" w:cs="Arial"/>
                <w:lang w:val="kk-KZ"/>
              </w:rPr>
              <w:t>еңбекке ақы төлеу мөлшері мен шарттары</w:t>
            </w:r>
          </w:p>
        </w:tc>
        <w:tc>
          <w:tcPr>
            <w:tcW w:w="6858" w:type="dxa"/>
          </w:tcPr>
          <w:p w14:paraId="5C12B8B8" w14:textId="77777777" w:rsidR="0067655F" w:rsidRPr="007B71CE" w:rsidRDefault="0067655F" w:rsidP="0067655F">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еңбек өтілі мен біліктілік санатына сәйкес төленеді;</w:t>
            </w:r>
          </w:p>
          <w:p w14:paraId="55455757" w14:textId="7B71D122" w:rsidR="0067655F" w:rsidRPr="007B71CE" w:rsidRDefault="0067655F" w:rsidP="0067655F">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xml:space="preserve">- арнайы орта білім (min): </w:t>
            </w:r>
            <w:r w:rsidR="006D10B0">
              <w:rPr>
                <w:rFonts w:ascii="Arial" w:eastAsia="Times New Roman" w:hAnsi="Arial" w:cs="Arial"/>
                <w:bCs/>
                <w:color w:val="000000"/>
                <w:lang w:val="kk-KZ"/>
              </w:rPr>
              <w:t>133 478</w:t>
            </w:r>
            <w:r w:rsidRPr="007B71CE">
              <w:rPr>
                <w:rFonts w:ascii="Arial" w:eastAsia="Times New Roman" w:hAnsi="Arial" w:cs="Arial"/>
                <w:bCs/>
                <w:color w:val="000000"/>
                <w:lang w:val="kk-KZ"/>
              </w:rPr>
              <w:t xml:space="preserve"> теңге;</w:t>
            </w:r>
          </w:p>
          <w:p w14:paraId="04F805B5" w14:textId="4848BDD9" w:rsidR="00307343" w:rsidRPr="007B71CE" w:rsidRDefault="0067655F" w:rsidP="006D10B0">
            <w:pPr>
              <w:textAlignment w:val="baseline"/>
              <w:outlineLvl w:val="2"/>
              <w:rPr>
                <w:rFonts w:ascii="Arial" w:eastAsia="Times New Roman" w:hAnsi="Arial" w:cs="Arial"/>
                <w:bCs/>
                <w:color w:val="000000"/>
                <w:lang w:val="kk-KZ"/>
              </w:rPr>
            </w:pPr>
            <w:r w:rsidRPr="007B71CE">
              <w:rPr>
                <w:rFonts w:ascii="Arial" w:eastAsia="Times New Roman" w:hAnsi="Arial" w:cs="Arial"/>
                <w:bCs/>
                <w:color w:val="000000"/>
                <w:lang w:val="kk-KZ"/>
              </w:rPr>
              <w:t xml:space="preserve">- жоғары білім (min): </w:t>
            </w:r>
            <w:r w:rsidR="006D10B0">
              <w:rPr>
                <w:rFonts w:ascii="Arial" w:eastAsia="Times New Roman" w:hAnsi="Arial" w:cs="Arial"/>
                <w:bCs/>
                <w:color w:val="000000"/>
                <w:lang w:val="kk-KZ"/>
              </w:rPr>
              <w:t>163 702</w:t>
            </w:r>
            <w:r w:rsidRPr="007B71CE">
              <w:rPr>
                <w:rFonts w:ascii="Arial" w:eastAsia="Times New Roman" w:hAnsi="Arial" w:cs="Arial"/>
                <w:bCs/>
                <w:color w:val="000000"/>
                <w:lang w:val="kk-KZ"/>
              </w:rPr>
              <w:t xml:space="preserve"> теңге</w:t>
            </w:r>
          </w:p>
        </w:tc>
      </w:tr>
      <w:tr w:rsidR="00307343" w:rsidRPr="00404943" w14:paraId="42B36A03" w14:textId="77777777" w:rsidTr="002D1C41">
        <w:tc>
          <w:tcPr>
            <w:tcW w:w="514" w:type="dxa"/>
          </w:tcPr>
          <w:p w14:paraId="1E4F487D"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3</w:t>
            </w:r>
          </w:p>
        </w:tc>
        <w:tc>
          <w:tcPr>
            <w:tcW w:w="2765" w:type="dxa"/>
          </w:tcPr>
          <w:p w14:paraId="629CA7D1" w14:textId="77777777" w:rsidR="00307343" w:rsidRPr="007B71CE" w:rsidRDefault="00307343" w:rsidP="002D1C41">
            <w:pPr>
              <w:autoSpaceDE w:val="0"/>
              <w:autoSpaceDN w:val="0"/>
              <w:adjustRightInd w:val="0"/>
              <w:rPr>
                <w:rFonts w:ascii="Arial" w:eastAsia="Calibri" w:hAnsi="Arial" w:cs="Arial"/>
                <w:lang w:val="kk-KZ"/>
              </w:rPr>
            </w:pPr>
            <w:r w:rsidRPr="007B71CE">
              <w:rPr>
                <w:rFonts w:ascii="Arial" w:eastAsia="Calibri" w:hAnsi="Arial" w:cs="Arial"/>
                <w:lang w:val="kk-KZ"/>
              </w:rPr>
              <w:t>Педагогтердің үлгілік біліктілік сипаттамаларымен бекітілген кандидатқа</w:t>
            </w:r>
          </w:p>
          <w:p w14:paraId="2EDEF6E9" w14:textId="77777777" w:rsidR="00307343" w:rsidRPr="007B71CE" w:rsidRDefault="00307343" w:rsidP="002D1C41">
            <w:pPr>
              <w:textAlignment w:val="baseline"/>
              <w:outlineLvl w:val="2"/>
              <w:rPr>
                <w:rFonts w:ascii="Arial" w:eastAsia="Times New Roman" w:hAnsi="Arial" w:cs="Arial"/>
                <w:bCs/>
                <w:color w:val="000000"/>
              </w:rPr>
            </w:pPr>
            <w:r w:rsidRPr="007B71CE">
              <w:rPr>
                <w:rFonts w:ascii="Arial" w:eastAsia="Calibri" w:hAnsi="Arial" w:cs="Arial"/>
                <w:lang w:val="kk-KZ"/>
              </w:rPr>
              <w:t>қойылатын біліктілік талаптары</w:t>
            </w:r>
          </w:p>
        </w:tc>
        <w:tc>
          <w:tcPr>
            <w:tcW w:w="6858" w:type="dxa"/>
          </w:tcPr>
          <w:p w14:paraId="1DEA2634" w14:textId="77777777" w:rsidR="00C75073" w:rsidRPr="001F4BA9" w:rsidRDefault="00C75073" w:rsidP="00C7507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AC85CDA" w14:textId="77777777" w:rsidR="00C75073" w:rsidRPr="001F4BA9" w:rsidRDefault="00C75073" w:rsidP="00C7507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12BEF46B" w14:textId="339EE75F" w:rsidR="00307343" w:rsidRPr="007B71CE" w:rsidRDefault="00C75073" w:rsidP="00C75073">
            <w:pPr>
              <w:jc w:val="both"/>
              <w:textAlignment w:val="baseline"/>
              <w:outlineLvl w:val="2"/>
              <w:rPr>
                <w:rFonts w:ascii="Arial" w:eastAsia="Times New Roman" w:hAnsi="Arial" w:cs="Arial"/>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07343" w:rsidRPr="007B71CE" w14:paraId="273C0CB4" w14:textId="77777777" w:rsidTr="002D1C41">
        <w:trPr>
          <w:trHeight w:val="423"/>
        </w:trPr>
        <w:tc>
          <w:tcPr>
            <w:tcW w:w="514" w:type="dxa"/>
          </w:tcPr>
          <w:p w14:paraId="77F6D751"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4</w:t>
            </w:r>
          </w:p>
        </w:tc>
        <w:tc>
          <w:tcPr>
            <w:tcW w:w="2765" w:type="dxa"/>
          </w:tcPr>
          <w:p w14:paraId="53AF43A6" w14:textId="77777777" w:rsidR="00307343" w:rsidRPr="007B71CE" w:rsidRDefault="00307343" w:rsidP="002D1C41">
            <w:pPr>
              <w:textAlignment w:val="baseline"/>
              <w:outlineLvl w:val="2"/>
              <w:rPr>
                <w:rFonts w:ascii="Arial" w:eastAsia="Times New Roman" w:hAnsi="Arial" w:cs="Arial"/>
                <w:bCs/>
                <w:color w:val="000000"/>
              </w:rPr>
            </w:pPr>
            <w:r w:rsidRPr="007B71CE">
              <w:rPr>
                <w:rFonts w:ascii="Arial" w:eastAsia="Calibri" w:hAnsi="Arial" w:cs="Arial"/>
                <w:lang w:val="kk-KZ"/>
              </w:rPr>
              <w:t xml:space="preserve">Құжаттарды қабылдау мерзімі </w:t>
            </w:r>
          </w:p>
        </w:tc>
        <w:tc>
          <w:tcPr>
            <w:tcW w:w="6858" w:type="dxa"/>
          </w:tcPr>
          <w:p w14:paraId="05C30FA6" w14:textId="1DFFAE53" w:rsidR="00307343" w:rsidRPr="007B71CE" w:rsidRDefault="00404943" w:rsidP="00404943">
            <w:pPr>
              <w:textAlignment w:val="baseline"/>
              <w:outlineLvl w:val="2"/>
              <w:rPr>
                <w:rFonts w:ascii="Arial" w:eastAsia="Times New Roman" w:hAnsi="Arial" w:cs="Arial"/>
                <w:bCs/>
                <w:lang w:val="kk-KZ"/>
              </w:rPr>
            </w:pPr>
            <w:r>
              <w:rPr>
                <w:rFonts w:ascii="Arial" w:eastAsia="Times New Roman" w:hAnsi="Arial" w:cs="Arial"/>
                <w:bCs/>
                <w:lang w:val="kk-KZ"/>
              </w:rPr>
              <w:t>04</w:t>
            </w:r>
            <w:r w:rsidR="00F431DA">
              <w:rPr>
                <w:rFonts w:ascii="Arial" w:eastAsia="Times New Roman" w:hAnsi="Arial" w:cs="Arial"/>
                <w:bCs/>
                <w:lang w:val="kk-KZ"/>
              </w:rPr>
              <w:t>.1</w:t>
            </w:r>
            <w:r>
              <w:rPr>
                <w:rFonts w:ascii="Arial" w:eastAsia="Times New Roman" w:hAnsi="Arial" w:cs="Arial"/>
                <w:bCs/>
                <w:lang w:val="kk-KZ"/>
              </w:rPr>
              <w:t>2</w:t>
            </w:r>
            <w:r w:rsidR="0031326B">
              <w:rPr>
                <w:rFonts w:ascii="Arial" w:eastAsia="Times New Roman" w:hAnsi="Arial" w:cs="Arial"/>
                <w:bCs/>
                <w:lang w:val="en-US"/>
              </w:rPr>
              <w:t>-</w:t>
            </w:r>
            <w:r w:rsidR="00F431DA">
              <w:rPr>
                <w:rFonts w:ascii="Arial" w:eastAsia="Times New Roman" w:hAnsi="Arial" w:cs="Arial"/>
                <w:bCs/>
                <w:lang w:val="kk-KZ"/>
              </w:rPr>
              <w:t>1</w:t>
            </w:r>
            <w:r>
              <w:rPr>
                <w:rFonts w:ascii="Arial" w:eastAsia="Times New Roman" w:hAnsi="Arial" w:cs="Arial"/>
                <w:bCs/>
                <w:lang w:val="kk-KZ"/>
              </w:rPr>
              <w:t>2</w:t>
            </w:r>
            <w:r w:rsidR="007A15F2">
              <w:rPr>
                <w:rFonts w:ascii="Arial" w:eastAsia="Times New Roman" w:hAnsi="Arial" w:cs="Arial"/>
                <w:bCs/>
                <w:lang w:val="kk-KZ"/>
              </w:rPr>
              <w:t>.</w:t>
            </w:r>
            <w:r w:rsidR="00F431DA">
              <w:rPr>
                <w:rFonts w:ascii="Arial" w:eastAsia="Times New Roman" w:hAnsi="Arial" w:cs="Arial"/>
                <w:bCs/>
                <w:lang w:val="kk-KZ"/>
              </w:rPr>
              <w:t>1</w:t>
            </w:r>
            <w:r>
              <w:rPr>
                <w:rFonts w:ascii="Arial" w:eastAsia="Times New Roman" w:hAnsi="Arial" w:cs="Arial"/>
                <w:bCs/>
                <w:lang w:val="kk-KZ"/>
              </w:rPr>
              <w:t>2</w:t>
            </w:r>
            <w:bookmarkStart w:id="0" w:name="_GoBack"/>
            <w:bookmarkEnd w:id="0"/>
            <w:r w:rsidR="007A15F2">
              <w:rPr>
                <w:rFonts w:ascii="Arial" w:eastAsia="Times New Roman" w:hAnsi="Arial" w:cs="Arial"/>
                <w:bCs/>
                <w:lang w:val="kk-KZ"/>
              </w:rPr>
              <w:t>.2023</w:t>
            </w:r>
          </w:p>
        </w:tc>
      </w:tr>
      <w:tr w:rsidR="00307343" w:rsidRPr="00404943" w14:paraId="786CA1FB" w14:textId="77777777" w:rsidTr="002D1C41">
        <w:tc>
          <w:tcPr>
            <w:tcW w:w="514" w:type="dxa"/>
            <w:tcBorders>
              <w:bottom w:val="single" w:sz="4" w:space="0" w:color="auto"/>
            </w:tcBorders>
          </w:tcPr>
          <w:p w14:paraId="45C00E1C"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t>5</w:t>
            </w:r>
          </w:p>
        </w:tc>
        <w:tc>
          <w:tcPr>
            <w:tcW w:w="2765" w:type="dxa"/>
            <w:tcBorders>
              <w:bottom w:val="single" w:sz="4" w:space="0" w:color="auto"/>
            </w:tcBorders>
          </w:tcPr>
          <w:p w14:paraId="73EA3544" w14:textId="77777777" w:rsidR="00307343" w:rsidRPr="007B71CE" w:rsidRDefault="00307343" w:rsidP="002D1C41">
            <w:pPr>
              <w:textAlignment w:val="baseline"/>
              <w:outlineLvl w:val="2"/>
              <w:rPr>
                <w:rFonts w:ascii="Arial" w:eastAsia="Times New Roman" w:hAnsi="Arial" w:cs="Arial"/>
                <w:bCs/>
                <w:color w:val="000000"/>
              </w:rPr>
            </w:pPr>
            <w:r w:rsidRPr="007B71CE">
              <w:rPr>
                <w:rFonts w:ascii="Arial" w:eastAsia="Calibri" w:hAnsi="Arial" w:cs="Arial"/>
                <w:lang w:val="kk-KZ"/>
              </w:rPr>
              <w:t>Қажетті құжаттар тізбесі</w:t>
            </w:r>
          </w:p>
        </w:tc>
        <w:tc>
          <w:tcPr>
            <w:tcW w:w="6858" w:type="dxa"/>
            <w:tcBorders>
              <w:bottom w:val="single" w:sz="4" w:space="0" w:color="auto"/>
            </w:tcBorders>
          </w:tcPr>
          <w:p w14:paraId="1D7FA666"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451F61E8"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FFBECBA"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EB5878A"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51DAF84"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0EE35ADC"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w:t>
            </w:r>
            <w:r w:rsidRPr="001F4BA9">
              <w:rPr>
                <w:rFonts w:ascii="Arial" w:eastAsia="Times New Roman" w:hAnsi="Arial" w:cs="Arial"/>
                <w:bCs/>
                <w:sz w:val="21"/>
                <w:szCs w:val="21"/>
              </w:rPr>
              <w:lastRenderedPageBreak/>
              <w:t xml:space="preserve">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43215FCC"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264DF96" w14:textId="77777777" w:rsidR="00C75073" w:rsidRPr="001F4BA9" w:rsidRDefault="00C75073" w:rsidP="00C7507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22E26C77" w14:textId="77777777" w:rsidR="00C75073" w:rsidRPr="001F4BA9" w:rsidRDefault="00C75073" w:rsidP="00C7507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6367C527" w14:textId="77777777" w:rsidR="00C75073" w:rsidRPr="001F4BA9" w:rsidRDefault="00C75073" w:rsidP="00C7507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F0364A7" w14:textId="77777777" w:rsidR="00C75073" w:rsidRPr="001F4BA9" w:rsidRDefault="00C75073" w:rsidP="00C7507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60391B54" w14:textId="77777777" w:rsidR="00C75073" w:rsidRPr="001F4BA9" w:rsidRDefault="00C75073" w:rsidP="00C7507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B495C73" w14:textId="09DA5C5B" w:rsidR="00307343" w:rsidRPr="007B71CE" w:rsidRDefault="00C75073" w:rsidP="00C75073">
            <w:pPr>
              <w:textAlignment w:val="baseline"/>
              <w:outlineLvl w:val="2"/>
              <w:rPr>
                <w:rFonts w:ascii="Arial" w:eastAsia="Times New Roman" w:hAnsi="Arial" w:cs="Arial"/>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07343" w:rsidRPr="007B71CE" w14:paraId="0CD1BC10" w14:textId="77777777" w:rsidTr="002D1C41">
        <w:tc>
          <w:tcPr>
            <w:tcW w:w="514" w:type="dxa"/>
            <w:tcBorders>
              <w:bottom w:val="single" w:sz="4" w:space="0" w:color="auto"/>
            </w:tcBorders>
          </w:tcPr>
          <w:p w14:paraId="7A8F2446" w14:textId="77777777" w:rsidR="00307343" w:rsidRPr="007B71CE" w:rsidRDefault="00307343" w:rsidP="002D1C41">
            <w:pPr>
              <w:jc w:val="center"/>
              <w:textAlignment w:val="baseline"/>
              <w:outlineLvl w:val="2"/>
              <w:rPr>
                <w:rFonts w:ascii="Arial" w:eastAsia="Times New Roman" w:hAnsi="Arial" w:cs="Arial"/>
                <w:b/>
                <w:bCs/>
                <w:color w:val="000000"/>
              </w:rPr>
            </w:pPr>
            <w:r w:rsidRPr="007B71CE">
              <w:rPr>
                <w:rFonts w:ascii="Arial" w:eastAsia="Times New Roman" w:hAnsi="Arial" w:cs="Arial"/>
                <w:b/>
                <w:bCs/>
                <w:color w:val="000000"/>
              </w:rPr>
              <w:lastRenderedPageBreak/>
              <w:t>6</w:t>
            </w:r>
          </w:p>
        </w:tc>
        <w:tc>
          <w:tcPr>
            <w:tcW w:w="2765" w:type="dxa"/>
            <w:tcBorders>
              <w:bottom w:val="single" w:sz="4" w:space="0" w:color="auto"/>
            </w:tcBorders>
          </w:tcPr>
          <w:p w14:paraId="606F88A4" w14:textId="77777777" w:rsidR="00307343" w:rsidRPr="007B71CE" w:rsidRDefault="00307343" w:rsidP="002D1C41">
            <w:pPr>
              <w:textAlignment w:val="baseline"/>
              <w:outlineLvl w:val="2"/>
              <w:rPr>
                <w:rFonts w:ascii="Arial" w:eastAsia="Times New Roman" w:hAnsi="Arial" w:cs="Arial"/>
                <w:b/>
                <w:bCs/>
                <w:color w:val="000000"/>
              </w:rPr>
            </w:pPr>
            <w:r w:rsidRPr="007B71CE">
              <w:rPr>
                <w:rFonts w:ascii="Arial" w:eastAsia="Calibri" w:hAnsi="Arial" w:cs="Arial"/>
                <w:lang w:val="kk-KZ"/>
              </w:rPr>
              <w:t>Уақытша бос лауазымының мерзімі</w:t>
            </w:r>
          </w:p>
        </w:tc>
        <w:tc>
          <w:tcPr>
            <w:tcW w:w="6858" w:type="dxa"/>
            <w:tcBorders>
              <w:bottom w:val="single" w:sz="4" w:space="0" w:color="auto"/>
            </w:tcBorders>
          </w:tcPr>
          <w:p w14:paraId="31D9D51E" w14:textId="54959CF0" w:rsidR="00307343" w:rsidRPr="007B71CE" w:rsidRDefault="00307343" w:rsidP="002D1C41">
            <w:pPr>
              <w:textAlignment w:val="baseline"/>
              <w:outlineLvl w:val="2"/>
              <w:rPr>
                <w:rFonts w:ascii="Arial" w:eastAsia="Times New Roman" w:hAnsi="Arial" w:cs="Arial"/>
                <w:bCs/>
                <w:color w:val="000000"/>
              </w:rPr>
            </w:pPr>
          </w:p>
        </w:tc>
      </w:tr>
    </w:tbl>
    <w:p w14:paraId="65287552" w14:textId="77777777" w:rsidR="00307343" w:rsidRPr="007B71CE" w:rsidRDefault="00307343" w:rsidP="00D54918">
      <w:pPr>
        <w:spacing w:after="0" w:line="240" w:lineRule="auto"/>
        <w:jc w:val="center"/>
        <w:textAlignment w:val="baseline"/>
        <w:outlineLvl w:val="2"/>
        <w:rPr>
          <w:rFonts w:ascii="Arial" w:hAnsi="Arial" w:cs="Arial"/>
          <w:b/>
          <w:color w:val="000000"/>
        </w:rPr>
      </w:pPr>
    </w:p>
    <w:p w14:paraId="5C29BDE1"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48663A94"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14E21171"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3FC3CF14"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55EC007D"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59DBAD86"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5B9CE005" w14:textId="77777777" w:rsidR="00307343" w:rsidRPr="007B71CE" w:rsidRDefault="00307343" w:rsidP="00D54918">
      <w:pPr>
        <w:spacing w:after="0" w:line="240" w:lineRule="auto"/>
        <w:jc w:val="center"/>
        <w:textAlignment w:val="baseline"/>
        <w:outlineLvl w:val="2"/>
        <w:rPr>
          <w:rFonts w:ascii="Arial" w:hAnsi="Arial" w:cs="Arial"/>
          <w:b/>
          <w:color w:val="000000"/>
          <w:lang w:val="kk-KZ"/>
        </w:rPr>
      </w:pPr>
    </w:p>
    <w:p w14:paraId="2C4B00B3" w14:textId="2762B363" w:rsidR="00307343" w:rsidRDefault="00307343" w:rsidP="00D54918">
      <w:pPr>
        <w:spacing w:after="0" w:line="240" w:lineRule="auto"/>
        <w:jc w:val="center"/>
        <w:textAlignment w:val="baseline"/>
        <w:outlineLvl w:val="2"/>
        <w:rPr>
          <w:rFonts w:ascii="Arial" w:hAnsi="Arial" w:cs="Arial"/>
          <w:b/>
          <w:color w:val="000000"/>
          <w:lang w:val="kk-KZ"/>
        </w:rPr>
      </w:pPr>
    </w:p>
    <w:p w14:paraId="1088B53C" w14:textId="679D7139" w:rsidR="00FF43E6" w:rsidRDefault="00FF43E6">
      <w:pPr>
        <w:rPr>
          <w:rFonts w:ascii="Arial" w:hAnsi="Arial" w:cs="Arial"/>
          <w:b/>
          <w:color w:val="000000"/>
          <w:lang w:val="kk-KZ"/>
        </w:rPr>
      </w:pPr>
      <w:r>
        <w:rPr>
          <w:rFonts w:ascii="Arial" w:hAnsi="Arial" w:cs="Arial"/>
          <w:b/>
          <w:color w:val="000000"/>
          <w:lang w:val="kk-KZ"/>
        </w:rPr>
        <w:br w:type="page"/>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8A0A49" w:rsidRPr="00BF2BAE" w14:paraId="34FDC180"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5179601A"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bookmarkStart w:id="1" w:name="_Hlk146879965"/>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3868A342"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bookmarkStart w:id="2" w:name="z425"/>
            <w:bookmarkEnd w:id="2"/>
            <w:r w:rsidRPr="00BF2BAE">
              <w:rPr>
                <w:rFonts w:ascii="Times New Roman" w:hAnsi="Times New Roman" w:cs="Times New Roman"/>
                <w:sz w:val="16"/>
                <w:szCs w:val="16"/>
                <w:lang w:val="kk-KZ"/>
              </w:rPr>
              <w:t>Мемлекеттік білім беру ұйымдарының</w:t>
            </w:r>
          </w:p>
          <w:p w14:paraId="214BDE57"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769D6E64"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10A0FAC7"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15-қосымша</w:t>
            </w:r>
          </w:p>
          <w:p w14:paraId="0AC14EEE"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highlight w:val="yellow"/>
              </w:rPr>
            </w:pPr>
            <w:proofErr w:type="spellStart"/>
            <w:r w:rsidRPr="00BF2BAE">
              <w:rPr>
                <w:rFonts w:ascii="Times New Roman" w:hAnsi="Times New Roman" w:cs="Times New Roman"/>
                <w:sz w:val="16"/>
                <w:szCs w:val="16"/>
              </w:rPr>
              <w:t>Нысан</w:t>
            </w:r>
            <w:proofErr w:type="spellEnd"/>
          </w:p>
        </w:tc>
      </w:tr>
      <w:tr w:rsidR="008A0A49" w:rsidRPr="00BF2BAE" w14:paraId="1C920B6D"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05F51875"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6B7E286"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lang w:val="kk-KZ"/>
              </w:rPr>
            </w:pPr>
            <w:bookmarkStart w:id="3" w:name="z426"/>
            <w:bookmarkEnd w:id="3"/>
            <w:r w:rsidRPr="00BF2BAE">
              <w:rPr>
                <w:rFonts w:ascii="Times New Roman" w:eastAsia="Times New Roman" w:hAnsi="Times New Roman" w:cs="Times New Roman"/>
                <w:color w:val="000000"/>
                <w:sz w:val="20"/>
                <w:szCs w:val="20"/>
              </w:rPr>
              <w:t>_________________________</w:t>
            </w:r>
            <w:r w:rsidRPr="00BF2BAE">
              <w:rPr>
                <w:rFonts w:ascii="Times New Roman" w:eastAsia="Times New Roman" w:hAnsi="Times New Roman" w:cs="Times New Roman"/>
                <w:color w:val="000000"/>
                <w:sz w:val="20"/>
                <w:szCs w:val="20"/>
              </w:rPr>
              <w:br/>
            </w:r>
            <w:r w:rsidRPr="00BF2BAE">
              <w:rPr>
                <w:rFonts w:ascii="Times New Roman" w:eastAsia="Times New Roman" w:hAnsi="Times New Roman" w:cs="Times New Roman"/>
                <w:color w:val="000000"/>
                <w:sz w:val="20"/>
                <w:szCs w:val="20"/>
                <w:lang w:val="kk-KZ"/>
              </w:rPr>
              <w:t xml:space="preserve">конкурс жариялаған, </w:t>
            </w:r>
          </w:p>
          <w:p w14:paraId="7779F3FC"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мемлекеттік</w:t>
            </w:r>
            <w:r w:rsidRPr="00BF2BAE">
              <w:rPr>
                <w:rFonts w:ascii="Times New Roman" w:eastAsia="Times New Roman" w:hAnsi="Times New Roman" w:cs="Times New Roman"/>
                <w:color w:val="000000"/>
                <w:sz w:val="20"/>
                <w:szCs w:val="20"/>
              </w:rPr>
              <w:t xml:space="preserve"> орган</w:t>
            </w:r>
            <w:r w:rsidRPr="00BF2BAE">
              <w:rPr>
                <w:rFonts w:ascii="Times New Roman" w:eastAsia="Times New Roman" w:hAnsi="Times New Roman" w:cs="Times New Roman"/>
                <w:color w:val="000000"/>
                <w:sz w:val="20"/>
                <w:szCs w:val="20"/>
              </w:rPr>
              <w:br/>
            </w:r>
          </w:p>
        </w:tc>
      </w:tr>
    </w:tbl>
    <w:p w14:paraId="29CD1842" w14:textId="77777777" w:rsidR="008A0A49" w:rsidRPr="00BF2BAE" w:rsidRDefault="008A0A49" w:rsidP="008A0A49">
      <w:pPr>
        <w:spacing w:after="0" w:line="240" w:lineRule="auto"/>
        <w:jc w:val="both"/>
        <w:rPr>
          <w:rFonts w:ascii="Times New Roman" w:hAnsi="Times New Roman" w:cs="Times New Roman"/>
          <w:sz w:val="20"/>
          <w:szCs w:val="20"/>
          <w:lang w:val="kk-KZ"/>
        </w:rPr>
      </w:pPr>
    </w:p>
    <w:p w14:paraId="3C2876A4" w14:textId="77777777" w:rsidR="008A0A49" w:rsidRPr="00BF2BAE" w:rsidRDefault="008A0A49" w:rsidP="008A0A49">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кандидаттың Т.А.Ә (бар болған жағдайда), ЖСН</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(лауазымы, жұмыс орны)</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Нақты тұрғылықты жері, тіркелген мекенжайы, байланыс телефоны</w:t>
      </w:r>
    </w:p>
    <w:p w14:paraId="775C432C" w14:textId="77777777" w:rsidR="008A0A49" w:rsidRPr="00BF2BAE" w:rsidRDefault="008A0A49" w:rsidP="008A0A49">
      <w:pPr>
        <w:shd w:val="clear" w:color="auto" w:fill="FFFFFF"/>
        <w:spacing w:after="0" w:line="360" w:lineRule="auto"/>
        <w:jc w:val="center"/>
        <w:textAlignment w:val="baseline"/>
        <w:outlineLvl w:val="2"/>
        <w:rPr>
          <w:rFonts w:ascii="Times New Roman" w:eastAsia="Times New Roman" w:hAnsi="Times New Roman" w:cs="Times New Roman"/>
          <w:color w:val="1E1E1E"/>
          <w:sz w:val="20"/>
          <w:szCs w:val="20"/>
          <w:lang w:val="kk-KZ"/>
        </w:rPr>
      </w:pPr>
      <w:r w:rsidRPr="00BF2BAE">
        <w:rPr>
          <w:rFonts w:ascii="Times New Roman" w:eastAsia="Times New Roman" w:hAnsi="Times New Roman" w:cs="Times New Roman"/>
          <w:color w:val="1E1E1E"/>
          <w:sz w:val="20"/>
          <w:szCs w:val="20"/>
          <w:lang w:val="kk-KZ"/>
        </w:rPr>
        <w:t xml:space="preserve">Өтініш </w:t>
      </w:r>
    </w:p>
    <w:p w14:paraId="2989E7C5" w14:textId="77777777" w:rsidR="008A0A49" w:rsidRPr="00BF2BAE" w:rsidRDefault="008A0A49" w:rsidP="008A0A49">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lang w:val="kk-KZ"/>
        </w:rPr>
      </w:pPr>
      <w:r w:rsidRPr="00BF2BAE">
        <w:rPr>
          <w:rFonts w:ascii="Times New Roman" w:eastAsia="Times New Roman" w:hAnsi="Times New Roman" w:cs="Times New Roman"/>
          <w:color w:val="000000"/>
          <w:spacing w:val="2"/>
          <w:sz w:val="20"/>
          <w:szCs w:val="20"/>
          <w:lang w:val="kk-KZ"/>
        </w:rPr>
        <w:t>      Мені бос/уақытша бос лауазымға орналасуға конкурсқа жіберуіңізді сұраймын (қажеттісін атап өту керек) _________________________________________________________________________________________________</w:t>
      </w:r>
    </w:p>
    <w:p w14:paraId="2A8D42EA" w14:textId="77777777" w:rsidR="008A0A49" w:rsidRPr="00BF2BAE" w:rsidRDefault="008A0A49" w:rsidP="008A0A49">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 беру ұйымдарының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Қазіргі уақытта жұмыс істеймін 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лауазымы, ұйымның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Мен өзім туралы келесі мәліметтерді хабарлаймын:</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Білімі: жоғары немесе жоғары оқу орнынан кейінгі</w:t>
      </w:r>
    </w:p>
    <w:p w14:paraId="084CD664" w14:textId="77777777" w:rsidR="008A0A49" w:rsidRPr="00BF2BAE" w:rsidRDefault="008A0A49" w:rsidP="008A0A49">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highlight w:val="yellow"/>
          <w:lang w:val="kk-KZ"/>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835"/>
        <w:gridCol w:w="3544"/>
      </w:tblGrid>
      <w:tr w:rsidR="008A0A49" w:rsidRPr="00BF2BAE" w14:paraId="378C14B8" w14:textId="77777777" w:rsidTr="00E01F98">
        <w:tc>
          <w:tcPr>
            <w:tcW w:w="3678" w:type="dxa"/>
            <w:shd w:val="clear" w:color="auto" w:fill="auto"/>
            <w:tcMar>
              <w:top w:w="45" w:type="dxa"/>
              <w:left w:w="75" w:type="dxa"/>
              <w:bottom w:w="45" w:type="dxa"/>
              <w:right w:w="75" w:type="dxa"/>
            </w:tcMar>
            <w:hideMark/>
          </w:tcPr>
          <w:p w14:paraId="06C96378" w14:textId="77777777" w:rsidR="008A0A49" w:rsidRPr="00BF2BAE" w:rsidRDefault="008A0A49"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орнының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атауы</w:t>
            </w:r>
            <w:proofErr w:type="spellEnd"/>
          </w:p>
        </w:tc>
        <w:tc>
          <w:tcPr>
            <w:tcW w:w="2835" w:type="dxa"/>
            <w:shd w:val="clear" w:color="auto" w:fill="auto"/>
            <w:tcMar>
              <w:top w:w="45" w:type="dxa"/>
              <w:left w:w="75" w:type="dxa"/>
              <w:bottom w:w="45" w:type="dxa"/>
              <w:right w:w="75" w:type="dxa"/>
            </w:tcMar>
            <w:hideMark/>
          </w:tcPr>
          <w:p w14:paraId="76F99B5A" w14:textId="77777777" w:rsidR="008A0A49" w:rsidRPr="00BF2BAE" w:rsidRDefault="008A0A49"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кезеңі</w:t>
            </w:r>
            <w:proofErr w:type="spellEnd"/>
          </w:p>
        </w:tc>
        <w:tc>
          <w:tcPr>
            <w:tcW w:w="3544" w:type="dxa"/>
            <w:shd w:val="clear" w:color="auto" w:fill="auto"/>
            <w:tcMar>
              <w:top w:w="45" w:type="dxa"/>
              <w:left w:w="75" w:type="dxa"/>
              <w:bottom w:w="45" w:type="dxa"/>
              <w:right w:w="75" w:type="dxa"/>
            </w:tcMar>
            <w:hideMark/>
          </w:tcPr>
          <w:p w14:paraId="60C9C4B4" w14:textId="77777777" w:rsidR="008A0A49" w:rsidRPr="00BF2BAE" w:rsidRDefault="008A0A49"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 xml:space="preserve">Диплом </w:t>
            </w:r>
            <w:proofErr w:type="spellStart"/>
            <w:r w:rsidRPr="00BF2BAE">
              <w:rPr>
                <w:rFonts w:ascii="Times New Roman" w:eastAsia="Times New Roman" w:hAnsi="Times New Roman" w:cs="Times New Roman"/>
                <w:color w:val="000000"/>
                <w:spacing w:val="2"/>
                <w:sz w:val="20"/>
                <w:szCs w:val="20"/>
              </w:rPr>
              <w:t>бойынша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мамандығы</w:t>
            </w:r>
            <w:proofErr w:type="spellEnd"/>
          </w:p>
        </w:tc>
      </w:tr>
      <w:tr w:rsidR="008A0A49" w:rsidRPr="00BF2BAE" w14:paraId="1B5E2859" w14:textId="77777777" w:rsidTr="00E01F98">
        <w:tc>
          <w:tcPr>
            <w:tcW w:w="3678" w:type="dxa"/>
            <w:shd w:val="clear" w:color="auto" w:fill="auto"/>
            <w:tcMar>
              <w:top w:w="45" w:type="dxa"/>
              <w:left w:w="75" w:type="dxa"/>
              <w:bottom w:w="45" w:type="dxa"/>
              <w:right w:w="75" w:type="dxa"/>
            </w:tcMar>
            <w:hideMark/>
          </w:tcPr>
          <w:p w14:paraId="14039CD4" w14:textId="77777777" w:rsidR="008A0A49" w:rsidRPr="00BF2BAE" w:rsidRDefault="008A0A49" w:rsidP="00E01F98">
            <w:pPr>
              <w:spacing w:after="0" w:line="360" w:lineRule="auto"/>
              <w:rPr>
                <w:rFonts w:ascii="Times New Roman" w:eastAsia="Times New Roman" w:hAnsi="Times New Roman" w:cs="Times New Roman"/>
                <w:color w:val="000000"/>
                <w:sz w:val="20"/>
                <w:szCs w:val="20"/>
                <w:highlight w:val="yellow"/>
              </w:rPr>
            </w:pPr>
          </w:p>
        </w:tc>
        <w:tc>
          <w:tcPr>
            <w:tcW w:w="2835" w:type="dxa"/>
            <w:shd w:val="clear" w:color="auto" w:fill="auto"/>
            <w:tcMar>
              <w:top w:w="45" w:type="dxa"/>
              <w:left w:w="75" w:type="dxa"/>
              <w:bottom w:w="45" w:type="dxa"/>
              <w:right w:w="75" w:type="dxa"/>
            </w:tcMar>
            <w:hideMark/>
          </w:tcPr>
          <w:p w14:paraId="69A43D84" w14:textId="77777777" w:rsidR="008A0A49" w:rsidRPr="00BF2BAE" w:rsidRDefault="008A0A49" w:rsidP="00E01F98">
            <w:pPr>
              <w:spacing w:after="0" w:line="360" w:lineRule="auto"/>
              <w:rPr>
                <w:rFonts w:ascii="Times New Roman" w:eastAsia="Times New Roman" w:hAnsi="Times New Roman" w:cs="Times New Roman"/>
                <w:color w:val="000000"/>
                <w:sz w:val="20"/>
                <w:szCs w:val="20"/>
                <w:highlight w:val="yellow"/>
              </w:rPr>
            </w:pPr>
          </w:p>
        </w:tc>
        <w:tc>
          <w:tcPr>
            <w:tcW w:w="3544" w:type="dxa"/>
            <w:shd w:val="clear" w:color="auto" w:fill="auto"/>
            <w:tcMar>
              <w:top w:w="45" w:type="dxa"/>
              <w:left w:w="75" w:type="dxa"/>
              <w:bottom w:w="45" w:type="dxa"/>
              <w:right w:w="75" w:type="dxa"/>
            </w:tcMar>
            <w:hideMark/>
          </w:tcPr>
          <w:p w14:paraId="5CD8DC40"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0686614A"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6C4F05C8"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2E9DC8D0"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762D907A"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4D0C8C02" w14:textId="77777777" w:rsidR="008A0A49" w:rsidRDefault="008A0A49" w:rsidP="00E01F98">
            <w:pPr>
              <w:spacing w:after="0" w:line="360" w:lineRule="auto"/>
              <w:rPr>
                <w:rFonts w:ascii="Times New Roman" w:eastAsia="Times New Roman" w:hAnsi="Times New Roman" w:cs="Times New Roman"/>
                <w:color w:val="000000"/>
                <w:sz w:val="20"/>
                <w:szCs w:val="20"/>
                <w:highlight w:val="yellow"/>
              </w:rPr>
            </w:pPr>
          </w:p>
          <w:p w14:paraId="756413F2" w14:textId="77777777" w:rsidR="008A0A49" w:rsidRPr="00BF2BAE" w:rsidRDefault="008A0A49" w:rsidP="00E01F98">
            <w:pPr>
              <w:spacing w:after="0" w:line="360" w:lineRule="auto"/>
              <w:rPr>
                <w:rFonts w:ascii="Times New Roman" w:eastAsia="Times New Roman" w:hAnsi="Times New Roman" w:cs="Times New Roman"/>
                <w:color w:val="000000"/>
                <w:sz w:val="20"/>
                <w:szCs w:val="20"/>
                <w:highlight w:val="yellow"/>
              </w:rPr>
            </w:pPr>
          </w:p>
        </w:tc>
      </w:tr>
    </w:tbl>
    <w:p w14:paraId="063E9482" w14:textId="77777777" w:rsidR="008A0A49" w:rsidRPr="00BF2BAE" w:rsidRDefault="008A0A49" w:rsidP="008A0A49">
      <w:pPr>
        <w:shd w:val="clear" w:color="auto" w:fill="FFFFFF"/>
        <w:spacing w:after="0" w:line="360" w:lineRule="auto"/>
        <w:textAlignment w:val="baseline"/>
        <w:rPr>
          <w:rFonts w:ascii="Times New Roman" w:eastAsia="Times New Roman" w:hAnsi="Times New Roman" w:cs="Times New Roman"/>
          <w:color w:val="000000"/>
          <w:spacing w:val="2"/>
          <w:sz w:val="20"/>
          <w:szCs w:val="20"/>
        </w:rPr>
      </w:pPr>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Біліктілік</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санатының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болуы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берілген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расталған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күні</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Педагогикалық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өтілі:________________________________________________________________________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Менде</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келесі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нәтижелері</w:t>
      </w:r>
      <w:proofErr w:type="spellEnd"/>
      <w:r w:rsidRPr="00BF2BAE">
        <w:rPr>
          <w:rFonts w:ascii="Times New Roman" w:eastAsia="Times New Roman" w:hAnsi="Times New Roman" w:cs="Times New Roman"/>
          <w:color w:val="000000"/>
          <w:spacing w:val="2"/>
          <w:sz w:val="20"/>
          <w:szCs w:val="20"/>
        </w:rPr>
        <w:t xml:space="preserve"> бар:________________________________________________________________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Марапаттары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атақтары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атағы</w:t>
      </w:r>
      <w:proofErr w:type="spellEnd"/>
      <w:r w:rsidRPr="00BF2BAE">
        <w:rPr>
          <w:rFonts w:ascii="Times New Roman" w:eastAsia="Times New Roman" w:hAnsi="Times New Roman" w:cs="Times New Roman"/>
          <w:color w:val="000000"/>
          <w:spacing w:val="2"/>
          <w:sz w:val="20"/>
          <w:szCs w:val="20"/>
        </w:rPr>
        <w:t>,</w:t>
      </w:r>
    </w:p>
    <w:p w14:paraId="29D3FF38" w14:textId="77777777" w:rsidR="008A0A49" w:rsidRPr="00BF2BAE" w:rsidRDefault="008A0A49" w:rsidP="008A0A49">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сондай-ақ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қосымша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мәліметтер</w:t>
      </w:r>
      <w:proofErr w:type="spellEnd"/>
      <w:r w:rsidRPr="00BF2BAE">
        <w:rPr>
          <w:rFonts w:ascii="Times New Roman" w:eastAsia="Times New Roman" w:hAnsi="Times New Roman" w:cs="Times New Roman"/>
          <w:color w:val="000000"/>
          <w:spacing w:val="2"/>
          <w:sz w:val="20"/>
          <w:szCs w:val="20"/>
        </w:rPr>
        <w:t xml:space="preserve"> (бар </w:t>
      </w:r>
      <w:proofErr w:type="spellStart"/>
      <w:proofErr w:type="gram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lang w:val="kk-KZ"/>
        </w:rPr>
        <w:t xml:space="preserve">  </w:t>
      </w:r>
      <w:r w:rsidRPr="00BF2BAE">
        <w:rPr>
          <w:rFonts w:ascii="Times New Roman" w:eastAsia="Times New Roman" w:hAnsi="Times New Roman" w:cs="Times New Roman"/>
          <w:color w:val="000000"/>
          <w:spacing w:val="2"/>
          <w:sz w:val="20"/>
          <w:szCs w:val="20"/>
        </w:rPr>
        <w:t>_</w:t>
      </w:r>
      <w:proofErr w:type="gramEnd"/>
      <w:r w:rsidRPr="00BF2BAE">
        <w:rPr>
          <w:rFonts w:ascii="Times New Roman" w:eastAsia="Times New Roman" w:hAnsi="Times New Roman" w:cs="Times New Roman"/>
          <w:color w:val="000000"/>
          <w:spacing w:val="2"/>
          <w:sz w:val="20"/>
          <w:szCs w:val="20"/>
        </w:rPr>
        <w:t>______________________________________________________</w:t>
      </w:r>
    </w:p>
    <w:p w14:paraId="44F2BF77" w14:textId="77777777" w:rsidR="008A0A49" w:rsidRPr="00BF2BAE" w:rsidRDefault="008A0A49" w:rsidP="008A0A49">
      <w:pPr>
        <w:spacing w:after="0" w:line="360" w:lineRule="auto"/>
        <w:jc w:val="both"/>
        <w:rPr>
          <w:rFonts w:ascii="Times New Roman" w:hAnsi="Times New Roman" w:cs="Times New Roman"/>
          <w:sz w:val="20"/>
          <w:szCs w:val="20"/>
          <w:highlight w:val="yellow"/>
        </w:rPr>
      </w:pPr>
    </w:p>
    <w:p w14:paraId="2FA813F2" w14:textId="77777777" w:rsidR="008A0A49" w:rsidRPr="00BF2BAE" w:rsidRDefault="008A0A49" w:rsidP="008A0A49">
      <w:pPr>
        <w:spacing w:after="0" w:line="360" w:lineRule="auto"/>
        <w:jc w:val="both"/>
        <w:rPr>
          <w:rFonts w:ascii="Times New Roman" w:hAnsi="Times New Roman" w:cs="Times New Roman"/>
          <w:sz w:val="20"/>
          <w:szCs w:val="20"/>
          <w:lang w:val="kk-KZ"/>
        </w:rPr>
      </w:pPr>
    </w:p>
    <w:p w14:paraId="5E11EAFA" w14:textId="77777777" w:rsidR="008A0A49" w:rsidRPr="00BF2BAE" w:rsidRDefault="008A0A49" w:rsidP="008A0A49">
      <w:pPr>
        <w:spacing w:after="0" w:line="360" w:lineRule="auto"/>
        <w:jc w:val="both"/>
        <w:rPr>
          <w:rFonts w:ascii="Times New Roman" w:hAnsi="Times New Roman" w:cs="Times New Roman"/>
          <w:sz w:val="20"/>
          <w:szCs w:val="20"/>
        </w:rPr>
      </w:pPr>
      <w:r w:rsidRPr="00BF2BAE">
        <w:rPr>
          <w:rFonts w:ascii="Times New Roman" w:hAnsi="Times New Roman" w:cs="Times New Roman"/>
          <w:sz w:val="20"/>
          <w:szCs w:val="20"/>
          <w:lang w:val="kk-KZ"/>
        </w:rPr>
        <w:t>20___</w:t>
      </w:r>
      <w:r w:rsidRPr="00BF2BAE">
        <w:rPr>
          <w:rFonts w:ascii="Times New Roman" w:hAnsi="Times New Roman" w:cs="Times New Roman"/>
          <w:sz w:val="20"/>
          <w:szCs w:val="20"/>
        </w:rPr>
        <w:t>_____________________</w:t>
      </w:r>
      <w:r w:rsidRPr="00BF2BAE">
        <w:rPr>
          <w:rFonts w:ascii="Times New Roman" w:hAnsi="Times New Roman" w:cs="Times New Roman"/>
          <w:sz w:val="20"/>
          <w:szCs w:val="20"/>
          <w:lang w:val="kk-KZ"/>
        </w:rPr>
        <w:t xml:space="preserve"> «___</w:t>
      </w:r>
      <w:r w:rsidRPr="00BF2BAE">
        <w:rPr>
          <w:rFonts w:ascii="Times New Roman" w:hAnsi="Times New Roman" w:cs="Times New Roman"/>
          <w:sz w:val="20"/>
          <w:szCs w:val="20"/>
        </w:rPr>
        <w:t>_</w:t>
      </w:r>
      <w:r w:rsidRPr="00BF2BAE">
        <w:rPr>
          <w:rFonts w:ascii="Times New Roman" w:hAnsi="Times New Roman" w:cs="Times New Roman"/>
          <w:sz w:val="20"/>
          <w:szCs w:val="20"/>
          <w:lang w:val="kk-KZ"/>
        </w:rPr>
        <w:t>_»_____________</w:t>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lang w:val="en-US"/>
        </w:rPr>
        <w:t>_____________________________</w:t>
      </w:r>
      <w:r w:rsidRPr="00BF2BAE">
        <w:rPr>
          <w:rFonts w:ascii="Times New Roman" w:hAnsi="Times New Roman" w:cs="Times New Roman"/>
          <w:sz w:val="20"/>
          <w:szCs w:val="20"/>
        </w:rPr>
        <w:br/>
      </w:r>
      <w:r w:rsidRPr="00BF2BAE">
        <w:rPr>
          <w:rFonts w:ascii="Times New Roman" w:hAnsi="Times New Roman" w:cs="Times New Roman"/>
          <w:i/>
          <w:sz w:val="20"/>
          <w:szCs w:val="20"/>
        </w:rPr>
        <w:t xml:space="preserve">                                                                                                                                                  </w:t>
      </w:r>
      <w:r w:rsidRPr="00BF2BAE">
        <w:rPr>
          <w:rFonts w:ascii="Times New Roman" w:hAnsi="Times New Roman" w:cs="Times New Roman"/>
          <w:sz w:val="20"/>
          <w:szCs w:val="20"/>
        </w:rPr>
        <w:t>(</w:t>
      </w:r>
      <w:r w:rsidRPr="00BF2BAE">
        <w:rPr>
          <w:rFonts w:ascii="Times New Roman" w:hAnsi="Times New Roman" w:cs="Times New Roman"/>
          <w:sz w:val="20"/>
          <w:szCs w:val="20"/>
          <w:lang w:val="kk-KZ"/>
        </w:rPr>
        <w:t>қолы</w:t>
      </w:r>
      <w:r w:rsidRPr="00BF2BAE">
        <w:rPr>
          <w:rFonts w:ascii="Times New Roman" w:hAnsi="Times New Roman" w:cs="Times New Roman"/>
          <w:sz w:val="20"/>
          <w:szCs w:val="20"/>
        </w:rPr>
        <w:t>)</w:t>
      </w:r>
      <w:r w:rsidRPr="00BF2BAE">
        <w:rPr>
          <w:rFonts w:ascii="Times New Roman" w:hAnsi="Times New Roman" w:cs="Times New Roman"/>
          <w:i/>
          <w:sz w:val="20"/>
          <w:szCs w:val="20"/>
        </w:rPr>
        <w:t xml:space="preserve">                   </w:t>
      </w:r>
    </w:p>
    <w:p w14:paraId="70705E45" w14:textId="77777777" w:rsidR="008A0A49" w:rsidRPr="00BF2BAE" w:rsidRDefault="008A0A49" w:rsidP="008A0A49">
      <w:pPr>
        <w:spacing w:after="0" w:line="360" w:lineRule="auto"/>
        <w:rPr>
          <w:rFonts w:ascii="Times New Roman" w:hAnsi="Times New Roman" w:cs="Times New Roman"/>
          <w:sz w:val="20"/>
          <w:szCs w:val="20"/>
          <w:highlight w:val="yellow"/>
          <w:lang w:val="en-US"/>
        </w:rPr>
      </w:pPr>
    </w:p>
    <w:p w14:paraId="21DD7B06" w14:textId="77777777" w:rsidR="008A0A49" w:rsidRPr="00BF2BAE" w:rsidRDefault="008A0A49" w:rsidP="008A0A49">
      <w:pPr>
        <w:spacing w:after="0" w:line="240" w:lineRule="auto"/>
        <w:rPr>
          <w:rFonts w:ascii="Times New Roman" w:hAnsi="Times New Roman" w:cs="Times New Roman"/>
          <w:sz w:val="20"/>
          <w:szCs w:val="20"/>
          <w:highlight w:val="yellow"/>
          <w:lang w:val="en-US"/>
        </w:rPr>
      </w:pPr>
      <w:r w:rsidRPr="00BF2BAE">
        <w:rPr>
          <w:rFonts w:ascii="Times New Roman" w:hAnsi="Times New Roman" w:cs="Times New Roman"/>
          <w:sz w:val="20"/>
          <w:szCs w:val="20"/>
          <w:highlight w:val="yellow"/>
          <w:lang w:val="en-US"/>
        </w:rPr>
        <w:br w:type="page"/>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8A0A49" w:rsidRPr="00BF2BAE" w14:paraId="743283CE" w14:textId="77777777" w:rsidTr="00E01F98">
        <w:tc>
          <w:tcPr>
            <w:tcW w:w="4962" w:type="dxa"/>
            <w:tcBorders>
              <w:top w:val="nil"/>
              <w:left w:val="nil"/>
              <w:bottom w:val="nil"/>
              <w:right w:val="nil"/>
            </w:tcBorders>
            <w:shd w:val="clear" w:color="auto" w:fill="auto"/>
            <w:tcMar>
              <w:top w:w="45" w:type="dxa"/>
              <w:left w:w="75" w:type="dxa"/>
              <w:bottom w:w="45" w:type="dxa"/>
              <w:right w:w="75" w:type="dxa"/>
            </w:tcMar>
            <w:hideMark/>
          </w:tcPr>
          <w:p w14:paraId="48C555B1"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5755033"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bookmarkStart w:id="4" w:name="z432"/>
            <w:bookmarkEnd w:id="4"/>
            <w:r w:rsidRPr="00BF2BAE">
              <w:rPr>
                <w:rFonts w:ascii="Times New Roman" w:hAnsi="Times New Roman" w:cs="Times New Roman"/>
                <w:sz w:val="16"/>
                <w:szCs w:val="16"/>
                <w:lang w:val="kk-KZ"/>
              </w:rPr>
              <w:t>Мемлекеттік білім беру ұйымдарының</w:t>
            </w:r>
          </w:p>
          <w:p w14:paraId="109299C2"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63216A29"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13F29A10" w14:textId="77777777" w:rsidR="008A0A49" w:rsidRPr="00BF2BAE" w:rsidRDefault="008A0A49"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16-қосымша</w:t>
            </w:r>
          </w:p>
          <w:p w14:paraId="5D0D1241" w14:textId="77777777" w:rsidR="008A0A49" w:rsidRPr="00BF2BAE" w:rsidRDefault="008A0A49" w:rsidP="00E01F98">
            <w:pPr>
              <w:spacing w:after="0" w:line="240" w:lineRule="auto"/>
              <w:jc w:val="center"/>
              <w:rPr>
                <w:rFonts w:ascii="Times New Roman" w:hAnsi="Times New Roman" w:cs="Times New Roman"/>
                <w:sz w:val="16"/>
                <w:szCs w:val="16"/>
              </w:rPr>
            </w:pPr>
            <w:proofErr w:type="spellStart"/>
            <w:r w:rsidRPr="00BF2BAE">
              <w:rPr>
                <w:rFonts w:ascii="Times New Roman" w:hAnsi="Times New Roman" w:cs="Times New Roman"/>
                <w:sz w:val="16"/>
                <w:szCs w:val="16"/>
              </w:rPr>
              <w:t>Нысан</w:t>
            </w:r>
            <w:proofErr w:type="spellEnd"/>
          </w:p>
          <w:p w14:paraId="59823B87" w14:textId="77777777" w:rsidR="008A0A49" w:rsidRPr="00BF2BAE" w:rsidRDefault="008A0A49" w:rsidP="00E01F98">
            <w:pPr>
              <w:spacing w:after="0" w:line="240" w:lineRule="auto"/>
              <w:jc w:val="center"/>
              <w:rPr>
                <w:rFonts w:ascii="Times New Roman" w:eastAsia="Times New Roman" w:hAnsi="Times New Roman" w:cs="Times New Roman"/>
                <w:color w:val="000000"/>
                <w:sz w:val="20"/>
                <w:szCs w:val="20"/>
              </w:rPr>
            </w:pPr>
          </w:p>
        </w:tc>
      </w:tr>
    </w:tbl>
    <w:p w14:paraId="50F766E7" w14:textId="77777777" w:rsidR="008A0A49" w:rsidRPr="00BF2BAE" w:rsidRDefault="008A0A49" w:rsidP="008A0A49">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Педагогтің</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немесе</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уақытша</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лауазымына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кандидаттың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бағалау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парағы</w:t>
      </w:r>
      <w:proofErr w:type="spellEnd"/>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w:t>
      </w:r>
      <w:proofErr w:type="spellStart"/>
      <w:r w:rsidRPr="00BF2BAE">
        <w:rPr>
          <w:rFonts w:ascii="Times New Roman" w:eastAsia="Times New Roman" w:hAnsi="Times New Roman" w:cs="Times New Roman"/>
          <w:color w:val="000000"/>
          <w:spacing w:val="2"/>
          <w:sz w:val="20"/>
          <w:szCs w:val="20"/>
        </w:rPr>
        <w:t>тегі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әкесінің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(бар </w:t>
      </w:r>
      <w:proofErr w:type="spell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649"/>
        <w:gridCol w:w="3255"/>
        <w:gridCol w:w="3549"/>
      </w:tblGrid>
      <w:tr w:rsidR="008A0A49" w:rsidRPr="00BF2BAE" w14:paraId="37DFA088" w14:textId="77777777" w:rsidTr="00E01F98">
        <w:trPr>
          <w:trHeight w:val="300"/>
        </w:trPr>
        <w:tc>
          <w:tcPr>
            <w:tcW w:w="470" w:type="dxa"/>
            <w:vMerge w:val="restart"/>
            <w:shd w:val="clear" w:color="auto" w:fill="auto"/>
            <w:vAlign w:val="bottom"/>
            <w:hideMark/>
          </w:tcPr>
          <w:p w14:paraId="3E33898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2649" w:type="dxa"/>
            <w:vMerge w:val="restart"/>
            <w:shd w:val="clear" w:color="auto" w:fill="auto"/>
            <w:vAlign w:val="bottom"/>
            <w:hideMark/>
          </w:tcPr>
          <w:p w14:paraId="5A2EEEA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Критерийлер</w:t>
            </w:r>
            <w:proofErr w:type="spellEnd"/>
          </w:p>
        </w:tc>
        <w:tc>
          <w:tcPr>
            <w:tcW w:w="3255" w:type="dxa"/>
            <w:vMerge w:val="restart"/>
            <w:shd w:val="clear" w:color="auto" w:fill="auto"/>
            <w:vAlign w:val="bottom"/>
            <w:hideMark/>
          </w:tcPr>
          <w:p w14:paraId="55877AB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Растайтын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құжат</w:t>
            </w:r>
            <w:proofErr w:type="spellEnd"/>
          </w:p>
        </w:tc>
        <w:tc>
          <w:tcPr>
            <w:tcW w:w="3549" w:type="dxa"/>
            <w:shd w:val="clear" w:color="auto" w:fill="auto"/>
            <w:vAlign w:val="bottom"/>
            <w:hideMark/>
          </w:tcPr>
          <w:p w14:paraId="497C128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Балл сандары</w:t>
            </w:r>
          </w:p>
        </w:tc>
      </w:tr>
      <w:tr w:rsidR="008A0A49" w:rsidRPr="00BF2BAE" w14:paraId="6875C43F" w14:textId="77777777" w:rsidTr="00E01F98">
        <w:trPr>
          <w:trHeight w:val="300"/>
        </w:trPr>
        <w:tc>
          <w:tcPr>
            <w:tcW w:w="470" w:type="dxa"/>
            <w:vMerge/>
            <w:vAlign w:val="center"/>
            <w:hideMark/>
          </w:tcPr>
          <w:p w14:paraId="191E52E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B603FE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680CA7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5E4755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r w:rsidRPr="00BF2BAE">
              <w:rPr>
                <w:rFonts w:ascii="Times New Roman" w:eastAsia="Times New Roman" w:hAnsi="Times New Roman" w:cs="Times New Roman"/>
                <w:color w:val="000000"/>
                <w:sz w:val="20"/>
                <w:szCs w:val="20"/>
                <w:lang w:val="kk-KZ"/>
              </w:rPr>
              <w:t>1-ден 20-ға дейін</w:t>
            </w:r>
            <w:r w:rsidRPr="00BF2BAE">
              <w:rPr>
                <w:rFonts w:ascii="Times New Roman" w:eastAsia="Times New Roman" w:hAnsi="Times New Roman" w:cs="Times New Roman"/>
                <w:color w:val="000000"/>
                <w:sz w:val="20"/>
                <w:szCs w:val="20"/>
              </w:rPr>
              <w:t>)</w:t>
            </w:r>
          </w:p>
        </w:tc>
      </w:tr>
      <w:tr w:rsidR="008A0A49" w:rsidRPr="00BF2BAE" w14:paraId="1631A464" w14:textId="77777777" w:rsidTr="00E01F98">
        <w:trPr>
          <w:trHeight w:val="300"/>
        </w:trPr>
        <w:tc>
          <w:tcPr>
            <w:tcW w:w="470" w:type="dxa"/>
            <w:vMerge w:val="restart"/>
            <w:shd w:val="clear" w:color="auto" w:fill="auto"/>
            <w:vAlign w:val="bottom"/>
            <w:hideMark/>
          </w:tcPr>
          <w:p w14:paraId="08F68F9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w:t>
            </w:r>
          </w:p>
        </w:tc>
        <w:tc>
          <w:tcPr>
            <w:tcW w:w="2649" w:type="dxa"/>
            <w:vMerge w:val="restart"/>
            <w:shd w:val="clear" w:color="auto" w:fill="auto"/>
            <w:vAlign w:val="bottom"/>
            <w:hideMark/>
          </w:tcPr>
          <w:p w14:paraId="75EF3A24"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Білім деңгейі</w:t>
            </w:r>
          </w:p>
        </w:tc>
        <w:tc>
          <w:tcPr>
            <w:tcW w:w="3255" w:type="dxa"/>
            <w:vMerge w:val="restart"/>
            <w:shd w:val="clear" w:color="auto" w:fill="auto"/>
            <w:vAlign w:val="bottom"/>
            <w:hideMark/>
          </w:tcPr>
          <w:p w14:paraId="7596704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Білімі туралы дипломның және дипломға қосымшаның көшірмелері</w:t>
            </w:r>
          </w:p>
        </w:tc>
        <w:tc>
          <w:tcPr>
            <w:tcW w:w="3549" w:type="dxa"/>
            <w:shd w:val="clear" w:color="auto" w:fill="auto"/>
            <w:vAlign w:val="bottom"/>
            <w:hideMark/>
          </w:tcPr>
          <w:p w14:paraId="275F830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Техникалық</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және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кәсіби</w:t>
            </w:r>
            <w:proofErr w:type="spellEnd"/>
            <w:r w:rsidRPr="00BF2BAE">
              <w:rPr>
                <w:rFonts w:ascii="Times New Roman" w:eastAsia="Times New Roman" w:hAnsi="Times New Roman" w:cs="Times New Roman"/>
                <w:color w:val="000000"/>
                <w:sz w:val="20"/>
                <w:szCs w:val="20"/>
              </w:rPr>
              <w:t xml:space="preserve"> = 1 балл</w:t>
            </w:r>
          </w:p>
        </w:tc>
      </w:tr>
      <w:tr w:rsidR="008A0A49" w:rsidRPr="00BF2BAE" w14:paraId="13F51FAF" w14:textId="77777777" w:rsidTr="00E01F98">
        <w:trPr>
          <w:trHeight w:val="300"/>
        </w:trPr>
        <w:tc>
          <w:tcPr>
            <w:tcW w:w="470" w:type="dxa"/>
            <w:vMerge/>
            <w:vAlign w:val="center"/>
            <w:hideMark/>
          </w:tcPr>
          <w:p w14:paraId="097C60C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39A757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798F34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1BABD1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 2 балл</w:t>
            </w:r>
          </w:p>
        </w:tc>
      </w:tr>
      <w:tr w:rsidR="008A0A49" w:rsidRPr="00BF2BAE" w14:paraId="6FADF33F" w14:textId="77777777" w:rsidTr="00E01F98">
        <w:trPr>
          <w:trHeight w:val="300"/>
        </w:trPr>
        <w:tc>
          <w:tcPr>
            <w:tcW w:w="470" w:type="dxa"/>
            <w:vMerge/>
            <w:vAlign w:val="center"/>
            <w:hideMark/>
          </w:tcPr>
          <w:p w14:paraId="3DCD278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271832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7C0B88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7749CB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үздік</w:t>
            </w:r>
            <w:proofErr w:type="spellEnd"/>
            <w:r w:rsidRPr="00BF2BAE">
              <w:rPr>
                <w:rFonts w:ascii="Times New Roman" w:eastAsia="Times New Roman" w:hAnsi="Times New Roman" w:cs="Times New Roman"/>
                <w:color w:val="000000"/>
                <w:sz w:val="20"/>
                <w:szCs w:val="20"/>
              </w:rPr>
              <w:t xml:space="preserve"> = 3 балл</w:t>
            </w:r>
          </w:p>
        </w:tc>
      </w:tr>
      <w:tr w:rsidR="008A0A49" w:rsidRPr="00BF2BAE" w14:paraId="7B796B32" w14:textId="77777777" w:rsidTr="00E01F98">
        <w:trPr>
          <w:trHeight w:val="300"/>
        </w:trPr>
        <w:tc>
          <w:tcPr>
            <w:tcW w:w="470" w:type="dxa"/>
            <w:vMerge/>
            <w:vAlign w:val="center"/>
            <w:hideMark/>
          </w:tcPr>
          <w:p w14:paraId="7F59AA0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DDBB46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0A52E6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BF32FB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Магистр = 5 балл</w:t>
            </w:r>
          </w:p>
        </w:tc>
      </w:tr>
      <w:tr w:rsidR="008A0A49" w:rsidRPr="00BF2BAE" w14:paraId="37C0B324" w14:textId="77777777" w:rsidTr="00E01F98">
        <w:trPr>
          <w:trHeight w:val="300"/>
        </w:trPr>
        <w:tc>
          <w:tcPr>
            <w:tcW w:w="470" w:type="dxa"/>
            <w:vMerge w:val="restart"/>
            <w:shd w:val="clear" w:color="auto" w:fill="auto"/>
            <w:vAlign w:val="bottom"/>
            <w:hideMark/>
          </w:tcPr>
          <w:p w14:paraId="7C124B7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2.</w:t>
            </w:r>
          </w:p>
        </w:tc>
        <w:tc>
          <w:tcPr>
            <w:tcW w:w="2649" w:type="dxa"/>
            <w:vMerge w:val="restart"/>
            <w:shd w:val="clear" w:color="auto" w:fill="auto"/>
            <w:hideMark/>
          </w:tcPr>
          <w:p w14:paraId="64E5AFB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w:t>
            </w: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академиялық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дәрежесі</w:t>
            </w:r>
            <w:proofErr w:type="spellEnd"/>
          </w:p>
        </w:tc>
        <w:tc>
          <w:tcPr>
            <w:tcW w:w="3255" w:type="dxa"/>
            <w:vMerge w:val="restart"/>
            <w:shd w:val="clear" w:color="auto" w:fill="auto"/>
            <w:hideMark/>
          </w:tcPr>
          <w:p w14:paraId="5A9365E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дипломға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көшірмелері</w:t>
            </w:r>
            <w:proofErr w:type="spellEnd"/>
          </w:p>
        </w:tc>
        <w:tc>
          <w:tcPr>
            <w:tcW w:w="3549" w:type="dxa"/>
            <w:shd w:val="clear" w:color="auto" w:fill="auto"/>
            <w:vAlign w:val="bottom"/>
            <w:hideMark/>
          </w:tcPr>
          <w:p w14:paraId="63B87DD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PHD-доктор = 10 балл</w:t>
            </w:r>
          </w:p>
        </w:tc>
      </w:tr>
      <w:tr w:rsidR="008A0A49" w:rsidRPr="00BF2BAE" w14:paraId="6131ECC3" w14:textId="77777777" w:rsidTr="00E01F98">
        <w:trPr>
          <w:trHeight w:val="300"/>
        </w:trPr>
        <w:tc>
          <w:tcPr>
            <w:tcW w:w="470" w:type="dxa"/>
            <w:vMerge/>
            <w:vAlign w:val="center"/>
            <w:hideMark/>
          </w:tcPr>
          <w:p w14:paraId="76A5469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D91F8E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405AA7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869E2E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доктор</w:t>
            </w:r>
            <w:r w:rsidRPr="00BF2BAE">
              <w:rPr>
                <w:rFonts w:ascii="Times New Roman" w:eastAsia="Times New Roman" w:hAnsi="Times New Roman" w:cs="Times New Roman"/>
                <w:color w:val="000000"/>
                <w:sz w:val="20"/>
                <w:szCs w:val="20"/>
              </w:rPr>
              <w:t xml:space="preserve"> = 10 балл</w:t>
            </w:r>
          </w:p>
        </w:tc>
      </w:tr>
      <w:tr w:rsidR="008A0A49" w:rsidRPr="00BF2BAE" w14:paraId="107D9D5E" w14:textId="77777777" w:rsidTr="00E01F98">
        <w:trPr>
          <w:trHeight w:val="300"/>
        </w:trPr>
        <w:tc>
          <w:tcPr>
            <w:tcW w:w="470" w:type="dxa"/>
            <w:vMerge/>
            <w:vAlign w:val="center"/>
            <w:hideMark/>
          </w:tcPr>
          <w:p w14:paraId="5354EDE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C3864F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A85C5E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905D9B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к</w:t>
            </w:r>
            <w:proofErr w:type="spellStart"/>
            <w:r w:rsidRPr="00BF2BAE">
              <w:rPr>
                <w:rFonts w:ascii="Times New Roman" w:eastAsia="Times New Roman" w:hAnsi="Times New Roman" w:cs="Times New Roman"/>
                <w:color w:val="000000"/>
                <w:sz w:val="20"/>
                <w:szCs w:val="20"/>
              </w:rPr>
              <w:t>андидат</w:t>
            </w:r>
            <w:proofErr w:type="spellEnd"/>
            <w:r w:rsidRPr="00BF2BAE">
              <w:rPr>
                <w:rFonts w:ascii="Times New Roman" w:eastAsia="Times New Roman" w:hAnsi="Times New Roman" w:cs="Times New Roman"/>
                <w:color w:val="000000"/>
                <w:sz w:val="20"/>
                <w:szCs w:val="20"/>
              </w:rPr>
              <w:t xml:space="preserve"> = 10 балл</w:t>
            </w:r>
          </w:p>
        </w:tc>
      </w:tr>
      <w:tr w:rsidR="008A0A49" w:rsidRPr="00BF2BAE" w14:paraId="3A6A2231" w14:textId="77777777" w:rsidTr="00E01F98">
        <w:trPr>
          <w:trHeight w:val="525"/>
        </w:trPr>
        <w:tc>
          <w:tcPr>
            <w:tcW w:w="470" w:type="dxa"/>
            <w:shd w:val="clear" w:color="auto" w:fill="auto"/>
            <w:vAlign w:val="bottom"/>
            <w:hideMark/>
          </w:tcPr>
          <w:p w14:paraId="3E0AE3D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3.</w:t>
            </w:r>
          </w:p>
        </w:tc>
        <w:tc>
          <w:tcPr>
            <w:tcW w:w="2649" w:type="dxa"/>
            <w:shd w:val="clear" w:color="auto" w:fill="auto"/>
            <w:vAlign w:val="bottom"/>
            <w:hideMark/>
          </w:tcPr>
          <w:p w14:paraId="42D4380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Жұмыс өтілі жоқ үміткерлер үшін сертификаттау нәтижелері</w:t>
            </w:r>
          </w:p>
        </w:tc>
        <w:tc>
          <w:tcPr>
            <w:tcW w:w="3255" w:type="dxa"/>
            <w:shd w:val="clear" w:color="auto" w:fill="auto"/>
            <w:vAlign w:val="bottom"/>
            <w:hideMark/>
          </w:tcPr>
          <w:p w14:paraId="62772F5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Сертификат</w:t>
            </w:r>
          </w:p>
        </w:tc>
        <w:tc>
          <w:tcPr>
            <w:tcW w:w="3549" w:type="dxa"/>
            <w:shd w:val="clear" w:color="auto" w:fill="auto"/>
            <w:vAlign w:val="bottom"/>
            <w:hideMark/>
          </w:tcPr>
          <w:p w14:paraId="1160675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 xml:space="preserve"> біліктілік</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санаты</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қосымша</w:t>
            </w:r>
            <w:r w:rsidRPr="00BF2BAE">
              <w:rPr>
                <w:rFonts w:ascii="Times New Roman" w:eastAsia="Times New Roman" w:hAnsi="Times New Roman" w:cs="Times New Roman"/>
                <w:color w:val="000000"/>
                <w:sz w:val="20"/>
                <w:szCs w:val="20"/>
              </w:rPr>
              <w:t xml:space="preserve"> 5 балл</w:t>
            </w:r>
          </w:p>
        </w:tc>
      </w:tr>
      <w:tr w:rsidR="008A0A49" w:rsidRPr="00BF2BAE" w14:paraId="3C31ACA9" w14:textId="77777777" w:rsidTr="00E01F98">
        <w:trPr>
          <w:trHeight w:val="300"/>
        </w:trPr>
        <w:tc>
          <w:tcPr>
            <w:tcW w:w="470" w:type="dxa"/>
            <w:vMerge w:val="restart"/>
            <w:shd w:val="clear" w:color="auto" w:fill="auto"/>
            <w:vAlign w:val="bottom"/>
            <w:hideMark/>
          </w:tcPr>
          <w:p w14:paraId="14AE8F9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4.</w:t>
            </w:r>
          </w:p>
        </w:tc>
        <w:tc>
          <w:tcPr>
            <w:tcW w:w="2649" w:type="dxa"/>
            <w:vMerge w:val="restart"/>
            <w:shd w:val="clear" w:color="auto" w:fill="auto"/>
            <w:hideMark/>
          </w:tcPr>
          <w:p w14:paraId="07C83D66" w14:textId="77777777" w:rsidR="008A0A49" w:rsidRPr="00BF2BAE" w:rsidRDefault="008A0A49" w:rsidP="00E01F98">
            <w:pPr>
              <w:spacing w:after="0" w:line="240" w:lineRule="auto"/>
              <w:rPr>
                <w:rFonts w:ascii="Times New Roman" w:hAnsi="Times New Roman" w:cs="Times New Roman"/>
                <w:sz w:val="18"/>
                <w:szCs w:val="18"/>
              </w:rPr>
            </w:pPr>
          </w:p>
          <w:p w14:paraId="27E830D9" w14:textId="77777777" w:rsidR="008A0A49" w:rsidRPr="00BF2BAE" w:rsidRDefault="008A0A49" w:rsidP="00E01F98">
            <w:pPr>
              <w:spacing w:after="0" w:line="240" w:lineRule="auto"/>
              <w:rPr>
                <w:rFonts w:ascii="Times New Roman" w:hAnsi="Times New Roman" w:cs="Times New Roman"/>
                <w:sz w:val="18"/>
                <w:szCs w:val="18"/>
              </w:rPr>
            </w:pPr>
          </w:p>
          <w:p w14:paraId="11A6B08E" w14:textId="77777777" w:rsidR="008A0A49" w:rsidRPr="00BF2BAE" w:rsidRDefault="008A0A49" w:rsidP="00E01F98">
            <w:pPr>
              <w:spacing w:after="0" w:line="240" w:lineRule="auto"/>
              <w:rPr>
                <w:rFonts w:ascii="Times New Roman" w:hAnsi="Times New Roman" w:cs="Times New Roman"/>
                <w:sz w:val="18"/>
                <w:szCs w:val="18"/>
              </w:rPr>
            </w:pPr>
          </w:p>
          <w:p w14:paraId="42CFE225" w14:textId="77777777" w:rsidR="008A0A49" w:rsidRPr="00BF2BAE" w:rsidRDefault="008A0A49" w:rsidP="00E01F98">
            <w:pPr>
              <w:spacing w:after="0" w:line="240" w:lineRule="auto"/>
              <w:rPr>
                <w:rFonts w:ascii="Times New Roman" w:hAnsi="Times New Roman" w:cs="Times New Roman"/>
                <w:sz w:val="18"/>
                <w:szCs w:val="18"/>
              </w:rPr>
            </w:pPr>
          </w:p>
          <w:p w14:paraId="3C2385E0" w14:textId="77777777" w:rsidR="008A0A49" w:rsidRPr="00BF2BAE" w:rsidRDefault="008A0A49" w:rsidP="00E01F98">
            <w:pPr>
              <w:spacing w:after="0" w:line="240" w:lineRule="auto"/>
              <w:rPr>
                <w:rFonts w:ascii="Times New Roman" w:hAnsi="Times New Roman" w:cs="Times New Roman"/>
                <w:sz w:val="18"/>
                <w:szCs w:val="18"/>
              </w:rPr>
            </w:pPr>
          </w:p>
          <w:p w14:paraId="39D3B373" w14:textId="77777777" w:rsidR="008A0A49" w:rsidRPr="00BF2BAE" w:rsidRDefault="008A0A49" w:rsidP="00E01F98">
            <w:pPr>
              <w:spacing w:after="0" w:line="240" w:lineRule="auto"/>
              <w:rPr>
                <w:rFonts w:ascii="Times New Roman" w:hAnsi="Times New Roman" w:cs="Times New Roman"/>
                <w:sz w:val="18"/>
                <w:szCs w:val="18"/>
              </w:rPr>
            </w:pPr>
          </w:p>
          <w:p w14:paraId="09980AC9" w14:textId="77777777" w:rsidR="008A0A49" w:rsidRPr="00BF2BAE" w:rsidRDefault="008A0A49" w:rsidP="00E01F98">
            <w:pPr>
              <w:spacing w:after="0" w:line="240" w:lineRule="auto"/>
              <w:rPr>
                <w:rFonts w:ascii="Times New Roman" w:hAnsi="Times New Roman" w:cs="Times New Roman"/>
                <w:sz w:val="18"/>
                <w:szCs w:val="18"/>
              </w:rPr>
            </w:pPr>
          </w:p>
          <w:p w14:paraId="28E289DA" w14:textId="77777777" w:rsidR="008A0A49" w:rsidRPr="00BF2BAE" w:rsidRDefault="008A0A49" w:rsidP="00E01F98">
            <w:pPr>
              <w:spacing w:after="0" w:line="240" w:lineRule="auto"/>
              <w:rPr>
                <w:rFonts w:ascii="Times New Roman" w:hAnsi="Times New Roman" w:cs="Times New Roman"/>
                <w:sz w:val="18"/>
                <w:szCs w:val="18"/>
              </w:rPr>
            </w:pPr>
          </w:p>
          <w:p w14:paraId="15CF38F4" w14:textId="77777777" w:rsidR="008A0A49" w:rsidRPr="00BF2BAE" w:rsidRDefault="008A0A49" w:rsidP="00E01F98">
            <w:pPr>
              <w:spacing w:after="0" w:line="240" w:lineRule="auto"/>
              <w:rPr>
                <w:rFonts w:ascii="Times New Roman" w:hAnsi="Times New Roman" w:cs="Times New Roman"/>
                <w:sz w:val="18"/>
                <w:szCs w:val="18"/>
              </w:rPr>
            </w:pPr>
          </w:p>
          <w:p w14:paraId="49C8AA6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Біліктілік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санаты</w:t>
            </w:r>
            <w:proofErr w:type="spellEnd"/>
          </w:p>
        </w:tc>
        <w:tc>
          <w:tcPr>
            <w:tcW w:w="3255" w:type="dxa"/>
            <w:vMerge w:val="restart"/>
            <w:shd w:val="clear" w:color="auto" w:fill="auto"/>
            <w:hideMark/>
          </w:tcPr>
          <w:p w14:paraId="323F03DF" w14:textId="77777777" w:rsidR="008A0A49" w:rsidRPr="00BF2BAE" w:rsidRDefault="008A0A49" w:rsidP="00E01F98">
            <w:pPr>
              <w:spacing w:after="0" w:line="240" w:lineRule="auto"/>
              <w:rPr>
                <w:rFonts w:ascii="Times New Roman" w:hAnsi="Times New Roman" w:cs="Times New Roman"/>
                <w:sz w:val="18"/>
                <w:szCs w:val="18"/>
                <w:lang w:val="kk-KZ"/>
              </w:rPr>
            </w:pPr>
          </w:p>
          <w:p w14:paraId="3684478C" w14:textId="77777777" w:rsidR="008A0A49" w:rsidRPr="00BF2BAE" w:rsidRDefault="008A0A49" w:rsidP="00E01F98">
            <w:pPr>
              <w:spacing w:after="0" w:line="240" w:lineRule="auto"/>
              <w:rPr>
                <w:rFonts w:ascii="Times New Roman" w:hAnsi="Times New Roman" w:cs="Times New Roman"/>
                <w:sz w:val="18"/>
                <w:szCs w:val="18"/>
                <w:lang w:val="kk-KZ"/>
              </w:rPr>
            </w:pPr>
          </w:p>
          <w:p w14:paraId="0BB98EEB" w14:textId="77777777" w:rsidR="008A0A49" w:rsidRPr="00BF2BAE" w:rsidRDefault="008A0A49" w:rsidP="00E01F98">
            <w:pPr>
              <w:spacing w:after="0" w:line="240" w:lineRule="auto"/>
              <w:rPr>
                <w:rFonts w:ascii="Times New Roman" w:hAnsi="Times New Roman" w:cs="Times New Roman"/>
                <w:sz w:val="18"/>
                <w:szCs w:val="18"/>
                <w:lang w:val="kk-KZ"/>
              </w:rPr>
            </w:pPr>
          </w:p>
          <w:p w14:paraId="68AC84AB" w14:textId="77777777" w:rsidR="008A0A49" w:rsidRPr="00BF2BAE" w:rsidRDefault="008A0A49" w:rsidP="00E01F98">
            <w:pPr>
              <w:spacing w:after="0" w:line="240" w:lineRule="auto"/>
              <w:rPr>
                <w:rFonts w:ascii="Times New Roman" w:hAnsi="Times New Roman" w:cs="Times New Roman"/>
                <w:sz w:val="18"/>
                <w:szCs w:val="18"/>
                <w:lang w:val="kk-KZ"/>
              </w:rPr>
            </w:pPr>
          </w:p>
          <w:p w14:paraId="3D6A6FE9" w14:textId="77777777" w:rsidR="008A0A49" w:rsidRPr="00BF2BAE" w:rsidRDefault="008A0A49" w:rsidP="00E01F98">
            <w:pPr>
              <w:spacing w:after="0" w:line="240" w:lineRule="auto"/>
              <w:rPr>
                <w:rFonts w:ascii="Times New Roman" w:hAnsi="Times New Roman" w:cs="Times New Roman"/>
                <w:sz w:val="18"/>
                <w:szCs w:val="18"/>
                <w:lang w:val="kk-KZ"/>
              </w:rPr>
            </w:pPr>
          </w:p>
          <w:p w14:paraId="375404AD" w14:textId="77777777" w:rsidR="008A0A49" w:rsidRPr="00BF2BAE" w:rsidRDefault="008A0A49" w:rsidP="00E01F98">
            <w:pPr>
              <w:spacing w:after="0" w:line="240" w:lineRule="auto"/>
              <w:rPr>
                <w:rFonts w:ascii="Times New Roman" w:hAnsi="Times New Roman" w:cs="Times New Roman"/>
                <w:sz w:val="18"/>
                <w:szCs w:val="18"/>
                <w:lang w:val="kk-KZ"/>
              </w:rPr>
            </w:pPr>
          </w:p>
          <w:p w14:paraId="2D44422E" w14:textId="77777777" w:rsidR="008A0A49" w:rsidRPr="00BF2BAE" w:rsidRDefault="008A0A49" w:rsidP="00E01F98">
            <w:pPr>
              <w:spacing w:after="0" w:line="240" w:lineRule="auto"/>
              <w:rPr>
                <w:rFonts w:ascii="Times New Roman" w:hAnsi="Times New Roman" w:cs="Times New Roman"/>
                <w:sz w:val="18"/>
                <w:szCs w:val="18"/>
                <w:lang w:val="kk-KZ"/>
              </w:rPr>
            </w:pPr>
          </w:p>
          <w:p w14:paraId="2EABB6AE" w14:textId="77777777" w:rsidR="008A0A49" w:rsidRPr="00BF2BAE" w:rsidRDefault="008A0A49" w:rsidP="00E01F98">
            <w:pPr>
              <w:spacing w:after="0" w:line="240" w:lineRule="auto"/>
              <w:rPr>
                <w:rFonts w:ascii="Times New Roman" w:hAnsi="Times New Roman" w:cs="Times New Roman"/>
                <w:sz w:val="18"/>
                <w:szCs w:val="18"/>
                <w:lang w:val="kk-KZ"/>
              </w:rPr>
            </w:pPr>
          </w:p>
          <w:p w14:paraId="0C8BEE22" w14:textId="77777777" w:rsidR="008A0A49" w:rsidRPr="00BF2BAE" w:rsidRDefault="008A0A49" w:rsidP="00E01F98">
            <w:pPr>
              <w:spacing w:after="0" w:line="240" w:lineRule="auto"/>
              <w:rPr>
                <w:rFonts w:ascii="Times New Roman" w:hAnsi="Times New Roman" w:cs="Times New Roman"/>
                <w:sz w:val="18"/>
                <w:szCs w:val="18"/>
                <w:lang w:val="kk-KZ"/>
              </w:rPr>
            </w:pPr>
          </w:p>
          <w:p w14:paraId="6F3B355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К</w:t>
            </w:r>
            <w:proofErr w:type="spellStart"/>
            <w:r w:rsidRPr="00BF2BAE">
              <w:rPr>
                <w:rFonts w:ascii="Times New Roman" w:hAnsi="Times New Roman" w:cs="Times New Roman"/>
                <w:sz w:val="18"/>
                <w:szCs w:val="18"/>
              </w:rPr>
              <w:t>уәлік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басқа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4D79294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2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1 балл</w:t>
            </w:r>
          </w:p>
        </w:tc>
      </w:tr>
      <w:tr w:rsidR="008A0A49" w:rsidRPr="00BF2BAE" w14:paraId="7249748B" w14:textId="77777777" w:rsidTr="00E01F98">
        <w:trPr>
          <w:trHeight w:val="300"/>
        </w:trPr>
        <w:tc>
          <w:tcPr>
            <w:tcW w:w="470" w:type="dxa"/>
            <w:vMerge/>
            <w:vAlign w:val="center"/>
            <w:hideMark/>
          </w:tcPr>
          <w:p w14:paraId="58B9B2C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70B440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63E411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D54338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1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2 балл</w:t>
            </w:r>
          </w:p>
        </w:tc>
      </w:tr>
      <w:tr w:rsidR="008A0A49" w:rsidRPr="00BF2BAE" w14:paraId="192C578E" w14:textId="77777777" w:rsidTr="00E01F98">
        <w:trPr>
          <w:trHeight w:val="300"/>
        </w:trPr>
        <w:tc>
          <w:tcPr>
            <w:tcW w:w="470" w:type="dxa"/>
            <w:vMerge/>
            <w:vAlign w:val="center"/>
            <w:hideMark/>
          </w:tcPr>
          <w:p w14:paraId="0708E2A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AECA2C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32E3C6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FD13D5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Жоғары санат</w:t>
            </w:r>
            <w:r w:rsidRPr="00BF2BAE">
              <w:rPr>
                <w:rFonts w:ascii="Times New Roman" w:eastAsia="Times New Roman" w:hAnsi="Times New Roman" w:cs="Times New Roman"/>
                <w:color w:val="000000"/>
                <w:sz w:val="20"/>
                <w:szCs w:val="20"/>
              </w:rPr>
              <w:t xml:space="preserve"> = 3 балл</w:t>
            </w:r>
          </w:p>
        </w:tc>
      </w:tr>
      <w:tr w:rsidR="008A0A49" w:rsidRPr="00BF2BAE" w14:paraId="794FACB6" w14:textId="77777777" w:rsidTr="00E01F98">
        <w:trPr>
          <w:trHeight w:val="300"/>
        </w:trPr>
        <w:tc>
          <w:tcPr>
            <w:tcW w:w="470" w:type="dxa"/>
            <w:vMerge/>
            <w:vAlign w:val="center"/>
            <w:hideMark/>
          </w:tcPr>
          <w:p w14:paraId="5527A7B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D5B16F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A8CCDA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6B999D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Педагог-модератор = 3 балл</w:t>
            </w:r>
          </w:p>
        </w:tc>
      </w:tr>
      <w:tr w:rsidR="008A0A49" w:rsidRPr="00BF2BAE" w14:paraId="60F57741" w14:textId="77777777" w:rsidTr="00E01F98">
        <w:trPr>
          <w:trHeight w:val="300"/>
        </w:trPr>
        <w:tc>
          <w:tcPr>
            <w:tcW w:w="470" w:type="dxa"/>
            <w:vMerge/>
            <w:vAlign w:val="center"/>
            <w:hideMark/>
          </w:tcPr>
          <w:p w14:paraId="00A1B9A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75B248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E958DC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A6E350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сарапшы</w:t>
            </w:r>
            <w:r w:rsidRPr="00BF2BAE">
              <w:rPr>
                <w:rFonts w:ascii="Times New Roman" w:eastAsia="Times New Roman" w:hAnsi="Times New Roman" w:cs="Times New Roman"/>
                <w:color w:val="000000"/>
                <w:sz w:val="20"/>
                <w:szCs w:val="20"/>
              </w:rPr>
              <w:t xml:space="preserve"> = 5 балл</w:t>
            </w:r>
          </w:p>
        </w:tc>
      </w:tr>
      <w:tr w:rsidR="008A0A49" w:rsidRPr="00BF2BAE" w14:paraId="49B1BCBD" w14:textId="77777777" w:rsidTr="00E01F98">
        <w:trPr>
          <w:trHeight w:val="300"/>
        </w:trPr>
        <w:tc>
          <w:tcPr>
            <w:tcW w:w="470" w:type="dxa"/>
            <w:vMerge/>
            <w:vAlign w:val="center"/>
            <w:hideMark/>
          </w:tcPr>
          <w:p w14:paraId="43ECE26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1B6C24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B4788A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252B33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зерттеуші</w:t>
            </w:r>
            <w:r w:rsidRPr="00BF2BAE">
              <w:rPr>
                <w:rFonts w:ascii="Times New Roman" w:eastAsia="Times New Roman" w:hAnsi="Times New Roman" w:cs="Times New Roman"/>
                <w:color w:val="000000"/>
                <w:sz w:val="20"/>
                <w:szCs w:val="20"/>
              </w:rPr>
              <w:t xml:space="preserve"> = 7 балл</w:t>
            </w:r>
          </w:p>
        </w:tc>
      </w:tr>
      <w:tr w:rsidR="008A0A49" w:rsidRPr="00BF2BAE" w14:paraId="77BF78C1" w14:textId="77777777" w:rsidTr="00E01F98">
        <w:trPr>
          <w:trHeight w:val="300"/>
        </w:trPr>
        <w:tc>
          <w:tcPr>
            <w:tcW w:w="470" w:type="dxa"/>
            <w:vMerge/>
            <w:vAlign w:val="center"/>
            <w:hideMark/>
          </w:tcPr>
          <w:p w14:paraId="42A2794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E1256E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09BCC4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3F8B83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шебер</w:t>
            </w:r>
            <w:r w:rsidRPr="00BF2BAE">
              <w:rPr>
                <w:rFonts w:ascii="Times New Roman" w:eastAsia="Times New Roman" w:hAnsi="Times New Roman" w:cs="Times New Roman"/>
                <w:color w:val="000000"/>
                <w:sz w:val="20"/>
                <w:szCs w:val="20"/>
              </w:rPr>
              <w:t xml:space="preserve"> = 10 балл</w:t>
            </w:r>
          </w:p>
        </w:tc>
      </w:tr>
      <w:tr w:rsidR="008A0A49" w:rsidRPr="00404943" w14:paraId="59092CBE" w14:textId="77777777" w:rsidTr="00E01F98">
        <w:trPr>
          <w:trHeight w:val="525"/>
        </w:trPr>
        <w:tc>
          <w:tcPr>
            <w:tcW w:w="470" w:type="dxa"/>
            <w:vMerge w:val="restart"/>
            <w:shd w:val="clear" w:color="auto" w:fill="auto"/>
            <w:vAlign w:val="bottom"/>
            <w:hideMark/>
          </w:tcPr>
          <w:p w14:paraId="07888A7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5.</w:t>
            </w:r>
          </w:p>
        </w:tc>
        <w:tc>
          <w:tcPr>
            <w:tcW w:w="2649" w:type="dxa"/>
            <w:vMerge w:val="restart"/>
            <w:shd w:val="clear" w:color="auto" w:fill="auto"/>
            <w:hideMark/>
          </w:tcPr>
          <w:p w14:paraId="1C349E92" w14:textId="77777777" w:rsidR="008A0A49" w:rsidRPr="00BF2BAE" w:rsidRDefault="008A0A49" w:rsidP="00E01F98">
            <w:pPr>
              <w:spacing w:after="0" w:line="240" w:lineRule="auto"/>
              <w:rPr>
                <w:rFonts w:ascii="Times New Roman" w:hAnsi="Times New Roman" w:cs="Times New Roman"/>
                <w:sz w:val="18"/>
                <w:szCs w:val="18"/>
                <w:lang w:val="kk-KZ"/>
              </w:rPr>
            </w:pPr>
          </w:p>
          <w:p w14:paraId="29B40861" w14:textId="77777777" w:rsidR="008A0A49" w:rsidRPr="00BF2BAE" w:rsidRDefault="008A0A49" w:rsidP="00E01F98">
            <w:pPr>
              <w:spacing w:after="0" w:line="240" w:lineRule="auto"/>
              <w:rPr>
                <w:rFonts w:ascii="Times New Roman" w:hAnsi="Times New Roman" w:cs="Times New Roman"/>
                <w:sz w:val="18"/>
                <w:szCs w:val="18"/>
                <w:lang w:val="kk-KZ"/>
              </w:rPr>
            </w:pPr>
          </w:p>
          <w:p w14:paraId="7AB233B2" w14:textId="77777777" w:rsidR="008A0A49" w:rsidRPr="00BF2BAE" w:rsidRDefault="008A0A49" w:rsidP="00E01F98">
            <w:pPr>
              <w:spacing w:after="0" w:line="240" w:lineRule="auto"/>
              <w:rPr>
                <w:rFonts w:ascii="Times New Roman" w:hAnsi="Times New Roman" w:cs="Times New Roman"/>
                <w:sz w:val="18"/>
                <w:szCs w:val="18"/>
                <w:lang w:val="kk-KZ"/>
              </w:rPr>
            </w:pPr>
          </w:p>
          <w:p w14:paraId="2176384A" w14:textId="77777777" w:rsidR="008A0A49" w:rsidRPr="00BF2BAE" w:rsidRDefault="008A0A49" w:rsidP="00E01F98">
            <w:pPr>
              <w:spacing w:after="0" w:line="240" w:lineRule="auto"/>
              <w:rPr>
                <w:rFonts w:ascii="Times New Roman" w:hAnsi="Times New Roman" w:cs="Times New Roman"/>
                <w:sz w:val="18"/>
                <w:szCs w:val="18"/>
                <w:lang w:val="kk-KZ"/>
              </w:rPr>
            </w:pPr>
          </w:p>
          <w:p w14:paraId="4F5A35D7" w14:textId="77777777" w:rsidR="008A0A49" w:rsidRPr="00BF2BAE" w:rsidRDefault="008A0A49" w:rsidP="00E01F98">
            <w:pPr>
              <w:spacing w:after="0" w:line="240" w:lineRule="auto"/>
              <w:rPr>
                <w:rFonts w:ascii="Times New Roman" w:hAnsi="Times New Roman" w:cs="Times New Roman"/>
                <w:sz w:val="18"/>
                <w:szCs w:val="18"/>
                <w:lang w:val="kk-KZ"/>
              </w:rPr>
            </w:pPr>
          </w:p>
          <w:p w14:paraId="52D05378" w14:textId="77777777" w:rsidR="008A0A49" w:rsidRPr="00BF2BAE" w:rsidRDefault="008A0A49" w:rsidP="00E01F98">
            <w:pPr>
              <w:spacing w:after="0" w:line="240" w:lineRule="auto"/>
              <w:rPr>
                <w:rFonts w:ascii="Times New Roman" w:hAnsi="Times New Roman" w:cs="Times New Roman"/>
                <w:sz w:val="18"/>
                <w:szCs w:val="18"/>
                <w:lang w:val="kk-KZ"/>
              </w:rPr>
            </w:pPr>
          </w:p>
          <w:p w14:paraId="1D1EFEA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Әкімшілік және әдістемелік қызметтегі жұмыс тәжірибесі</w:t>
            </w:r>
          </w:p>
        </w:tc>
        <w:tc>
          <w:tcPr>
            <w:tcW w:w="3255" w:type="dxa"/>
            <w:vMerge w:val="restart"/>
            <w:shd w:val="clear" w:color="auto" w:fill="auto"/>
            <w:hideMark/>
          </w:tcPr>
          <w:p w14:paraId="491D3C1E" w14:textId="77777777" w:rsidR="008A0A49" w:rsidRPr="00BF2BAE" w:rsidRDefault="008A0A49" w:rsidP="00E01F98">
            <w:pPr>
              <w:spacing w:after="0" w:line="240" w:lineRule="auto"/>
              <w:rPr>
                <w:rFonts w:ascii="Times New Roman" w:hAnsi="Times New Roman" w:cs="Times New Roman"/>
                <w:sz w:val="18"/>
                <w:szCs w:val="18"/>
                <w:lang w:val="kk-KZ"/>
              </w:rPr>
            </w:pPr>
          </w:p>
          <w:p w14:paraId="01981BC0" w14:textId="77777777" w:rsidR="008A0A49" w:rsidRPr="00BF2BAE" w:rsidRDefault="008A0A49" w:rsidP="00E01F98">
            <w:pPr>
              <w:spacing w:after="0" w:line="240" w:lineRule="auto"/>
              <w:rPr>
                <w:rFonts w:ascii="Times New Roman" w:hAnsi="Times New Roman" w:cs="Times New Roman"/>
                <w:sz w:val="18"/>
                <w:szCs w:val="18"/>
                <w:lang w:val="kk-KZ"/>
              </w:rPr>
            </w:pPr>
          </w:p>
          <w:p w14:paraId="436D47DA" w14:textId="77777777" w:rsidR="008A0A49" w:rsidRPr="00BF2BAE" w:rsidRDefault="008A0A49" w:rsidP="00E01F98">
            <w:pPr>
              <w:spacing w:after="0" w:line="240" w:lineRule="auto"/>
              <w:rPr>
                <w:rFonts w:ascii="Times New Roman" w:hAnsi="Times New Roman" w:cs="Times New Roman"/>
                <w:sz w:val="18"/>
                <w:szCs w:val="18"/>
                <w:lang w:val="kk-KZ"/>
              </w:rPr>
            </w:pPr>
          </w:p>
          <w:p w14:paraId="526A4B64" w14:textId="77777777" w:rsidR="008A0A49" w:rsidRPr="00BF2BAE" w:rsidRDefault="008A0A49" w:rsidP="00E01F98">
            <w:pPr>
              <w:spacing w:after="0" w:line="240" w:lineRule="auto"/>
              <w:rPr>
                <w:rFonts w:ascii="Times New Roman" w:hAnsi="Times New Roman" w:cs="Times New Roman"/>
                <w:sz w:val="18"/>
                <w:szCs w:val="18"/>
                <w:lang w:val="kk-KZ"/>
              </w:rPr>
            </w:pPr>
          </w:p>
          <w:p w14:paraId="52DB0E6C" w14:textId="77777777" w:rsidR="008A0A49" w:rsidRPr="00BF2BAE" w:rsidRDefault="008A0A49" w:rsidP="00E01F98">
            <w:pPr>
              <w:spacing w:after="0" w:line="240" w:lineRule="auto"/>
              <w:rPr>
                <w:rFonts w:ascii="Times New Roman" w:hAnsi="Times New Roman" w:cs="Times New Roman"/>
                <w:sz w:val="18"/>
                <w:szCs w:val="18"/>
                <w:lang w:val="kk-KZ"/>
              </w:rPr>
            </w:pPr>
          </w:p>
          <w:p w14:paraId="38C52FEF" w14:textId="77777777" w:rsidR="008A0A49" w:rsidRPr="00BF2BAE" w:rsidRDefault="008A0A49" w:rsidP="00E01F98">
            <w:pPr>
              <w:spacing w:after="0" w:line="240" w:lineRule="auto"/>
              <w:rPr>
                <w:rFonts w:ascii="Times New Roman" w:hAnsi="Times New Roman" w:cs="Times New Roman"/>
                <w:sz w:val="18"/>
                <w:szCs w:val="18"/>
                <w:lang w:val="kk-KZ"/>
              </w:rPr>
            </w:pPr>
          </w:p>
          <w:p w14:paraId="7FCCB07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Еңбек кітапшасы/ еңбек қызметін растайтын басқа да құжат</w:t>
            </w:r>
          </w:p>
        </w:tc>
        <w:tc>
          <w:tcPr>
            <w:tcW w:w="3549" w:type="dxa"/>
            <w:shd w:val="clear" w:color="auto" w:fill="auto"/>
            <w:vAlign w:val="bottom"/>
            <w:hideMark/>
          </w:tcPr>
          <w:p w14:paraId="6A9B0B30"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әдіскер (лауазымдық  жұмыс өтілі кемінде 2 жыл) =  1 балл;</w:t>
            </w:r>
          </w:p>
        </w:tc>
      </w:tr>
      <w:tr w:rsidR="008A0A49" w:rsidRPr="00404943" w14:paraId="0948D5B4" w14:textId="77777777" w:rsidTr="00E01F98">
        <w:trPr>
          <w:trHeight w:val="525"/>
        </w:trPr>
        <w:tc>
          <w:tcPr>
            <w:tcW w:w="470" w:type="dxa"/>
            <w:vMerge/>
            <w:vAlign w:val="center"/>
            <w:hideMark/>
          </w:tcPr>
          <w:p w14:paraId="50065BF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1F034F54"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5D07044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713B4166"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директордың орынбасары (лауазымдық жұмыс өтілі кемінде 2 жыл) = 3 балл;</w:t>
            </w:r>
          </w:p>
        </w:tc>
      </w:tr>
      <w:tr w:rsidR="008A0A49" w:rsidRPr="00404943" w14:paraId="4EC78485" w14:textId="77777777" w:rsidTr="00E01F98">
        <w:trPr>
          <w:trHeight w:val="525"/>
        </w:trPr>
        <w:tc>
          <w:tcPr>
            <w:tcW w:w="470" w:type="dxa"/>
            <w:vMerge/>
            <w:vAlign w:val="center"/>
            <w:hideMark/>
          </w:tcPr>
          <w:p w14:paraId="4A3B0061"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548A669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5C8EE1D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707B8C6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 (лауазымдық  жұмыс өтілі кемінде 2 жыл) = 5 балл;</w:t>
            </w:r>
          </w:p>
        </w:tc>
      </w:tr>
      <w:tr w:rsidR="008A0A49" w:rsidRPr="00BF2BAE" w14:paraId="1C8929B4" w14:textId="77777777" w:rsidTr="00E01F98">
        <w:trPr>
          <w:trHeight w:val="780"/>
        </w:trPr>
        <w:tc>
          <w:tcPr>
            <w:tcW w:w="470" w:type="dxa"/>
            <w:vMerge w:val="restart"/>
            <w:shd w:val="clear" w:color="auto" w:fill="auto"/>
            <w:vAlign w:val="bottom"/>
            <w:hideMark/>
          </w:tcPr>
          <w:p w14:paraId="5733C87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6.</w:t>
            </w:r>
          </w:p>
        </w:tc>
        <w:tc>
          <w:tcPr>
            <w:tcW w:w="2649" w:type="dxa"/>
            <w:vMerge w:val="restart"/>
            <w:shd w:val="clear" w:color="auto" w:fill="auto"/>
            <w:hideMark/>
          </w:tcPr>
          <w:p w14:paraId="789D86FE" w14:textId="77777777" w:rsidR="008A0A49" w:rsidRPr="00BF2BAE" w:rsidRDefault="008A0A49" w:rsidP="00E01F98">
            <w:pPr>
              <w:spacing w:after="0" w:line="240" w:lineRule="auto"/>
              <w:rPr>
                <w:rFonts w:ascii="Times New Roman" w:hAnsi="Times New Roman" w:cs="Times New Roman"/>
                <w:sz w:val="18"/>
                <w:szCs w:val="18"/>
                <w:lang w:val="kk-KZ"/>
              </w:rPr>
            </w:pPr>
          </w:p>
          <w:p w14:paraId="4E50A659" w14:textId="77777777" w:rsidR="008A0A49" w:rsidRPr="00BF2BAE" w:rsidRDefault="008A0A49" w:rsidP="00E01F98">
            <w:pPr>
              <w:spacing w:after="0" w:line="240" w:lineRule="auto"/>
              <w:rPr>
                <w:rFonts w:ascii="Times New Roman" w:hAnsi="Times New Roman" w:cs="Times New Roman"/>
                <w:sz w:val="18"/>
                <w:szCs w:val="18"/>
                <w:lang w:val="kk-KZ"/>
              </w:rPr>
            </w:pPr>
          </w:p>
          <w:p w14:paraId="070A89B7" w14:textId="77777777" w:rsidR="008A0A49" w:rsidRPr="00BF2BAE" w:rsidRDefault="008A0A49" w:rsidP="00E01F98">
            <w:pPr>
              <w:spacing w:after="0" w:line="240" w:lineRule="auto"/>
              <w:rPr>
                <w:rFonts w:ascii="Times New Roman" w:hAnsi="Times New Roman" w:cs="Times New Roman"/>
                <w:sz w:val="18"/>
                <w:szCs w:val="18"/>
                <w:lang w:val="kk-KZ"/>
              </w:rPr>
            </w:pPr>
          </w:p>
          <w:p w14:paraId="3A51DBB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Алғаш рет жұмысқа тұрған педагогтер үшін</w:t>
            </w:r>
          </w:p>
        </w:tc>
        <w:tc>
          <w:tcPr>
            <w:tcW w:w="3255" w:type="dxa"/>
            <w:vMerge w:val="restart"/>
            <w:shd w:val="clear" w:color="auto" w:fill="auto"/>
            <w:hideMark/>
          </w:tcPr>
          <w:p w14:paraId="7167CC95" w14:textId="77777777" w:rsidR="008A0A49" w:rsidRPr="00BF2BAE" w:rsidRDefault="008A0A49" w:rsidP="00E01F98">
            <w:pPr>
              <w:spacing w:after="0" w:line="240" w:lineRule="auto"/>
              <w:rPr>
                <w:rFonts w:ascii="Times New Roman" w:hAnsi="Times New Roman" w:cs="Times New Roman"/>
                <w:sz w:val="18"/>
                <w:szCs w:val="18"/>
                <w:lang w:val="kk-KZ"/>
              </w:rPr>
            </w:pPr>
          </w:p>
          <w:p w14:paraId="362051B0" w14:textId="77777777" w:rsidR="008A0A49" w:rsidRPr="00BF2BAE" w:rsidRDefault="008A0A49" w:rsidP="00E01F98">
            <w:pPr>
              <w:spacing w:after="0" w:line="240" w:lineRule="auto"/>
              <w:rPr>
                <w:rFonts w:ascii="Times New Roman" w:hAnsi="Times New Roman" w:cs="Times New Roman"/>
                <w:sz w:val="18"/>
                <w:szCs w:val="18"/>
                <w:lang w:val="kk-KZ"/>
              </w:rPr>
            </w:pPr>
          </w:p>
          <w:p w14:paraId="10EA9399" w14:textId="77777777" w:rsidR="008A0A49" w:rsidRPr="00BF2BAE" w:rsidRDefault="008A0A49" w:rsidP="00E01F98">
            <w:pPr>
              <w:spacing w:after="0" w:line="240" w:lineRule="auto"/>
              <w:rPr>
                <w:rFonts w:ascii="Times New Roman" w:hAnsi="Times New Roman" w:cs="Times New Roman"/>
                <w:sz w:val="18"/>
                <w:szCs w:val="18"/>
                <w:lang w:val="kk-KZ"/>
              </w:rPr>
            </w:pPr>
          </w:p>
          <w:p w14:paraId="122D131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қосымшасы</w:t>
            </w:r>
            <w:proofErr w:type="spellEnd"/>
          </w:p>
        </w:tc>
        <w:tc>
          <w:tcPr>
            <w:tcW w:w="3549" w:type="dxa"/>
            <w:shd w:val="clear" w:color="auto" w:fill="auto"/>
            <w:vAlign w:val="bottom"/>
            <w:hideMark/>
          </w:tcPr>
          <w:p w14:paraId="6641861C" w14:textId="77777777" w:rsidR="008A0A49" w:rsidRPr="00BF2BAE" w:rsidRDefault="008A0A49"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п</w:t>
            </w:r>
            <w:proofErr w:type="spellStart"/>
            <w:r w:rsidRPr="00BF2BAE">
              <w:rPr>
                <w:rFonts w:ascii="Times New Roman" w:hAnsi="Times New Roman" w:cs="Times New Roman"/>
                <w:sz w:val="18"/>
                <w:szCs w:val="18"/>
              </w:rPr>
              <w:t>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тәжірибенің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нәтижелері</w:t>
            </w:r>
            <w:proofErr w:type="spellEnd"/>
            <w:r w:rsidRPr="00BF2BAE">
              <w:rPr>
                <w:rFonts w:ascii="Times New Roman" w:hAnsi="Times New Roman" w:cs="Times New Roman"/>
                <w:sz w:val="18"/>
                <w:szCs w:val="18"/>
              </w:rPr>
              <w:t xml:space="preserve"> </w:t>
            </w:r>
          </w:p>
          <w:p w14:paraId="7AC2C193" w14:textId="77777777" w:rsidR="008A0A49" w:rsidRPr="00BF2BAE" w:rsidRDefault="008A0A49" w:rsidP="00E01F98">
            <w:pPr>
              <w:spacing w:after="0" w:line="240" w:lineRule="auto"/>
              <w:ind w:left="127"/>
              <w:rPr>
                <w:rFonts w:ascii="Times New Roman" w:hAnsi="Times New Roman" w:cs="Times New Roman"/>
                <w:sz w:val="18"/>
                <w:szCs w:val="18"/>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өте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1 балл</w:t>
            </w:r>
          </w:p>
        </w:tc>
      </w:tr>
      <w:tr w:rsidR="008A0A49" w:rsidRPr="00BF2BAE" w14:paraId="7D594981" w14:textId="77777777" w:rsidTr="00E01F98">
        <w:trPr>
          <w:trHeight w:val="300"/>
        </w:trPr>
        <w:tc>
          <w:tcPr>
            <w:tcW w:w="470" w:type="dxa"/>
            <w:vMerge/>
            <w:vAlign w:val="center"/>
            <w:hideMark/>
          </w:tcPr>
          <w:p w14:paraId="5511974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EE4BA0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7C0C24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8EB138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0,5 балл</w:t>
            </w:r>
          </w:p>
        </w:tc>
      </w:tr>
      <w:tr w:rsidR="008A0A49" w:rsidRPr="00BF2BAE" w14:paraId="4FD09012" w14:textId="77777777" w:rsidTr="00E01F98">
        <w:trPr>
          <w:trHeight w:val="750"/>
        </w:trPr>
        <w:tc>
          <w:tcPr>
            <w:tcW w:w="470" w:type="dxa"/>
            <w:vMerge w:val="restart"/>
            <w:shd w:val="clear" w:color="auto" w:fill="auto"/>
            <w:vAlign w:val="bottom"/>
            <w:hideMark/>
          </w:tcPr>
          <w:p w14:paraId="6565D8C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7.</w:t>
            </w:r>
          </w:p>
        </w:tc>
        <w:tc>
          <w:tcPr>
            <w:tcW w:w="2649" w:type="dxa"/>
            <w:vMerge w:val="restart"/>
            <w:shd w:val="clear" w:color="auto" w:fill="auto"/>
            <w:vAlign w:val="bottom"/>
            <w:hideMark/>
          </w:tcPr>
          <w:p w14:paraId="0F3AB23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3255" w:type="dxa"/>
            <w:vMerge w:val="restart"/>
            <w:shd w:val="clear" w:color="auto" w:fill="auto"/>
            <w:vAlign w:val="bottom"/>
            <w:hideMark/>
          </w:tcPr>
          <w:p w14:paraId="59D308D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9" w:type="dxa"/>
            <w:shd w:val="clear" w:color="auto" w:fill="auto"/>
            <w:vAlign w:val="bottom"/>
            <w:hideMark/>
          </w:tcPr>
          <w:p w14:paraId="10064645" w14:textId="77777777" w:rsidR="008A0A49" w:rsidRPr="00BF2BAE" w:rsidRDefault="008A0A49"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оң ұсыныс хатының болуы = 3 балл</w:t>
            </w:r>
          </w:p>
          <w:p w14:paraId="5BC280B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6FCE8EBA" w14:textId="77777777" w:rsidTr="00E01F98">
        <w:trPr>
          <w:trHeight w:val="525"/>
        </w:trPr>
        <w:tc>
          <w:tcPr>
            <w:tcW w:w="470" w:type="dxa"/>
            <w:vMerge/>
            <w:vAlign w:val="center"/>
            <w:hideMark/>
          </w:tcPr>
          <w:p w14:paraId="0F33E71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535546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9F4586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DF01E7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теріс ұсыныс хатының болуы = 3 балға аз</w:t>
            </w:r>
          </w:p>
        </w:tc>
      </w:tr>
      <w:tr w:rsidR="008A0A49" w:rsidRPr="00BF2BAE" w14:paraId="15FBA356" w14:textId="77777777" w:rsidTr="00E01F98">
        <w:trPr>
          <w:trHeight w:val="780"/>
        </w:trPr>
        <w:tc>
          <w:tcPr>
            <w:tcW w:w="470" w:type="dxa"/>
            <w:vMerge w:val="restart"/>
            <w:shd w:val="clear" w:color="auto" w:fill="auto"/>
            <w:vAlign w:val="bottom"/>
            <w:hideMark/>
          </w:tcPr>
          <w:p w14:paraId="6246764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8.</w:t>
            </w:r>
          </w:p>
        </w:tc>
        <w:tc>
          <w:tcPr>
            <w:tcW w:w="2649" w:type="dxa"/>
            <w:vMerge w:val="restart"/>
            <w:shd w:val="clear" w:color="auto" w:fill="auto"/>
            <w:vAlign w:val="bottom"/>
            <w:hideMark/>
          </w:tcPr>
          <w:p w14:paraId="44351DD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жетістіктерінің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көрсеткіштері</w:t>
            </w:r>
            <w:proofErr w:type="spellEnd"/>
          </w:p>
        </w:tc>
        <w:tc>
          <w:tcPr>
            <w:tcW w:w="3255" w:type="dxa"/>
            <w:shd w:val="clear" w:color="auto" w:fill="auto"/>
            <w:vAlign w:val="bottom"/>
            <w:hideMark/>
          </w:tcPr>
          <w:p w14:paraId="44C6D85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білім</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алушылардың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1B653DA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w:t>
            </w:r>
            <w:proofErr w:type="spellEnd"/>
            <w:r w:rsidRPr="00BF2BAE">
              <w:rPr>
                <w:rFonts w:ascii="Times New Roman" w:hAnsi="Times New Roman" w:cs="Times New Roman"/>
                <w:sz w:val="18"/>
                <w:szCs w:val="18"/>
              </w:rPr>
              <w:t xml:space="preserve"> </w:t>
            </w:r>
            <w:r w:rsidRPr="00BF2BAE">
              <w:rPr>
                <w:rFonts w:ascii="Times New Roman" w:eastAsia="Times New Roman" w:hAnsi="Times New Roman" w:cs="Times New Roman"/>
                <w:color w:val="000000"/>
                <w:sz w:val="20"/>
                <w:szCs w:val="20"/>
              </w:rPr>
              <w:t>= 0,5 балл</w:t>
            </w:r>
          </w:p>
        </w:tc>
      </w:tr>
      <w:tr w:rsidR="008A0A49" w:rsidRPr="00BF2BAE" w14:paraId="02BE9D10" w14:textId="77777777" w:rsidTr="00E01F98">
        <w:trPr>
          <w:trHeight w:val="525"/>
        </w:trPr>
        <w:tc>
          <w:tcPr>
            <w:tcW w:w="470" w:type="dxa"/>
            <w:vMerge/>
            <w:vAlign w:val="center"/>
            <w:hideMark/>
          </w:tcPr>
          <w:p w14:paraId="71B5E86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AA12F7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4A72B9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мұғалімнің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5C3F481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жобалардың</w:t>
            </w:r>
            <w:proofErr w:type="spellEnd"/>
            <w:r w:rsidRPr="00BF2BAE">
              <w:rPr>
                <w:rFonts w:ascii="Times New Roman" w:hAnsi="Times New Roman" w:cs="Times New Roman"/>
                <w:sz w:val="18"/>
                <w:szCs w:val="18"/>
              </w:rPr>
              <w:t xml:space="preserve"> = 1 балл</w:t>
            </w:r>
          </w:p>
        </w:tc>
      </w:tr>
      <w:tr w:rsidR="008A0A49" w:rsidRPr="00BF2BAE" w14:paraId="7129B70B" w14:textId="77777777" w:rsidTr="00E01F98">
        <w:trPr>
          <w:trHeight w:val="300"/>
        </w:trPr>
        <w:tc>
          <w:tcPr>
            <w:tcW w:w="470" w:type="dxa"/>
            <w:vMerge/>
            <w:vAlign w:val="center"/>
            <w:hideMark/>
          </w:tcPr>
          <w:p w14:paraId="659C337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46E84F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EEEEAF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мемлекеттік</w:t>
            </w:r>
            <w:proofErr w:type="spellEnd"/>
            <w:r w:rsidRPr="00BF2BAE">
              <w:rPr>
                <w:rFonts w:ascii="Times New Roman" w:hAnsi="Times New Roman" w:cs="Times New Roman"/>
                <w:sz w:val="18"/>
                <w:szCs w:val="18"/>
              </w:rPr>
              <w:t xml:space="preserve"> награда</w:t>
            </w:r>
          </w:p>
        </w:tc>
        <w:tc>
          <w:tcPr>
            <w:tcW w:w="3549" w:type="dxa"/>
            <w:shd w:val="clear" w:color="auto" w:fill="auto"/>
            <w:vAlign w:val="bottom"/>
            <w:hideMark/>
          </w:tcPr>
          <w:p w14:paraId="7EB7EDC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олимпиадалар</w:t>
            </w:r>
            <w:proofErr w:type="spellEnd"/>
            <w:r w:rsidRPr="00BF2BAE">
              <w:rPr>
                <w:rFonts w:ascii="Times New Roman" w:eastAsia="Times New Roman" w:hAnsi="Times New Roman" w:cs="Times New Roman"/>
                <w:color w:val="000000"/>
                <w:sz w:val="20"/>
                <w:szCs w:val="20"/>
              </w:rPr>
              <w:t xml:space="preserve"> мен </w:t>
            </w:r>
            <w:proofErr w:type="spellStart"/>
            <w:r w:rsidRPr="00BF2BAE">
              <w:rPr>
                <w:rFonts w:ascii="Times New Roman" w:eastAsia="Times New Roman" w:hAnsi="Times New Roman" w:cs="Times New Roman"/>
                <w:color w:val="000000"/>
                <w:sz w:val="20"/>
                <w:szCs w:val="20"/>
              </w:rPr>
              <w:t>байқаулардың</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жүлдегерлері</w:t>
            </w:r>
            <w:proofErr w:type="spellEnd"/>
            <w:r w:rsidRPr="00BF2BAE">
              <w:rPr>
                <w:rFonts w:ascii="Times New Roman" w:eastAsia="Times New Roman" w:hAnsi="Times New Roman" w:cs="Times New Roman"/>
                <w:color w:val="000000"/>
                <w:sz w:val="20"/>
                <w:szCs w:val="20"/>
              </w:rPr>
              <w:t xml:space="preserve"> = 3 балл</w:t>
            </w:r>
          </w:p>
        </w:tc>
      </w:tr>
      <w:tr w:rsidR="008A0A49" w:rsidRPr="00BF2BAE" w14:paraId="1786E5CE" w14:textId="77777777" w:rsidTr="00E01F98">
        <w:trPr>
          <w:trHeight w:val="525"/>
        </w:trPr>
        <w:tc>
          <w:tcPr>
            <w:tcW w:w="470" w:type="dxa"/>
            <w:vMerge/>
            <w:vAlign w:val="center"/>
            <w:hideMark/>
          </w:tcPr>
          <w:p w14:paraId="6860136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8D58B1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34508E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A737E2D" w14:textId="77777777" w:rsidR="008A0A49" w:rsidRPr="00BF2BAE" w:rsidRDefault="008A0A49" w:rsidP="00E01F98">
            <w:pPr>
              <w:spacing w:after="0" w:line="240" w:lineRule="auto"/>
              <w:ind w:left="127" w:right="127"/>
              <w:rPr>
                <w:rFonts w:ascii="Times New Roman" w:hAnsi="Times New Roman" w:cs="Times New Roman"/>
                <w:sz w:val="18"/>
                <w:szCs w:val="18"/>
                <w:lang w:val="kk-KZ"/>
              </w:rPr>
            </w:pPr>
            <w:r w:rsidRPr="00BF2BAE">
              <w:rPr>
                <w:rFonts w:ascii="Times New Roman" w:hAnsi="Times New Roman" w:cs="Times New Roman"/>
                <w:sz w:val="18"/>
                <w:szCs w:val="18"/>
                <w:lang w:val="kk-KZ"/>
              </w:rPr>
              <w:t>«Үздік педагог» конкурсына қатысушы = 1 балл</w:t>
            </w:r>
          </w:p>
          <w:p w14:paraId="4BBC72A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0DD0251A" w14:textId="77777777" w:rsidTr="00E01F98">
        <w:trPr>
          <w:trHeight w:val="525"/>
        </w:trPr>
        <w:tc>
          <w:tcPr>
            <w:tcW w:w="470" w:type="dxa"/>
            <w:vMerge/>
            <w:vAlign w:val="center"/>
            <w:hideMark/>
          </w:tcPr>
          <w:p w14:paraId="2D2ADCB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06219E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E882F9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997C0E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«Үздік педагог» конкурсының жеңімпазы = 5 балл</w:t>
            </w:r>
          </w:p>
        </w:tc>
      </w:tr>
      <w:tr w:rsidR="008A0A49" w:rsidRPr="00BF2BAE" w14:paraId="4C76F7E7" w14:textId="77777777" w:rsidTr="00E01F98">
        <w:trPr>
          <w:trHeight w:val="525"/>
        </w:trPr>
        <w:tc>
          <w:tcPr>
            <w:tcW w:w="470" w:type="dxa"/>
            <w:vMerge/>
            <w:vAlign w:val="center"/>
            <w:hideMark/>
          </w:tcPr>
          <w:p w14:paraId="052C1F5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8BB8F6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E79DFE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48F673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«Қазақстан еңбек сіңірген ұстазы» медаль иегері = 10 балл</w:t>
            </w:r>
          </w:p>
        </w:tc>
      </w:tr>
      <w:tr w:rsidR="008A0A49" w:rsidRPr="00BF2BAE" w14:paraId="13F469B0" w14:textId="77777777" w:rsidTr="00E01F98">
        <w:trPr>
          <w:trHeight w:val="525"/>
        </w:trPr>
        <w:tc>
          <w:tcPr>
            <w:tcW w:w="470" w:type="dxa"/>
            <w:vMerge w:val="restart"/>
            <w:shd w:val="clear" w:color="auto" w:fill="auto"/>
            <w:vAlign w:val="bottom"/>
            <w:hideMark/>
          </w:tcPr>
          <w:p w14:paraId="0B1133B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9.</w:t>
            </w:r>
          </w:p>
        </w:tc>
        <w:tc>
          <w:tcPr>
            <w:tcW w:w="2649" w:type="dxa"/>
            <w:vMerge w:val="restart"/>
            <w:shd w:val="clear" w:color="auto" w:fill="auto"/>
            <w:hideMark/>
          </w:tcPr>
          <w:p w14:paraId="2DFA6C78" w14:textId="77777777" w:rsidR="008A0A49" w:rsidRPr="00BF2BAE" w:rsidRDefault="008A0A49" w:rsidP="00E01F98">
            <w:pPr>
              <w:spacing w:after="0" w:line="240" w:lineRule="auto"/>
              <w:rPr>
                <w:rFonts w:ascii="Times New Roman" w:hAnsi="Times New Roman" w:cs="Times New Roman"/>
                <w:sz w:val="18"/>
                <w:szCs w:val="18"/>
              </w:rPr>
            </w:pPr>
          </w:p>
          <w:p w14:paraId="7B2001C5" w14:textId="77777777" w:rsidR="008A0A49" w:rsidRPr="00BF2BAE" w:rsidRDefault="008A0A49" w:rsidP="00E01F98">
            <w:pPr>
              <w:spacing w:after="0" w:line="240" w:lineRule="auto"/>
              <w:rPr>
                <w:rFonts w:ascii="Times New Roman" w:hAnsi="Times New Roman" w:cs="Times New Roman"/>
                <w:sz w:val="18"/>
                <w:szCs w:val="18"/>
              </w:rPr>
            </w:pPr>
          </w:p>
          <w:p w14:paraId="15F0DC07" w14:textId="77777777" w:rsidR="008A0A49" w:rsidRPr="00BF2BAE" w:rsidRDefault="008A0A49" w:rsidP="00E01F98">
            <w:pPr>
              <w:spacing w:after="0" w:line="240" w:lineRule="auto"/>
              <w:rPr>
                <w:rFonts w:ascii="Times New Roman" w:hAnsi="Times New Roman" w:cs="Times New Roman"/>
                <w:sz w:val="18"/>
                <w:szCs w:val="18"/>
              </w:rPr>
            </w:pPr>
          </w:p>
          <w:p w14:paraId="5435BCF4" w14:textId="77777777" w:rsidR="008A0A49" w:rsidRPr="00BF2BAE" w:rsidRDefault="008A0A49" w:rsidP="00E01F98">
            <w:pPr>
              <w:spacing w:after="0" w:line="240" w:lineRule="auto"/>
              <w:rPr>
                <w:rFonts w:ascii="Times New Roman" w:hAnsi="Times New Roman" w:cs="Times New Roman"/>
                <w:sz w:val="18"/>
                <w:szCs w:val="18"/>
              </w:rPr>
            </w:pPr>
          </w:p>
          <w:p w14:paraId="2C9EB043" w14:textId="77777777" w:rsidR="008A0A49" w:rsidRPr="00BF2BAE" w:rsidRDefault="008A0A49" w:rsidP="00E01F98">
            <w:pPr>
              <w:spacing w:after="0" w:line="240" w:lineRule="auto"/>
              <w:rPr>
                <w:rFonts w:ascii="Times New Roman" w:hAnsi="Times New Roman" w:cs="Times New Roman"/>
                <w:sz w:val="18"/>
                <w:szCs w:val="18"/>
              </w:rPr>
            </w:pPr>
          </w:p>
          <w:p w14:paraId="5EDCC917" w14:textId="77777777" w:rsidR="008A0A49" w:rsidRPr="00BF2BAE" w:rsidRDefault="008A0A49" w:rsidP="00E01F98">
            <w:pPr>
              <w:spacing w:after="0" w:line="240" w:lineRule="auto"/>
              <w:rPr>
                <w:rFonts w:ascii="Times New Roman" w:hAnsi="Times New Roman" w:cs="Times New Roman"/>
                <w:sz w:val="18"/>
                <w:szCs w:val="18"/>
              </w:rPr>
            </w:pPr>
          </w:p>
          <w:p w14:paraId="571B4D86" w14:textId="77777777" w:rsidR="008A0A49" w:rsidRPr="00BF2BAE" w:rsidRDefault="008A0A49" w:rsidP="00E01F98">
            <w:pPr>
              <w:spacing w:after="0" w:line="240" w:lineRule="auto"/>
              <w:rPr>
                <w:rFonts w:ascii="Times New Roman" w:hAnsi="Times New Roman" w:cs="Times New Roman"/>
                <w:sz w:val="18"/>
                <w:szCs w:val="18"/>
              </w:rPr>
            </w:pPr>
          </w:p>
          <w:p w14:paraId="4D79E32C" w14:textId="77777777" w:rsidR="008A0A49" w:rsidRPr="00BF2BAE" w:rsidRDefault="008A0A49" w:rsidP="00E01F98">
            <w:pPr>
              <w:spacing w:after="0" w:line="240" w:lineRule="auto"/>
              <w:rPr>
                <w:rFonts w:ascii="Times New Roman" w:hAnsi="Times New Roman" w:cs="Times New Roman"/>
                <w:sz w:val="18"/>
                <w:szCs w:val="18"/>
              </w:rPr>
            </w:pPr>
          </w:p>
          <w:p w14:paraId="580CF27D" w14:textId="77777777" w:rsidR="008A0A49" w:rsidRPr="00BF2BAE" w:rsidRDefault="008A0A49" w:rsidP="00E01F98">
            <w:pPr>
              <w:spacing w:after="0" w:line="240" w:lineRule="auto"/>
              <w:rPr>
                <w:rFonts w:ascii="Times New Roman" w:hAnsi="Times New Roman" w:cs="Times New Roman"/>
                <w:sz w:val="18"/>
                <w:szCs w:val="18"/>
              </w:rPr>
            </w:pPr>
          </w:p>
          <w:p w14:paraId="03BF87A5" w14:textId="77777777" w:rsidR="008A0A49" w:rsidRPr="00BF2BAE" w:rsidRDefault="008A0A49" w:rsidP="00E01F98">
            <w:pPr>
              <w:spacing w:after="0" w:line="240" w:lineRule="auto"/>
              <w:rPr>
                <w:rFonts w:ascii="Times New Roman" w:hAnsi="Times New Roman" w:cs="Times New Roman"/>
                <w:sz w:val="18"/>
                <w:szCs w:val="18"/>
              </w:rPr>
            </w:pPr>
          </w:p>
          <w:p w14:paraId="65C37D6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Әдістемелік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17B009E2" w14:textId="77777777" w:rsidR="008A0A49" w:rsidRPr="00BF2BAE" w:rsidRDefault="008A0A49" w:rsidP="00E01F98">
            <w:pPr>
              <w:spacing w:after="0" w:line="240" w:lineRule="auto"/>
              <w:rPr>
                <w:rFonts w:ascii="Times New Roman" w:hAnsi="Times New Roman" w:cs="Times New Roman"/>
                <w:sz w:val="18"/>
                <w:szCs w:val="18"/>
                <w:lang w:val="kk-KZ"/>
              </w:rPr>
            </w:pPr>
          </w:p>
          <w:p w14:paraId="5777CE8F" w14:textId="77777777" w:rsidR="008A0A49" w:rsidRPr="00BF2BAE" w:rsidRDefault="008A0A49" w:rsidP="00E01F98">
            <w:pPr>
              <w:spacing w:after="0" w:line="240" w:lineRule="auto"/>
              <w:rPr>
                <w:rFonts w:ascii="Times New Roman" w:hAnsi="Times New Roman" w:cs="Times New Roman"/>
                <w:sz w:val="18"/>
                <w:szCs w:val="18"/>
                <w:lang w:val="kk-KZ"/>
              </w:rPr>
            </w:pPr>
          </w:p>
          <w:p w14:paraId="2A3C2B47" w14:textId="77777777" w:rsidR="008A0A49" w:rsidRPr="00BF2BAE" w:rsidRDefault="008A0A49" w:rsidP="00E01F98">
            <w:pPr>
              <w:spacing w:after="0" w:line="240" w:lineRule="auto"/>
              <w:rPr>
                <w:rFonts w:ascii="Times New Roman" w:hAnsi="Times New Roman" w:cs="Times New Roman"/>
                <w:sz w:val="18"/>
                <w:szCs w:val="18"/>
                <w:lang w:val="kk-KZ"/>
              </w:rPr>
            </w:pPr>
          </w:p>
          <w:p w14:paraId="615508C6" w14:textId="77777777" w:rsidR="008A0A49" w:rsidRPr="00BF2BAE" w:rsidRDefault="008A0A49" w:rsidP="00E01F98">
            <w:pPr>
              <w:spacing w:after="0" w:line="240" w:lineRule="auto"/>
              <w:rPr>
                <w:rFonts w:ascii="Times New Roman" w:hAnsi="Times New Roman" w:cs="Times New Roman"/>
                <w:sz w:val="18"/>
                <w:szCs w:val="18"/>
                <w:lang w:val="kk-KZ"/>
              </w:rPr>
            </w:pPr>
          </w:p>
          <w:p w14:paraId="163E86CC" w14:textId="77777777" w:rsidR="008A0A49" w:rsidRPr="00BF2BAE" w:rsidRDefault="008A0A49" w:rsidP="00E01F98">
            <w:pPr>
              <w:spacing w:after="0" w:line="240" w:lineRule="auto"/>
              <w:rPr>
                <w:rFonts w:ascii="Times New Roman" w:hAnsi="Times New Roman" w:cs="Times New Roman"/>
                <w:sz w:val="18"/>
                <w:szCs w:val="18"/>
                <w:lang w:val="kk-KZ"/>
              </w:rPr>
            </w:pPr>
          </w:p>
          <w:p w14:paraId="77C6050A" w14:textId="77777777" w:rsidR="008A0A49" w:rsidRPr="00BF2BAE" w:rsidRDefault="008A0A49" w:rsidP="00E01F98">
            <w:pPr>
              <w:spacing w:after="0" w:line="240" w:lineRule="auto"/>
              <w:rPr>
                <w:rFonts w:ascii="Times New Roman" w:hAnsi="Times New Roman" w:cs="Times New Roman"/>
                <w:sz w:val="18"/>
                <w:szCs w:val="18"/>
                <w:lang w:val="kk-KZ"/>
              </w:rPr>
            </w:pPr>
          </w:p>
          <w:p w14:paraId="02BC5509" w14:textId="77777777" w:rsidR="008A0A49" w:rsidRPr="00BF2BAE" w:rsidRDefault="008A0A49" w:rsidP="00E01F98">
            <w:pPr>
              <w:spacing w:after="0" w:line="240" w:lineRule="auto"/>
              <w:rPr>
                <w:rFonts w:ascii="Times New Roman" w:hAnsi="Times New Roman" w:cs="Times New Roman"/>
                <w:sz w:val="18"/>
                <w:szCs w:val="18"/>
                <w:lang w:val="kk-KZ"/>
              </w:rPr>
            </w:pPr>
          </w:p>
          <w:p w14:paraId="0E16EC40" w14:textId="77777777" w:rsidR="008A0A49" w:rsidRPr="00BF2BAE" w:rsidRDefault="008A0A49" w:rsidP="00E01F98">
            <w:pPr>
              <w:spacing w:after="0" w:line="240" w:lineRule="auto"/>
              <w:rPr>
                <w:rFonts w:ascii="Times New Roman" w:hAnsi="Times New Roman" w:cs="Times New Roman"/>
                <w:sz w:val="18"/>
                <w:szCs w:val="18"/>
                <w:lang w:val="kk-KZ"/>
              </w:rPr>
            </w:pPr>
          </w:p>
          <w:p w14:paraId="20720CA6" w14:textId="77777777" w:rsidR="008A0A49" w:rsidRPr="00BF2BAE" w:rsidRDefault="008A0A49" w:rsidP="00E01F98">
            <w:pPr>
              <w:spacing w:after="0" w:line="240" w:lineRule="auto"/>
              <w:rPr>
                <w:rFonts w:ascii="Times New Roman" w:hAnsi="Times New Roman" w:cs="Times New Roman"/>
                <w:sz w:val="18"/>
                <w:szCs w:val="18"/>
                <w:lang w:val="kk-KZ"/>
              </w:rPr>
            </w:pPr>
          </w:p>
          <w:p w14:paraId="525C0C0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авторлық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шығармалары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басылымдары</w:t>
            </w:r>
            <w:proofErr w:type="spellEnd"/>
          </w:p>
        </w:tc>
        <w:tc>
          <w:tcPr>
            <w:tcW w:w="3549" w:type="dxa"/>
            <w:shd w:val="clear" w:color="auto" w:fill="auto"/>
            <w:vAlign w:val="bottom"/>
            <w:hideMark/>
          </w:tcPr>
          <w:p w14:paraId="30464C9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ҚР БҒМ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5 балл</w:t>
            </w:r>
          </w:p>
        </w:tc>
      </w:tr>
      <w:tr w:rsidR="008A0A49" w:rsidRPr="00BF2BAE" w14:paraId="708F38D2" w14:textId="77777777" w:rsidTr="00E01F98">
        <w:trPr>
          <w:trHeight w:val="525"/>
        </w:trPr>
        <w:tc>
          <w:tcPr>
            <w:tcW w:w="470" w:type="dxa"/>
            <w:vMerge/>
            <w:vAlign w:val="center"/>
            <w:hideMark/>
          </w:tcPr>
          <w:p w14:paraId="228746F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AB9B31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11858E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E16ED0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РОӘК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2 балл</w:t>
            </w:r>
          </w:p>
        </w:tc>
      </w:tr>
      <w:tr w:rsidR="008A0A49" w:rsidRPr="00BF2BAE" w14:paraId="115FCFA6" w14:textId="77777777" w:rsidTr="00E01F98">
        <w:trPr>
          <w:trHeight w:val="1035"/>
        </w:trPr>
        <w:tc>
          <w:tcPr>
            <w:tcW w:w="470" w:type="dxa"/>
            <w:vMerge/>
            <w:vAlign w:val="center"/>
            <w:hideMark/>
          </w:tcPr>
          <w:p w14:paraId="4183C67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76284B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98B7D5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754201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БҒССҚЕК, </w:t>
            </w:r>
            <w:proofErr w:type="spellStart"/>
            <w:r w:rsidRPr="00BF2BAE">
              <w:rPr>
                <w:rFonts w:ascii="Times New Roman" w:hAnsi="Times New Roman" w:cs="Times New Roman"/>
                <w:sz w:val="18"/>
                <w:szCs w:val="18"/>
              </w:rPr>
              <w:t>Scopus</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енгізілген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ғылыми-зерттеу</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жарияланымның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болуы</w:t>
            </w:r>
            <w:proofErr w:type="spellEnd"/>
            <w:r w:rsidRPr="00BF2BAE">
              <w:rPr>
                <w:rFonts w:ascii="Times New Roman" w:hAnsi="Times New Roman" w:cs="Times New Roman"/>
                <w:sz w:val="18"/>
                <w:szCs w:val="18"/>
              </w:rPr>
              <w:t xml:space="preserve"> - 3 балл</w:t>
            </w:r>
          </w:p>
        </w:tc>
      </w:tr>
      <w:tr w:rsidR="008A0A49" w:rsidRPr="00BF2BAE" w14:paraId="295AEB5C" w14:textId="77777777" w:rsidTr="00E01F98">
        <w:trPr>
          <w:trHeight w:val="300"/>
        </w:trPr>
        <w:tc>
          <w:tcPr>
            <w:tcW w:w="470" w:type="dxa"/>
            <w:vMerge w:val="restart"/>
            <w:shd w:val="clear" w:color="auto" w:fill="auto"/>
            <w:vAlign w:val="bottom"/>
            <w:hideMark/>
          </w:tcPr>
          <w:p w14:paraId="23ADDD1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10.</w:t>
            </w:r>
          </w:p>
        </w:tc>
        <w:tc>
          <w:tcPr>
            <w:tcW w:w="2649" w:type="dxa"/>
            <w:vMerge w:val="restart"/>
            <w:shd w:val="clear" w:color="auto" w:fill="auto"/>
            <w:hideMark/>
          </w:tcPr>
          <w:p w14:paraId="600851CA" w14:textId="77777777" w:rsidR="008A0A49" w:rsidRPr="00BF2BAE" w:rsidRDefault="008A0A49" w:rsidP="00E01F98">
            <w:pPr>
              <w:spacing w:after="0" w:line="240" w:lineRule="auto"/>
              <w:rPr>
                <w:rFonts w:ascii="Times New Roman" w:hAnsi="Times New Roman" w:cs="Times New Roman"/>
                <w:sz w:val="18"/>
                <w:szCs w:val="18"/>
              </w:rPr>
            </w:pPr>
          </w:p>
          <w:p w14:paraId="3A368B53" w14:textId="77777777" w:rsidR="008A0A49" w:rsidRPr="00BF2BAE" w:rsidRDefault="008A0A49" w:rsidP="00E01F98">
            <w:pPr>
              <w:spacing w:after="0" w:line="240" w:lineRule="auto"/>
              <w:rPr>
                <w:rFonts w:ascii="Times New Roman" w:hAnsi="Times New Roman" w:cs="Times New Roman"/>
                <w:sz w:val="18"/>
                <w:szCs w:val="18"/>
              </w:rPr>
            </w:pPr>
          </w:p>
          <w:p w14:paraId="598BB9EE" w14:textId="77777777" w:rsidR="008A0A49" w:rsidRPr="00BF2BAE" w:rsidRDefault="008A0A49" w:rsidP="00E01F98">
            <w:pPr>
              <w:spacing w:after="0" w:line="240" w:lineRule="auto"/>
              <w:rPr>
                <w:rFonts w:ascii="Times New Roman" w:hAnsi="Times New Roman" w:cs="Times New Roman"/>
                <w:sz w:val="18"/>
                <w:szCs w:val="18"/>
              </w:rPr>
            </w:pPr>
          </w:p>
          <w:p w14:paraId="6068C3F0" w14:textId="77777777" w:rsidR="008A0A49" w:rsidRPr="00BF2BAE" w:rsidRDefault="008A0A49" w:rsidP="00E01F98">
            <w:pPr>
              <w:spacing w:after="0" w:line="240" w:lineRule="auto"/>
              <w:rPr>
                <w:rFonts w:ascii="Times New Roman" w:hAnsi="Times New Roman" w:cs="Times New Roman"/>
                <w:sz w:val="18"/>
                <w:szCs w:val="18"/>
              </w:rPr>
            </w:pPr>
          </w:p>
          <w:p w14:paraId="2E31BE48" w14:textId="77777777" w:rsidR="008A0A49" w:rsidRPr="00BF2BAE" w:rsidRDefault="008A0A49" w:rsidP="00E01F98">
            <w:pPr>
              <w:spacing w:after="0" w:line="240" w:lineRule="auto"/>
              <w:rPr>
                <w:rFonts w:ascii="Times New Roman" w:hAnsi="Times New Roman" w:cs="Times New Roman"/>
                <w:sz w:val="18"/>
                <w:szCs w:val="18"/>
              </w:rPr>
            </w:pPr>
          </w:p>
          <w:p w14:paraId="455D9FCE" w14:textId="77777777" w:rsidR="008A0A49" w:rsidRPr="00BF2BAE" w:rsidRDefault="008A0A49" w:rsidP="00E01F98">
            <w:pPr>
              <w:spacing w:after="0" w:line="240" w:lineRule="auto"/>
              <w:rPr>
                <w:rFonts w:ascii="Times New Roman" w:hAnsi="Times New Roman" w:cs="Times New Roman"/>
                <w:sz w:val="18"/>
                <w:szCs w:val="18"/>
              </w:rPr>
            </w:pPr>
          </w:p>
          <w:p w14:paraId="33C87EE6" w14:textId="77777777" w:rsidR="008A0A49" w:rsidRPr="00BF2BAE" w:rsidRDefault="008A0A49" w:rsidP="00E01F98">
            <w:pPr>
              <w:spacing w:after="0" w:line="240" w:lineRule="auto"/>
              <w:rPr>
                <w:rFonts w:ascii="Times New Roman" w:hAnsi="Times New Roman" w:cs="Times New Roman"/>
                <w:sz w:val="18"/>
                <w:szCs w:val="18"/>
              </w:rPr>
            </w:pPr>
          </w:p>
          <w:p w14:paraId="2DB907F6" w14:textId="77777777" w:rsidR="008A0A49" w:rsidRPr="00BF2BAE" w:rsidRDefault="008A0A49" w:rsidP="00E01F98">
            <w:pPr>
              <w:spacing w:after="0" w:line="240" w:lineRule="auto"/>
              <w:rPr>
                <w:rFonts w:ascii="Times New Roman" w:hAnsi="Times New Roman" w:cs="Times New Roman"/>
                <w:sz w:val="18"/>
                <w:szCs w:val="18"/>
              </w:rPr>
            </w:pPr>
          </w:p>
          <w:p w14:paraId="2E732A01" w14:textId="77777777" w:rsidR="008A0A49" w:rsidRPr="00BF2BAE" w:rsidRDefault="008A0A49" w:rsidP="00E01F98">
            <w:pPr>
              <w:spacing w:after="0" w:line="240" w:lineRule="auto"/>
              <w:rPr>
                <w:rFonts w:ascii="Times New Roman" w:hAnsi="Times New Roman" w:cs="Times New Roman"/>
                <w:sz w:val="18"/>
                <w:szCs w:val="18"/>
              </w:rPr>
            </w:pPr>
          </w:p>
          <w:p w14:paraId="131F46B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31E80ECE" w14:textId="77777777" w:rsidR="008A0A49" w:rsidRPr="00BF2BAE" w:rsidRDefault="008A0A49" w:rsidP="00E01F98">
            <w:pPr>
              <w:spacing w:after="0" w:line="240" w:lineRule="auto"/>
              <w:rPr>
                <w:rFonts w:ascii="Times New Roman" w:hAnsi="Times New Roman" w:cs="Times New Roman"/>
                <w:sz w:val="18"/>
                <w:szCs w:val="18"/>
              </w:rPr>
            </w:pPr>
          </w:p>
          <w:p w14:paraId="2E8CBD25" w14:textId="77777777" w:rsidR="008A0A49" w:rsidRPr="00BF2BAE" w:rsidRDefault="008A0A49" w:rsidP="00E01F98">
            <w:pPr>
              <w:spacing w:after="0" w:line="240" w:lineRule="auto"/>
              <w:rPr>
                <w:rFonts w:ascii="Times New Roman" w:hAnsi="Times New Roman" w:cs="Times New Roman"/>
                <w:sz w:val="18"/>
                <w:szCs w:val="18"/>
              </w:rPr>
            </w:pPr>
          </w:p>
          <w:p w14:paraId="6840F2C8" w14:textId="77777777" w:rsidR="008A0A49" w:rsidRPr="00BF2BAE" w:rsidRDefault="008A0A49" w:rsidP="00E01F98">
            <w:pPr>
              <w:spacing w:after="0" w:line="240" w:lineRule="auto"/>
              <w:rPr>
                <w:rFonts w:ascii="Times New Roman" w:hAnsi="Times New Roman" w:cs="Times New Roman"/>
                <w:sz w:val="18"/>
                <w:szCs w:val="18"/>
              </w:rPr>
            </w:pPr>
          </w:p>
          <w:p w14:paraId="1EAEC14B" w14:textId="77777777" w:rsidR="008A0A49" w:rsidRPr="00BF2BAE" w:rsidRDefault="008A0A49" w:rsidP="00E01F98">
            <w:pPr>
              <w:spacing w:after="0" w:line="240" w:lineRule="auto"/>
              <w:rPr>
                <w:rFonts w:ascii="Times New Roman" w:hAnsi="Times New Roman" w:cs="Times New Roman"/>
                <w:sz w:val="18"/>
                <w:szCs w:val="18"/>
              </w:rPr>
            </w:pPr>
          </w:p>
          <w:p w14:paraId="313A1D88" w14:textId="77777777" w:rsidR="008A0A49" w:rsidRPr="00BF2BAE" w:rsidRDefault="008A0A49" w:rsidP="00E01F98">
            <w:pPr>
              <w:spacing w:after="0" w:line="240" w:lineRule="auto"/>
              <w:rPr>
                <w:rFonts w:ascii="Times New Roman" w:hAnsi="Times New Roman" w:cs="Times New Roman"/>
                <w:sz w:val="18"/>
                <w:szCs w:val="18"/>
              </w:rPr>
            </w:pPr>
          </w:p>
          <w:p w14:paraId="1D8BC898" w14:textId="77777777" w:rsidR="008A0A49" w:rsidRPr="00BF2BAE" w:rsidRDefault="008A0A49" w:rsidP="00E01F98">
            <w:pPr>
              <w:spacing w:after="0" w:line="240" w:lineRule="auto"/>
              <w:rPr>
                <w:rFonts w:ascii="Times New Roman" w:hAnsi="Times New Roman" w:cs="Times New Roman"/>
                <w:sz w:val="18"/>
                <w:szCs w:val="18"/>
              </w:rPr>
            </w:pPr>
          </w:p>
          <w:p w14:paraId="169B2F0F" w14:textId="77777777" w:rsidR="008A0A49" w:rsidRPr="00BF2BAE" w:rsidRDefault="008A0A49" w:rsidP="00E01F98">
            <w:pPr>
              <w:spacing w:after="0" w:line="240" w:lineRule="auto"/>
              <w:rPr>
                <w:rFonts w:ascii="Times New Roman" w:hAnsi="Times New Roman" w:cs="Times New Roman"/>
                <w:sz w:val="18"/>
                <w:szCs w:val="18"/>
              </w:rPr>
            </w:pPr>
          </w:p>
          <w:p w14:paraId="5A6922FF" w14:textId="77777777" w:rsidR="008A0A49" w:rsidRPr="00BF2BAE" w:rsidRDefault="008A0A49" w:rsidP="00E01F98">
            <w:pPr>
              <w:spacing w:after="0" w:line="240" w:lineRule="auto"/>
              <w:rPr>
                <w:rFonts w:ascii="Times New Roman" w:hAnsi="Times New Roman" w:cs="Times New Roman"/>
                <w:sz w:val="18"/>
                <w:szCs w:val="18"/>
              </w:rPr>
            </w:pPr>
          </w:p>
          <w:p w14:paraId="0E707498" w14:textId="77777777" w:rsidR="008A0A49" w:rsidRPr="00BF2BAE" w:rsidRDefault="008A0A49" w:rsidP="00E01F98">
            <w:pPr>
              <w:spacing w:after="0" w:line="240" w:lineRule="auto"/>
              <w:rPr>
                <w:rFonts w:ascii="Times New Roman" w:hAnsi="Times New Roman" w:cs="Times New Roman"/>
                <w:sz w:val="18"/>
                <w:szCs w:val="18"/>
              </w:rPr>
            </w:pPr>
          </w:p>
          <w:p w14:paraId="0B35AA8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растайтын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24DC0FE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тәлімгер = 0,5 балл</w:t>
            </w:r>
          </w:p>
        </w:tc>
      </w:tr>
      <w:tr w:rsidR="008A0A49" w:rsidRPr="00BF2BAE" w14:paraId="7FFBD9DB" w14:textId="77777777" w:rsidTr="00E01F98">
        <w:trPr>
          <w:trHeight w:val="300"/>
        </w:trPr>
        <w:tc>
          <w:tcPr>
            <w:tcW w:w="470" w:type="dxa"/>
            <w:vMerge/>
            <w:vAlign w:val="center"/>
            <w:hideMark/>
          </w:tcPr>
          <w:p w14:paraId="2003E51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079685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CA3E30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648C00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ӘБ басшысы = 2 балл</w:t>
            </w:r>
          </w:p>
        </w:tc>
      </w:tr>
      <w:tr w:rsidR="008A0A49" w:rsidRPr="00BF2BAE" w14:paraId="5C213C8C" w14:textId="77777777" w:rsidTr="00E01F98">
        <w:trPr>
          <w:trHeight w:val="525"/>
        </w:trPr>
        <w:tc>
          <w:tcPr>
            <w:tcW w:w="470" w:type="dxa"/>
            <w:vMerge/>
            <w:vAlign w:val="center"/>
            <w:hideMark/>
          </w:tcPr>
          <w:p w14:paraId="7BE1966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854B4C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4A826C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1E3D2F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2 тілде сабақ беру, орыс/қазақ = 2 балл;             </w:t>
            </w:r>
          </w:p>
        </w:tc>
      </w:tr>
      <w:tr w:rsidR="008A0A49" w:rsidRPr="00BF2BAE" w14:paraId="2BA47545" w14:textId="77777777" w:rsidTr="00E01F98">
        <w:trPr>
          <w:trHeight w:val="525"/>
        </w:trPr>
        <w:tc>
          <w:tcPr>
            <w:tcW w:w="470" w:type="dxa"/>
            <w:vMerge/>
            <w:vAlign w:val="center"/>
            <w:hideMark/>
          </w:tcPr>
          <w:p w14:paraId="021CB98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30539E5"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A8ACA3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97D013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шетел/орыс немесе шетел/қазақ = 3 балл</w:t>
            </w:r>
          </w:p>
        </w:tc>
      </w:tr>
      <w:tr w:rsidR="008A0A49" w:rsidRPr="00BF2BAE" w14:paraId="7587E4DB" w14:textId="77777777" w:rsidTr="00E01F98">
        <w:trPr>
          <w:trHeight w:val="525"/>
        </w:trPr>
        <w:tc>
          <w:tcPr>
            <w:tcW w:w="470" w:type="dxa"/>
            <w:vMerge/>
            <w:vAlign w:val="center"/>
            <w:hideMark/>
          </w:tcPr>
          <w:p w14:paraId="5F33AD2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C87CB1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08774E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79D385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тілде сабақ беру (қазақ, орыс, шетел) = 5 балл</w:t>
            </w:r>
          </w:p>
        </w:tc>
      </w:tr>
      <w:tr w:rsidR="008A0A49" w:rsidRPr="00BF2BAE" w14:paraId="35743AF9" w14:textId="77777777" w:rsidTr="00E01F98">
        <w:trPr>
          <w:trHeight w:val="300"/>
        </w:trPr>
        <w:tc>
          <w:tcPr>
            <w:tcW w:w="470" w:type="dxa"/>
            <w:vMerge w:val="restart"/>
            <w:shd w:val="clear" w:color="auto" w:fill="auto"/>
            <w:vAlign w:val="bottom"/>
            <w:hideMark/>
          </w:tcPr>
          <w:p w14:paraId="796391A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11.</w:t>
            </w:r>
          </w:p>
        </w:tc>
        <w:tc>
          <w:tcPr>
            <w:tcW w:w="2649" w:type="dxa"/>
            <w:vMerge w:val="restart"/>
            <w:shd w:val="clear" w:color="auto" w:fill="auto"/>
            <w:vAlign w:val="bottom"/>
            <w:hideMark/>
          </w:tcPr>
          <w:p w14:paraId="7BD89E3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Курстық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p>
        </w:tc>
        <w:tc>
          <w:tcPr>
            <w:tcW w:w="3255" w:type="dxa"/>
            <w:shd w:val="clear" w:color="auto" w:fill="auto"/>
            <w:vAlign w:val="bottom"/>
            <w:hideMark/>
          </w:tcPr>
          <w:p w14:paraId="403BAF3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пәндік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сертификаттары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4CBE23E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ПШО, НЗМ, «Өрлеу» курстары</w:t>
            </w:r>
          </w:p>
        </w:tc>
      </w:tr>
      <w:tr w:rsidR="008A0A49" w:rsidRPr="00BF2BAE" w14:paraId="4F3D303A" w14:textId="77777777" w:rsidTr="00E01F98">
        <w:trPr>
          <w:trHeight w:val="300"/>
        </w:trPr>
        <w:tc>
          <w:tcPr>
            <w:tcW w:w="470" w:type="dxa"/>
            <w:vMerge/>
            <w:vAlign w:val="center"/>
            <w:hideMark/>
          </w:tcPr>
          <w:p w14:paraId="4707251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825E95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176C67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цифрлық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сауаттылық</w:t>
            </w:r>
            <w:proofErr w:type="spellEnd"/>
            <w:r w:rsidRPr="00BF2BAE">
              <w:rPr>
                <w:rFonts w:ascii="Times New Roman" w:eastAsia="Times New Roman" w:hAnsi="Times New Roman" w:cs="Times New Roman"/>
                <w:color w:val="000000"/>
                <w:sz w:val="20"/>
                <w:szCs w:val="20"/>
              </w:rPr>
              <w:t xml:space="preserve"> сертификат</w:t>
            </w:r>
            <w:r w:rsidRPr="00BF2BAE">
              <w:rPr>
                <w:rFonts w:ascii="Times New Roman" w:eastAsia="Times New Roman" w:hAnsi="Times New Roman" w:cs="Times New Roman"/>
                <w:color w:val="000000"/>
                <w:sz w:val="20"/>
                <w:szCs w:val="20"/>
                <w:lang w:val="kk-KZ"/>
              </w:rPr>
              <w:t>тары</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4A7AA4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w:t>
            </w:r>
          </w:p>
        </w:tc>
      </w:tr>
      <w:tr w:rsidR="008A0A49" w:rsidRPr="00BF2BAE" w14:paraId="73A30A8F" w14:textId="77777777" w:rsidTr="00E01F98">
        <w:trPr>
          <w:trHeight w:val="300"/>
        </w:trPr>
        <w:tc>
          <w:tcPr>
            <w:tcW w:w="470" w:type="dxa"/>
            <w:vMerge/>
            <w:vAlign w:val="center"/>
            <w:hideMark/>
          </w:tcPr>
          <w:p w14:paraId="796FFC4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82D4BF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CC904D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КАЗТЕСТ,</w:t>
            </w:r>
          </w:p>
        </w:tc>
        <w:tc>
          <w:tcPr>
            <w:tcW w:w="3549" w:type="dxa"/>
            <w:shd w:val="clear" w:color="auto" w:fill="auto"/>
            <w:vAlign w:val="bottom"/>
            <w:hideMark/>
          </w:tcPr>
          <w:p w14:paraId="26CBCDC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rPr>
              <w:t>курс</w:t>
            </w:r>
            <w:r w:rsidRPr="00BF2BAE">
              <w:rPr>
                <w:rFonts w:ascii="Times New Roman" w:eastAsia="Times New Roman" w:hAnsi="Times New Roman" w:cs="Times New Roman"/>
                <w:color w:val="000000"/>
                <w:sz w:val="20"/>
                <w:szCs w:val="20"/>
                <w:lang w:val="kk-KZ"/>
              </w:rPr>
              <w:t>тар</w:t>
            </w:r>
          </w:p>
        </w:tc>
      </w:tr>
      <w:tr w:rsidR="008A0A49" w:rsidRPr="00BF2BAE" w14:paraId="53FD9114" w14:textId="77777777" w:rsidTr="00E01F98">
        <w:trPr>
          <w:trHeight w:val="3900"/>
        </w:trPr>
        <w:tc>
          <w:tcPr>
            <w:tcW w:w="470" w:type="dxa"/>
            <w:vMerge/>
            <w:vAlign w:val="center"/>
            <w:hideMark/>
          </w:tcPr>
          <w:p w14:paraId="50D90F0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2225BC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B27D222" w14:textId="77777777" w:rsidR="008A0A49" w:rsidRPr="00BF2BAE" w:rsidRDefault="008A0A49" w:rsidP="00E01F98">
            <w:pPr>
              <w:spacing w:after="0" w:line="240" w:lineRule="auto"/>
              <w:rPr>
                <w:rFonts w:ascii="Times New Roman" w:eastAsia="Times New Roman" w:hAnsi="Times New Roman" w:cs="Times New Roman"/>
                <w:sz w:val="20"/>
                <w:szCs w:val="20"/>
              </w:rPr>
            </w:pPr>
            <w:r w:rsidRPr="00BF2BAE">
              <w:rPr>
                <w:rFonts w:ascii="Times New Roman" w:eastAsia="Times New Roman" w:hAnsi="Times New Roman" w:cs="Times New Roman"/>
                <w:sz w:val="20"/>
                <w:szCs w:val="20"/>
              </w:rPr>
              <w:t>IELTS;</w:t>
            </w:r>
          </w:p>
        </w:tc>
        <w:tc>
          <w:tcPr>
            <w:tcW w:w="3549" w:type="dxa"/>
            <w:shd w:val="clear" w:color="auto" w:fill="auto"/>
            <w:vAlign w:val="bottom"/>
            <w:hideMark/>
          </w:tcPr>
          <w:p w14:paraId="71B55151" w14:textId="77777777" w:rsidR="008A0A49" w:rsidRPr="00BF2BAE" w:rsidRDefault="008A0A49" w:rsidP="00E01F98">
            <w:pPr>
              <w:spacing w:after="0" w:line="240" w:lineRule="auto"/>
              <w:rPr>
                <w:rFonts w:ascii="Times New Roman" w:eastAsia="Times New Roman" w:hAnsi="Times New Roman" w:cs="Times New Roman"/>
                <w:sz w:val="20"/>
                <w:szCs w:val="20"/>
              </w:rPr>
            </w:pPr>
            <w:proofErr w:type="spellStart"/>
            <w:r w:rsidRPr="00BF2BAE">
              <w:rPr>
                <w:rFonts w:ascii="Times New Roman" w:hAnsi="Times New Roman" w:cs="Times New Roman"/>
              </w:rPr>
              <w:t>Қазақстан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Республикасы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және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ғылым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министрінің</w:t>
            </w:r>
            <w:proofErr w:type="spellEnd"/>
            <w:r w:rsidRPr="00BF2BAE">
              <w:rPr>
                <w:rFonts w:ascii="Times New Roman" w:hAnsi="Times New Roman" w:cs="Times New Roman"/>
              </w:rPr>
              <w:t xml:space="preserve"> 2016 </w:t>
            </w:r>
            <w:proofErr w:type="spellStart"/>
            <w:r w:rsidRPr="00BF2BAE">
              <w:rPr>
                <w:rFonts w:ascii="Times New Roman" w:hAnsi="Times New Roman" w:cs="Times New Roman"/>
              </w:rPr>
              <w:t>жылғы</w:t>
            </w:r>
            <w:proofErr w:type="spellEnd"/>
            <w:r w:rsidRPr="00BF2BAE">
              <w:rPr>
                <w:rFonts w:ascii="Times New Roman" w:hAnsi="Times New Roman" w:cs="Times New Roman"/>
              </w:rPr>
              <w:t xml:space="preserve"> 28 </w:t>
            </w:r>
            <w:proofErr w:type="spellStart"/>
            <w:r w:rsidRPr="00BF2BAE">
              <w:rPr>
                <w:rFonts w:ascii="Times New Roman" w:hAnsi="Times New Roman" w:cs="Times New Roman"/>
              </w:rPr>
              <w:t>қаңтардағы</w:t>
            </w:r>
            <w:proofErr w:type="spellEnd"/>
            <w:r w:rsidRPr="00BF2BAE">
              <w:rPr>
                <w:rFonts w:ascii="Times New Roman" w:hAnsi="Times New Roman" w:cs="Times New Roman"/>
              </w:rPr>
              <w:t xml:space="preserve"> № 95 </w:t>
            </w:r>
            <w:proofErr w:type="spellStart"/>
            <w:r w:rsidRPr="00BF2BAE">
              <w:rPr>
                <w:rFonts w:ascii="Times New Roman" w:hAnsi="Times New Roman" w:cs="Times New Roman"/>
              </w:rPr>
              <w:t>бұйрығына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сәйкес</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тізімге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енгізілген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ұйымдары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іске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асыратын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беру </w:t>
            </w:r>
            <w:proofErr w:type="spellStart"/>
            <w:r w:rsidRPr="00BF2BAE">
              <w:rPr>
                <w:rFonts w:ascii="Times New Roman" w:hAnsi="Times New Roman" w:cs="Times New Roman"/>
              </w:rPr>
              <w:t>саласындағы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уәкілетті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органмен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келісілген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бағдарламалар</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бойынша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Нормативтік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құқықтық</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актілерді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мемлекеттік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тізілімінде</w:t>
            </w:r>
            <w:proofErr w:type="spellEnd"/>
            <w:r w:rsidRPr="00BF2BAE">
              <w:rPr>
                <w:rFonts w:ascii="Times New Roman" w:hAnsi="Times New Roman" w:cs="Times New Roman"/>
              </w:rPr>
              <w:t xml:space="preserve"> № 30068 </w:t>
            </w:r>
            <w:proofErr w:type="spellStart"/>
            <w:r w:rsidRPr="00BF2BAE">
              <w:rPr>
                <w:rFonts w:ascii="Times New Roman" w:hAnsi="Times New Roman" w:cs="Times New Roman"/>
              </w:rPr>
              <w:t>болып</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тіркелген</w:t>
            </w:r>
            <w:proofErr w:type="spellEnd"/>
            <w:r w:rsidRPr="00BF2BAE">
              <w:rPr>
                <w:rFonts w:ascii="Times New Roman" w:hAnsi="Times New Roman" w:cs="Times New Roman"/>
              </w:rPr>
              <w:t>)</w:t>
            </w:r>
          </w:p>
        </w:tc>
      </w:tr>
      <w:tr w:rsidR="008A0A49" w:rsidRPr="00BF2BAE" w14:paraId="3CC57EDD" w14:textId="77777777" w:rsidTr="00E01F98">
        <w:trPr>
          <w:trHeight w:val="300"/>
        </w:trPr>
        <w:tc>
          <w:tcPr>
            <w:tcW w:w="470" w:type="dxa"/>
            <w:vMerge/>
            <w:vAlign w:val="center"/>
            <w:hideMark/>
          </w:tcPr>
          <w:p w14:paraId="41B3817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E7A538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5E221D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TOEFL;</w:t>
            </w:r>
          </w:p>
        </w:tc>
        <w:tc>
          <w:tcPr>
            <w:tcW w:w="3549" w:type="dxa"/>
            <w:shd w:val="clear" w:color="auto" w:fill="auto"/>
            <w:vAlign w:val="bottom"/>
            <w:hideMark/>
          </w:tcPr>
          <w:p w14:paraId="5F39858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 (</w:t>
            </w:r>
            <w:r w:rsidRPr="00BF2BAE">
              <w:rPr>
                <w:rFonts w:ascii="Times New Roman" w:hAnsi="Times New Roman" w:cs="Times New Roman"/>
                <w:sz w:val="18"/>
                <w:szCs w:val="18"/>
                <w:lang w:val="kk-KZ"/>
              </w:rPr>
              <w:t>әрқайсысы бойынша жеке</w:t>
            </w:r>
            <w:r w:rsidRPr="00BF2BAE">
              <w:rPr>
                <w:rFonts w:ascii="Times New Roman" w:eastAsia="Times New Roman" w:hAnsi="Times New Roman" w:cs="Times New Roman"/>
                <w:color w:val="000000"/>
                <w:sz w:val="20"/>
                <w:szCs w:val="20"/>
              </w:rPr>
              <w:t>)</w:t>
            </w:r>
          </w:p>
        </w:tc>
      </w:tr>
      <w:tr w:rsidR="008A0A49" w:rsidRPr="00BF2BAE" w14:paraId="73DABC46" w14:textId="77777777" w:rsidTr="00E01F98">
        <w:trPr>
          <w:trHeight w:val="300"/>
        </w:trPr>
        <w:tc>
          <w:tcPr>
            <w:tcW w:w="470" w:type="dxa"/>
            <w:vMerge/>
            <w:vAlign w:val="center"/>
            <w:hideMark/>
          </w:tcPr>
          <w:p w14:paraId="7FA0BBC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451874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6C0A17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DELF;</w:t>
            </w:r>
          </w:p>
        </w:tc>
        <w:tc>
          <w:tcPr>
            <w:tcW w:w="3549" w:type="dxa"/>
            <w:shd w:val="clear" w:color="auto" w:fill="auto"/>
            <w:vAlign w:val="bottom"/>
            <w:hideMark/>
          </w:tcPr>
          <w:p w14:paraId="36FF1BD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750147C" w14:textId="77777777" w:rsidTr="00E01F98">
        <w:trPr>
          <w:trHeight w:val="780"/>
        </w:trPr>
        <w:tc>
          <w:tcPr>
            <w:tcW w:w="470" w:type="dxa"/>
            <w:vMerge/>
            <w:vAlign w:val="center"/>
            <w:hideMark/>
          </w:tcPr>
          <w:p w14:paraId="2975AEB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2BD2BF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E4BF85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Goethe</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Zertifikat</w:t>
            </w:r>
            <w:proofErr w:type="spellEnd"/>
            <w:r w:rsidRPr="00BF2BAE">
              <w:rPr>
                <w:rFonts w:ascii="Times New Roman" w:eastAsia="Times New Roman" w:hAnsi="Times New Roman" w:cs="Times New Roman"/>
                <w:color w:val="000000"/>
                <w:sz w:val="20"/>
                <w:szCs w:val="20"/>
              </w:rPr>
              <w:t>, "</w:t>
            </w:r>
            <w:proofErr w:type="spellStart"/>
            <w:r w:rsidRPr="00BF2BAE">
              <w:rPr>
                <w:rFonts w:ascii="Times New Roman" w:eastAsia="Times New Roman" w:hAnsi="Times New Roman" w:cs="Times New Roman"/>
                <w:color w:val="000000"/>
                <w:sz w:val="20"/>
                <w:szCs w:val="20"/>
              </w:rPr>
              <w:t>Python</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бағдарламалау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негіздері</w:t>
            </w:r>
            <w:proofErr w:type="spellEnd"/>
            <w:r w:rsidRPr="00BF2BAE">
              <w:rPr>
                <w:rFonts w:ascii="Times New Roman" w:eastAsia="Times New Roman" w:hAnsi="Times New Roman" w:cs="Times New Roman"/>
                <w:color w:val="000000"/>
                <w:sz w:val="20"/>
                <w:szCs w:val="20"/>
              </w:rPr>
              <w:t>", "</w:t>
            </w:r>
            <w:proofErr w:type="spellStart"/>
            <w:r w:rsidRPr="00BF2BAE">
              <w:rPr>
                <w:rFonts w:ascii="Times New Roman" w:eastAsia="Times New Roman" w:hAnsi="Times New Roman" w:cs="Times New Roman"/>
                <w:color w:val="000000"/>
                <w:sz w:val="20"/>
                <w:szCs w:val="20"/>
              </w:rPr>
              <w:t>Microsoft</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корпорациясымен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жұмыс</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істеуге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үйрету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бағдарламалары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бойынша</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оқыту</w:t>
            </w:r>
            <w:proofErr w:type="spellEnd"/>
          </w:p>
        </w:tc>
        <w:tc>
          <w:tcPr>
            <w:tcW w:w="3549" w:type="dxa"/>
            <w:shd w:val="clear" w:color="auto" w:fill="auto"/>
            <w:vAlign w:val="bottom"/>
            <w:hideMark/>
          </w:tcPr>
          <w:p w14:paraId="538242F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08943A1C" w14:textId="77777777" w:rsidTr="00E01F98">
        <w:trPr>
          <w:trHeight w:val="300"/>
        </w:trPr>
        <w:tc>
          <w:tcPr>
            <w:tcW w:w="470" w:type="dxa"/>
            <w:vMerge/>
            <w:vAlign w:val="center"/>
            <w:hideMark/>
          </w:tcPr>
          <w:p w14:paraId="662EC49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B37E19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9D7364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Курсера</w:t>
            </w:r>
            <w:proofErr w:type="spellEnd"/>
          </w:p>
        </w:tc>
        <w:tc>
          <w:tcPr>
            <w:tcW w:w="3549" w:type="dxa"/>
            <w:shd w:val="clear" w:color="auto" w:fill="auto"/>
            <w:vAlign w:val="bottom"/>
            <w:hideMark/>
          </w:tcPr>
          <w:p w14:paraId="704B01E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764CD15" w14:textId="77777777" w:rsidTr="00E01F98">
        <w:trPr>
          <w:trHeight w:val="300"/>
        </w:trPr>
        <w:tc>
          <w:tcPr>
            <w:tcW w:w="470" w:type="dxa"/>
            <w:vMerge/>
            <w:vAlign w:val="center"/>
            <w:hideMark/>
          </w:tcPr>
          <w:p w14:paraId="3985F32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2CDF4B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232BAC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Халықаралық</w:t>
            </w:r>
            <w:proofErr w:type="spellEnd"/>
            <w:r w:rsidRPr="00BF2BAE">
              <w:rPr>
                <w:rFonts w:ascii="Times New Roman" w:hAnsi="Times New Roman" w:cs="Times New Roman"/>
                <w:sz w:val="18"/>
                <w:szCs w:val="18"/>
                <w:lang w:val="en-US"/>
              </w:rPr>
              <w:t xml:space="preserve"> </w:t>
            </w:r>
            <w:proofErr w:type="spellStart"/>
            <w:r w:rsidRPr="00BF2BAE">
              <w:rPr>
                <w:rFonts w:ascii="Times New Roman" w:hAnsi="Times New Roman" w:cs="Times New Roman"/>
                <w:sz w:val="18"/>
                <w:szCs w:val="18"/>
              </w:rPr>
              <w:t>курстар</w:t>
            </w:r>
            <w:proofErr w:type="spellEnd"/>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3F33F5A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068B06B" w14:textId="77777777" w:rsidTr="00E01F98">
        <w:trPr>
          <w:trHeight w:val="300"/>
        </w:trPr>
        <w:tc>
          <w:tcPr>
            <w:tcW w:w="470" w:type="dxa"/>
            <w:vMerge/>
            <w:vAlign w:val="center"/>
            <w:hideMark/>
          </w:tcPr>
          <w:p w14:paraId="011C734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B800E3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AAD30A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TEFL </w:t>
            </w:r>
            <w:proofErr w:type="spellStart"/>
            <w:r w:rsidRPr="00BF2BAE">
              <w:rPr>
                <w:rFonts w:ascii="Times New Roman" w:eastAsia="Times New Roman" w:hAnsi="Times New Roman" w:cs="Times New Roman"/>
                <w:color w:val="000000"/>
                <w:sz w:val="20"/>
                <w:szCs w:val="20"/>
              </w:rPr>
              <w:t>Cambridge</w:t>
            </w:r>
            <w:proofErr w:type="spellEnd"/>
          </w:p>
        </w:tc>
        <w:tc>
          <w:tcPr>
            <w:tcW w:w="3549" w:type="dxa"/>
            <w:shd w:val="clear" w:color="auto" w:fill="auto"/>
            <w:vAlign w:val="bottom"/>
            <w:hideMark/>
          </w:tcPr>
          <w:p w14:paraId="212FC36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4DD2219" w14:textId="77777777" w:rsidTr="00E01F98">
        <w:trPr>
          <w:trHeight w:val="300"/>
        </w:trPr>
        <w:tc>
          <w:tcPr>
            <w:tcW w:w="470" w:type="dxa"/>
            <w:vMerge/>
            <w:vAlign w:val="center"/>
            <w:hideMark/>
          </w:tcPr>
          <w:p w14:paraId="0B44DCD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BD87054"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95A330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"CELTA</w:t>
            </w:r>
          </w:p>
        </w:tc>
        <w:tc>
          <w:tcPr>
            <w:tcW w:w="3549" w:type="dxa"/>
            <w:shd w:val="clear" w:color="auto" w:fill="auto"/>
            <w:vAlign w:val="bottom"/>
            <w:hideMark/>
          </w:tcPr>
          <w:p w14:paraId="4463D48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404943" w14:paraId="11101BBA" w14:textId="77777777" w:rsidTr="00E01F98">
        <w:trPr>
          <w:trHeight w:val="525"/>
        </w:trPr>
        <w:tc>
          <w:tcPr>
            <w:tcW w:w="470" w:type="dxa"/>
            <w:vMerge/>
            <w:vAlign w:val="center"/>
            <w:hideMark/>
          </w:tcPr>
          <w:p w14:paraId="7271F7D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93ED0E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9DFD0F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to Speakers of Other Languages)"</w:t>
            </w:r>
          </w:p>
        </w:tc>
        <w:tc>
          <w:tcPr>
            <w:tcW w:w="3549" w:type="dxa"/>
            <w:shd w:val="clear" w:color="auto" w:fill="auto"/>
            <w:vAlign w:val="bottom"/>
            <w:hideMark/>
          </w:tcPr>
          <w:p w14:paraId="3A600798"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404943" w14:paraId="23D28908" w14:textId="77777777" w:rsidTr="00E01F98">
        <w:trPr>
          <w:trHeight w:val="525"/>
        </w:trPr>
        <w:tc>
          <w:tcPr>
            <w:tcW w:w="470" w:type="dxa"/>
            <w:vMerge/>
            <w:vAlign w:val="center"/>
            <w:hideMark/>
          </w:tcPr>
          <w:p w14:paraId="32046951"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E490B7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34A83B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CELT-P (Certificate in English Language Teaching – Primary)</w:t>
            </w:r>
          </w:p>
        </w:tc>
        <w:tc>
          <w:tcPr>
            <w:tcW w:w="3549" w:type="dxa"/>
            <w:shd w:val="clear" w:color="auto" w:fill="auto"/>
            <w:vAlign w:val="bottom"/>
            <w:hideMark/>
          </w:tcPr>
          <w:p w14:paraId="5CAAE9A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404943" w14:paraId="1F519551" w14:textId="77777777" w:rsidTr="00E01F98">
        <w:trPr>
          <w:trHeight w:val="525"/>
        </w:trPr>
        <w:tc>
          <w:tcPr>
            <w:tcW w:w="470" w:type="dxa"/>
            <w:vMerge/>
            <w:vAlign w:val="center"/>
            <w:hideMark/>
          </w:tcPr>
          <w:p w14:paraId="5EDFCED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B0E431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D311D1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DELTA (Diploma in Teaching English to Speakers of Other Languages)</w:t>
            </w:r>
          </w:p>
        </w:tc>
        <w:tc>
          <w:tcPr>
            <w:tcW w:w="3549" w:type="dxa"/>
            <w:shd w:val="clear" w:color="auto" w:fill="auto"/>
            <w:vAlign w:val="bottom"/>
            <w:hideMark/>
          </w:tcPr>
          <w:p w14:paraId="6036546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404943" w14:paraId="1150434E" w14:textId="77777777" w:rsidTr="00E01F98">
        <w:trPr>
          <w:trHeight w:val="525"/>
        </w:trPr>
        <w:tc>
          <w:tcPr>
            <w:tcW w:w="470" w:type="dxa"/>
            <w:vMerge/>
            <w:vAlign w:val="center"/>
            <w:hideMark/>
          </w:tcPr>
          <w:p w14:paraId="17DA155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471D7C4"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E6F4B4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CELT-S (Certificate in English Language Teaching – Secondary)</w:t>
            </w:r>
          </w:p>
        </w:tc>
        <w:tc>
          <w:tcPr>
            <w:tcW w:w="3549" w:type="dxa"/>
            <w:shd w:val="clear" w:color="auto" w:fill="auto"/>
            <w:vAlign w:val="bottom"/>
            <w:hideMark/>
          </w:tcPr>
          <w:p w14:paraId="4EA7AAC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4E5A4F2D" w14:textId="77777777" w:rsidTr="00E01F98">
        <w:trPr>
          <w:trHeight w:val="300"/>
        </w:trPr>
        <w:tc>
          <w:tcPr>
            <w:tcW w:w="470" w:type="dxa"/>
            <w:vMerge/>
            <w:vAlign w:val="center"/>
            <w:hideMark/>
          </w:tcPr>
          <w:p w14:paraId="4F32D01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B65EA81"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FE2432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"TKT</w:t>
            </w:r>
          </w:p>
        </w:tc>
        <w:tc>
          <w:tcPr>
            <w:tcW w:w="3549" w:type="dxa"/>
            <w:shd w:val="clear" w:color="auto" w:fill="auto"/>
            <w:vAlign w:val="bottom"/>
            <w:hideMark/>
          </w:tcPr>
          <w:p w14:paraId="66365B5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0B3A5711" w14:textId="77777777" w:rsidTr="00E01F98">
        <w:trPr>
          <w:trHeight w:val="300"/>
        </w:trPr>
        <w:tc>
          <w:tcPr>
            <w:tcW w:w="470" w:type="dxa"/>
            <w:vMerge/>
            <w:vAlign w:val="center"/>
            <w:hideMark/>
          </w:tcPr>
          <w:p w14:paraId="799C4AE2"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BF1C2A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4C45E27"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Knowledge</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Test</w:t>
            </w:r>
            <w:proofErr w:type="spellEnd"/>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7C5CB28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404943" w14:paraId="3A2D01D2" w14:textId="77777777" w:rsidTr="00E01F98">
        <w:trPr>
          <w:trHeight w:val="525"/>
        </w:trPr>
        <w:tc>
          <w:tcPr>
            <w:tcW w:w="470" w:type="dxa"/>
            <w:vMerge/>
            <w:vAlign w:val="center"/>
            <w:hideMark/>
          </w:tcPr>
          <w:p w14:paraId="582ACF4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D5E1DFE"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EB1A59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EMI Skills (English as a Medium of Instruction)</w:t>
            </w:r>
          </w:p>
        </w:tc>
        <w:tc>
          <w:tcPr>
            <w:tcW w:w="3549" w:type="dxa"/>
            <w:shd w:val="clear" w:color="auto" w:fill="auto"/>
            <w:vAlign w:val="bottom"/>
            <w:hideMark/>
          </w:tcPr>
          <w:p w14:paraId="202B5A1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404943" w14:paraId="4B6B6BE4" w14:textId="77777777" w:rsidTr="00E01F98">
        <w:trPr>
          <w:trHeight w:val="525"/>
        </w:trPr>
        <w:tc>
          <w:tcPr>
            <w:tcW w:w="470" w:type="dxa"/>
            <w:vMerge/>
            <w:vAlign w:val="center"/>
            <w:hideMark/>
          </w:tcPr>
          <w:p w14:paraId="6BABB5B8"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35674B48"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6BFD150"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Teacher of English to Speakers of Other Languages (TESOL)</w:t>
            </w:r>
          </w:p>
        </w:tc>
        <w:tc>
          <w:tcPr>
            <w:tcW w:w="3549" w:type="dxa"/>
            <w:shd w:val="clear" w:color="auto" w:fill="auto"/>
            <w:vAlign w:val="bottom"/>
            <w:hideMark/>
          </w:tcPr>
          <w:p w14:paraId="17CDC0D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410D7D5D" w14:textId="77777777" w:rsidTr="00E01F98">
        <w:trPr>
          <w:trHeight w:val="300"/>
        </w:trPr>
        <w:tc>
          <w:tcPr>
            <w:tcW w:w="470" w:type="dxa"/>
            <w:vMerge/>
            <w:vAlign w:val="center"/>
            <w:hideMark/>
          </w:tcPr>
          <w:p w14:paraId="7316F2B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26AAECC"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1C0B13B"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"TESOL"</w:t>
            </w:r>
          </w:p>
        </w:tc>
        <w:tc>
          <w:tcPr>
            <w:tcW w:w="3549" w:type="dxa"/>
            <w:shd w:val="clear" w:color="auto" w:fill="auto"/>
            <w:vAlign w:val="bottom"/>
            <w:hideMark/>
          </w:tcPr>
          <w:p w14:paraId="385C1E9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404943" w14:paraId="05B53FA8" w14:textId="77777777" w:rsidTr="00E01F98">
        <w:trPr>
          <w:trHeight w:val="525"/>
        </w:trPr>
        <w:tc>
          <w:tcPr>
            <w:tcW w:w="470" w:type="dxa"/>
            <w:vMerge/>
            <w:vAlign w:val="center"/>
            <w:hideMark/>
          </w:tcPr>
          <w:p w14:paraId="3D8F26B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7CCEA5C"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B47A7E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for young learners</w:t>
            </w:r>
          </w:p>
        </w:tc>
        <w:tc>
          <w:tcPr>
            <w:tcW w:w="3549" w:type="dxa"/>
            <w:shd w:val="clear" w:color="auto" w:fill="auto"/>
            <w:vAlign w:val="bottom"/>
            <w:hideMark/>
          </w:tcPr>
          <w:p w14:paraId="1700687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404943" w14:paraId="42750D36" w14:textId="77777777" w:rsidTr="00E01F98">
        <w:trPr>
          <w:trHeight w:val="525"/>
        </w:trPr>
        <w:tc>
          <w:tcPr>
            <w:tcW w:w="470" w:type="dxa"/>
            <w:vMerge/>
            <w:vAlign w:val="center"/>
            <w:hideMark/>
          </w:tcPr>
          <w:p w14:paraId="1557C50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32DA14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8924DC1"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International House Certificate in Teaching English as a Foreign Language (IHC)</w:t>
            </w:r>
          </w:p>
        </w:tc>
        <w:tc>
          <w:tcPr>
            <w:tcW w:w="3549" w:type="dxa"/>
            <w:shd w:val="clear" w:color="auto" w:fill="auto"/>
            <w:vAlign w:val="bottom"/>
            <w:hideMark/>
          </w:tcPr>
          <w:p w14:paraId="4FBDE13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404943" w14:paraId="7D4FF4A8" w14:textId="77777777" w:rsidTr="00E01F98">
        <w:trPr>
          <w:trHeight w:val="525"/>
        </w:trPr>
        <w:tc>
          <w:tcPr>
            <w:tcW w:w="470" w:type="dxa"/>
            <w:vMerge/>
            <w:vAlign w:val="center"/>
            <w:hideMark/>
          </w:tcPr>
          <w:p w14:paraId="1F88A67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867C30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FB1D78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IHCYLT - International House Certificate In Teaching Young Learners and Teenagers</w:t>
            </w:r>
          </w:p>
        </w:tc>
        <w:tc>
          <w:tcPr>
            <w:tcW w:w="3549" w:type="dxa"/>
            <w:shd w:val="clear" w:color="auto" w:fill="auto"/>
            <w:vAlign w:val="bottom"/>
            <w:hideMark/>
          </w:tcPr>
          <w:p w14:paraId="04A65D2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404943" w14:paraId="75E76CB3" w14:textId="77777777" w:rsidTr="00E01F98">
        <w:trPr>
          <w:trHeight w:val="525"/>
        </w:trPr>
        <w:tc>
          <w:tcPr>
            <w:tcW w:w="470" w:type="dxa"/>
            <w:vMerge/>
            <w:vAlign w:val="center"/>
            <w:hideMark/>
          </w:tcPr>
          <w:p w14:paraId="7F69D54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1A27F590"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A04570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Becoming a Better Teacher: Exploring Professional Development</w:t>
            </w:r>
          </w:p>
        </w:tc>
        <w:tc>
          <w:tcPr>
            <w:tcW w:w="3549" w:type="dxa"/>
            <w:shd w:val="clear" w:color="auto" w:fill="auto"/>
            <w:vAlign w:val="bottom"/>
            <w:hideMark/>
          </w:tcPr>
          <w:p w14:paraId="638B667B"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404943" w14:paraId="79FB73C5" w14:textId="77777777" w:rsidTr="00E01F98">
        <w:trPr>
          <w:trHeight w:val="525"/>
        </w:trPr>
        <w:tc>
          <w:tcPr>
            <w:tcW w:w="470" w:type="dxa"/>
            <w:vMerge/>
            <w:vAlign w:val="center"/>
            <w:hideMark/>
          </w:tcPr>
          <w:p w14:paraId="4A41FE12"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0BCD9D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7FF17F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 xml:space="preserve">Assessment for Learning: Formative Assessment in Science and </w:t>
            </w:r>
            <w:proofErr w:type="spellStart"/>
            <w:r w:rsidRPr="00BF2BAE">
              <w:rPr>
                <w:rFonts w:ascii="Times New Roman" w:eastAsia="Times New Roman" w:hAnsi="Times New Roman" w:cs="Times New Roman"/>
                <w:color w:val="000000"/>
                <w:sz w:val="20"/>
                <w:szCs w:val="20"/>
                <w:lang w:val="en-US"/>
              </w:rPr>
              <w:t>Maths</w:t>
            </w:r>
            <w:proofErr w:type="spellEnd"/>
            <w:r w:rsidRPr="00BF2BAE">
              <w:rPr>
                <w:rFonts w:ascii="Times New Roman" w:eastAsia="Times New Roman" w:hAnsi="Times New Roman" w:cs="Times New Roman"/>
                <w:color w:val="000000"/>
                <w:sz w:val="20"/>
                <w:szCs w:val="20"/>
                <w:lang w:val="en-US"/>
              </w:rPr>
              <w:t xml:space="preserve"> Teaching</w:t>
            </w:r>
          </w:p>
        </w:tc>
        <w:tc>
          <w:tcPr>
            <w:tcW w:w="3549" w:type="dxa"/>
            <w:shd w:val="clear" w:color="auto" w:fill="auto"/>
            <w:vAlign w:val="bottom"/>
            <w:hideMark/>
          </w:tcPr>
          <w:p w14:paraId="2047B51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404943" w14:paraId="00A1BF29" w14:textId="77777777" w:rsidTr="00E01F98">
        <w:trPr>
          <w:trHeight w:val="525"/>
        </w:trPr>
        <w:tc>
          <w:tcPr>
            <w:tcW w:w="470" w:type="dxa"/>
            <w:vMerge/>
            <w:vAlign w:val="center"/>
            <w:hideMark/>
          </w:tcPr>
          <w:p w14:paraId="3E9537C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D8A178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5B5530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Online Teaching for Educators: Development and Delivery</w:t>
            </w:r>
          </w:p>
        </w:tc>
        <w:tc>
          <w:tcPr>
            <w:tcW w:w="3549" w:type="dxa"/>
            <w:shd w:val="clear" w:color="auto" w:fill="auto"/>
            <w:vAlign w:val="bottom"/>
            <w:hideMark/>
          </w:tcPr>
          <w:p w14:paraId="083F54B8"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5E04D334" w14:textId="77777777" w:rsidTr="00E01F98">
        <w:trPr>
          <w:trHeight w:val="300"/>
        </w:trPr>
        <w:tc>
          <w:tcPr>
            <w:tcW w:w="470" w:type="dxa"/>
            <w:vMerge/>
            <w:vAlign w:val="center"/>
            <w:hideMark/>
          </w:tcPr>
          <w:p w14:paraId="582F30BB"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6D4F8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D919C7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Management</w:t>
            </w:r>
            <w:proofErr w:type="spellEnd"/>
          </w:p>
        </w:tc>
        <w:tc>
          <w:tcPr>
            <w:tcW w:w="3549" w:type="dxa"/>
            <w:shd w:val="clear" w:color="auto" w:fill="auto"/>
            <w:vAlign w:val="bottom"/>
            <w:hideMark/>
          </w:tcPr>
          <w:p w14:paraId="062BEBE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404943" w14:paraId="32E35496" w14:textId="77777777" w:rsidTr="00E01F98">
        <w:trPr>
          <w:trHeight w:val="525"/>
        </w:trPr>
        <w:tc>
          <w:tcPr>
            <w:tcW w:w="470" w:type="dxa"/>
            <w:vMerge/>
            <w:vAlign w:val="center"/>
            <w:hideMark/>
          </w:tcPr>
          <w:p w14:paraId="7A27622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3EC8FF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55ABF15"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Key Ideas in Mentoring Mathematics Teachers</w:t>
            </w:r>
          </w:p>
        </w:tc>
        <w:tc>
          <w:tcPr>
            <w:tcW w:w="3549" w:type="dxa"/>
            <w:shd w:val="clear" w:color="auto" w:fill="auto"/>
            <w:vAlign w:val="bottom"/>
            <w:hideMark/>
          </w:tcPr>
          <w:p w14:paraId="75615AB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404943" w14:paraId="0BF6AD6D" w14:textId="77777777" w:rsidTr="00E01F98">
        <w:trPr>
          <w:trHeight w:val="300"/>
        </w:trPr>
        <w:tc>
          <w:tcPr>
            <w:tcW w:w="470" w:type="dxa"/>
            <w:vMerge/>
            <w:vAlign w:val="center"/>
            <w:hideMark/>
          </w:tcPr>
          <w:p w14:paraId="5630DA6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B3882EE"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203BD8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rPr>
              <w:t>Курсы</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на</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платформе</w:t>
            </w:r>
            <w:r w:rsidRPr="00BF2BAE">
              <w:rPr>
                <w:rFonts w:ascii="Times New Roman" w:eastAsia="Times New Roman" w:hAnsi="Times New Roman" w:cs="Times New Roman"/>
                <w:color w:val="000000"/>
                <w:sz w:val="20"/>
                <w:szCs w:val="20"/>
                <w:lang w:val="en-US"/>
              </w:rPr>
              <w:t xml:space="preserve"> Coursera, </w:t>
            </w:r>
            <w:proofErr w:type="spellStart"/>
            <w:r w:rsidRPr="00BF2BAE">
              <w:rPr>
                <w:rFonts w:ascii="Times New Roman" w:eastAsia="Times New Roman" w:hAnsi="Times New Roman" w:cs="Times New Roman"/>
                <w:color w:val="000000"/>
                <w:sz w:val="20"/>
                <w:szCs w:val="20"/>
                <w:lang w:val="en-US"/>
              </w:rPr>
              <w:t>Futute</w:t>
            </w:r>
            <w:proofErr w:type="spellEnd"/>
            <w:r w:rsidRPr="00BF2BAE">
              <w:rPr>
                <w:rFonts w:ascii="Times New Roman" w:eastAsia="Times New Roman" w:hAnsi="Times New Roman" w:cs="Times New Roman"/>
                <w:color w:val="000000"/>
                <w:sz w:val="20"/>
                <w:szCs w:val="20"/>
                <w:lang w:val="en-US"/>
              </w:rPr>
              <w:t xml:space="preserve"> learn</w:t>
            </w:r>
          </w:p>
        </w:tc>
        <w:tc>
          <w:tcPr>
            <w:tcW w:w="3549" w:type="dxa"/>
            <w:shd w:val="clear" w:color="auto" w:fill="auto"/>
            <w:vAlign w:val="bottom"/>
            <w:hideMark/>
          </w:tcPr>
          <w:p w14:paraId="548BA2F0"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28DBCB91" w14:textId="77777777" w:rsidTr="00E01F98">
        <w:trPr>
          <w:trHeight w:val="300"/>
        </w:trPr>
        <w:tc>
          <w:tcPr>
            <w:tcW w:w="470" w:type="dxa"/>
            <w:vMerge/>
            <w:vAlign w:val="center"/>
            <w:hideMark/>
          </w:tcPr>
          <w:p w14:paraId="1167F914"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CCB3CDF"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BEB113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Mathematics</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with</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Technology</w:t>
            </w:r>
            <w:proofErr w:type="spellEnd"/>
          </w:p>
        </w:tc>
        <w:tc>
          <w:tcPr>
            <w:tcW w:w="3549" w:type="dxa"/>
            <w:shd w:val="clear" w:color="auto" w:fill="auto"/>
            <w:vAlign w:val="bottom"/>
            <w:hideMark/>
          </w:tcPr>
          <w:p w14:paraId="0400AC3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252078E3" w14:textId="77777777" w:rsidTr="00E01F98">
        <w:trPr>
          <w:trHeight w:val="300"/>
        </w:trPr>
        <w:tc>
          <w:tcPr>
            <w:tcW w:w="470" w:type="dxa"/>
            <w:vMerge/>
            <w:vAlign w:val="center"/>
            <w:hideMark/>
          </w:tcPr>
          <w:p w14:paraId="131D50B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6AF656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1D2458F"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Special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Needs</w:t>
            </w:r>
            <w:proofErr w:type="spellEnd"/>
          </w:p>
        </w:tc>
        <w:tc>
          <w:tcPr>
            <w:tcW w:w="3549" w:type="dxa"/>
            <w:shd w:val="clear" w:color="auto" w:fill="auto"/>
            <w:vAlign w:val="bottom"/>
            <w:hideMark/>
          </w:tcPr>
          <w:p w14:paraId="2AC365AD"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404943" w14:paraId="24543172" w14:textId="77777777" w:rsidTr="00E01F98">
        <w:trPr>
          <w:trHeight w:val="300"/>
        </w:trPr>
        <w:tc>
          <w:tcPr>
            <w:tcW w:w="470" w:type="dxa"/>
            <w:vMerge/>
            <w:vAlign w:val="center"/>
            <w:hideMark/>
          </w:tcPr>
          <w:p w14:paraId="69CA6A8A"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566145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8261549"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"Developing expertise in teaching chemistry</w:t>
            </w:r>
          </w:p>
        </w:tc>
        <w:tc>
          <w:tcPr>
            <w:tcW w:w="3549" w:type="dxa"/>
            <w:shd w:val="clear" w:color="auto" w:fill="auto"/>
            <w:vAlign w:val="bottom"/>
            <w:hideMark/>
          </w:tcPr>
          <w:p w14:paraId="380B4B4A"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r>
      <w:tr w:rsidR="008A0A49" w:rsidRPr="00BF2BAE" w14:paraId="3C46021F" w14:textId="77777777" w:rsidTr="00E01F98">
        <w:trPr>
          <w:trHeight w:val="300"/>
        </w:trPr>
        <w:tc>
          <w:tcPr>
            <w:tcW w:w="470" w:type="dxa"/>
            <w:vMerge/>
            <w:vAlign w:val="center"/>
            <w:hideMark/>
          </w:tcPr>
          <w:p w14:paraId="4CF9BAE7"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3841D9D" w14:textId="77777777" w:rsidR="008A0A49" w:rsidRPr="00BF2BAE" w:rsidRDefault="008A0A49"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E70E6E1"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6C560D38"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tr w:rsidR="008A0A49" w:rsidRPr="00BF2BAE" w14:paraId="4D8D4F60" w14:textId="77777777" w:rsidTr="00E01F98">
        <w:trPr>
          <w:trHeight w:val="2055"/>
        </w:trPr>
        <w:tc>
          <w:tcPr>
            <w:tcW w:w="470" w:type="dxa"/>
            <w:shd w:val="clear" w:color="auto" w:fill="auto"/>
            <w:vAlign w:val="bottom"/>
            <w:hideMark/>
          </w:tcPr>
          <w:p w14:paraId="64CC44F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12.</w:t>
            </w:r>
          </w:p>
        </w:tc>
        <w:tc>
          <w:tcPr>
            <w:tcW w:w="2649" w:type="dxa"/>
            <w:shd w:val="clear" w:color="auto" w:fill="auto"/>
            <w:vAlign w:val="bottom"/>
            <w:hideMark/>
          </w:tcPr>
          <w:p w14:paraId="0B7D97B0"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5" w:type="dxa"/>
            <w:shd w:val="clear" w:color="auto" w:fill="auto"/>
            <w:vAlign w:val="bottom"/>
            <w:hideMark/>
          </w:tcPr>
          <w:p w14:paraId="6C30EF03"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иегерінің сертификаты, келісім-шарты</w:t>
            </w:r>
          </w:p>
        </w:tc>
        <w:tc>
          <w:tcPr>
            <w:tcW w:w="3549" w:type="dxa"/>
            <w:shd w:val="clear" w:color="auto" w:fill="auto"/>
            <w:vAlign w:val="bottom"/>
            <w:hideMark/>
          </w:tcPr>
          <w:p w14:paraId="2C4E2926"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балл қосылады</w:t>
            </w:r>
          </w:p>
        </w:tc>
      </w:tr>
      <w:tr w:rsidR="008A0A49" w:rsidRPr="00BF2BAE" w14:paraId="35953CCC" w14:textId="77777777" w:rsidTr="00E01F98">
        <w:trPr>
          <w:trHeight w:val="300"/>
        </w:trPr>
        <w:tc>
          <w:tcPr>
            <w:tcW w:w="3119" w:type="dxa"/>
            <w:gridSpan w:val="2"/>
            <w:shd w:val="clear" w:color="auto" w:fill="auto"/>
            <w:vAlign w:val="bottom"/>
            <w:hideMark/>
          </w:tcPr>
          <w:p w14:paraId="412AF509" w14:textId="77777777" w:rsidR="008A0A49" w:rsidRPr="00BF2BAE" w:rsidRDefault="008A0A49" w:rsidP="00E01F98">
            <w:pPr>
              <w:spacing w:after="0" w:line="240" w:lineRule="auto"/>
              <w:rPr>
                <w:rFonts w:ascii="Times New Roman" w:eastAsia="Times New Roman" w:hAnsi="Times New Roman" w:cs="Times New Roman"/>
                <w:bCs/>
                <w:color w:val="000000"/>
                <w:sz w:val="20"/>
                <w:szCs w:val="20"/>
              </w:rPr>
            </w:pPr>
            <w:proofErr w:type="spellStart"/>
            <w:r w:rsidRPr="00BF2BAE">
              <w:rPr>
                <w:rFonts w:ascii="Times New Roman" w:hAnsi="Times New Roman" w:cs="Times New Roman"/>
                <w:bCs/>
                <w:sz w:val="19"/>
                <w:szCs w:val="19"/>
              </w:rPr>
              <w:t>Барлығы</w:t>
            </w:r>
            <w:proofErr w:type="spellEnd"/>
            <w:r w:rsidRPr="00BF2BAE">
              <w:rPr>
                <w:rFonts w:ascii="Times New Roman" w:eastAsia="Times New Roman" w:hAnsi="Times New Roman" w:cs="Times New Roman"/>
                <w:bCs/>
                <w:color w:val="000000"/>
                <w:sz w:val="20"/>
                <w:szCs w:val="20"/>
              </w:rPr>
              <w:t>:</w:t>
            </w:r>
          </w:p>
        </w:tc>
        <w:tc>
          <w:tcPr>
            <w:tcW w:w="6804" w:type="dxa"/>
            <w:gridSpan w:val="2"/>
            <w:shd w:val="clear" w:color="auto" w:fill="auto"/>
            <w:vAlign w:val="bottom"/>
            <w:hideMark/>
          </w:tcPr>
          <w:p w14:paraId="280727F9" w14:textId="77777777" w:rsidR="008A0A49" w:rsidRPr="00BF2BAE" w:rsidRDefault="008A0A49" w:rsidP="00E01F98">
            <w:pPr>
              <w:spacing w:after="0" w:line="240" w:lineRule="auto"/>
              <w:rPr>
                <w:rFonts w:ascii="Times New Roman" w:eastAsia="Times New Roman" w:hAnsi="Times New Roman" w:cs="Times New Roman"/>
                <w:color w:val="000000"/>
                <w:sz w:val="20"/>
                <w:szCs w:val="20"/>
              </w:rPr>
            </w:pPr>
          </w:p>
        </w:tc>
      </w:tr>
      <w:bookmarkEnd w:id="1"/>
    </w:tbl>
    <w:p w14:paraId="394A2092" w14:textId="77777777" w:rsidR="008A0A49" w:rsidRPr="00BF2BAE" w:rsidRDefault="008A0A49" w:rsidP="008A0A49">
      <w:pPr>
        <w:spacing w:after="0" w:line="240" w:lineRule="auto"/>
        <w:rPr>
          <w:rFonts w:ascii="Times New Roman" w:hAnsi="Times New Roman" w:cs="Times New Roman"/>
          <w:sz w:val="28"/>
          <w:lang w:val="en-US"/>
        </w:rPr>
      </w:pPr>
    </w:p>
    <w:p w14:paraId="6BD05F4C" w14:textId="77777777" w:rsidR="008A0A49" w:rsidRPr="00BF2BAE" w:rsidRDefault="008A0A49" w:rsidP="008A0A49">
      <w:pPr>
        <w:spacing w:after="0" w:line="240" w:lineRule="auto"/>
        <w:rPr>
          <w:rFonts w:ascii="Times New Roman" w:hAnsi="Times New Roman" w:cs="Times New Roman"/>
          <w:sz w:val="28"/>
        </w:rPr>
      </w:pPr>
    </w:p>
    <w:p w14:paraId="5BD9123E" w14:textId="77777777" w:rsidR="00307343" w:rsidRPr="007B71CE" w:rsidRDefault="00307343" w:rsidP="00307343">
      <w:pPr>
        <w:spacing w:after="0" w:line="240" w:lineRule="auto"/>
        <w:textAlignment w:val="baseline"/>
        <w:outlineLvl w:val="2"/>
        <w:rPr>
          <w:rFonts w:ascii="Arial" w:hAnsi="Arial" w:cs="Arial"/>
          <w:b/>
          <w:color w:val="000000"/>
          <w:lang w:val="kk-KZ"/>
        </w:rPr>
      </w:pPr>
    </w:p>
    <w:sectPr w:rsidR="00307343" w:rsidRPr="007B71CE" w:rsidSect="00AA5229">
      <w:pgSz w:w="11906" w:h="16838"/>
      <w:pgMar w:top="737" w:right="794"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84"/>
    <w:rsid w:val="000C5EAD"/>
    <w:rsid w:val="002C1B0D"/>
    <w:rsid w:val="002F506A"/>
    <w:rsid w:val="00307343"/>
    <w:rsid w:val="0031326B"/>
    <w:rsid w:val="003C52B6"/>
    <w:rsid w:val="00404943"/>
    <w:rsid w:val="004D323B"/>
    <w:rsid w:val="0067655F"/>
    <w:rsid w:val="006920F9"/>
    <w:rsid w:val="006D10B0"/>
    <w:rsid w:val="006F1A8C"/>
    <w:rsid w:val="006F5ACE"/>
    <w:rsid w:val="007A15F2"/>
    <w:rsid w:val="007B71CE"/>
    <w:rsid w:val="008A0A49"/>
    <w:rsid w:val="009921E3"/>
    <w:rsid w:val="009D1428"/>
    <w:rsid w:val="00A4420E"/>
    <w:rsid w:val="00AA5229"/>
    <w:rsid w:val="00BB07AB"/>
    <w:rsid w:val="00C75073"/>
    <w:rsid w:val="00D54918"/>
    <w:rsid w:val="00F431DA"/>
    <w:rsid w:val="00F70384"/>
    <w:rsid w:val="00FF43E6"/>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6F23"/>
  <w15:docId w15:val="{7E70E368-972E-4E52-9104-5B957D70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918"/>
    <w:rPr>
      <w:lang w:val="ru-RU"/>
    </w:rPr>
  </w:style>
  <w:style w:type="paragraph" w:styleId="2">
    <w:name w:val="heading 2"/>
    <w:basedOn w:val="a"/>
    <w:next w:val="a"/>
    <w:link w:val="20"/>
    <w:uiPriority w:val="9"/>
    <w:semiHidden/>
    <w:unhideWhenUsed/>
    <w:qFormat/>
    <w:rsid w:val="006920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54918"/>
    <w:pPr>
      <w:spacing w:after="0" w:line="240" w:lineRule="auto"/>
    </w:pPr>
    <w:rPr>
      <w:lang w:val="ru-RU"/>
    </w:rPr>
  </w:style>
  <w:style w:type="character" w:customStyle="1" w:styleId="20">
    <w:name w:val="Заголовок 2 Знак"/>
    <w:basedOn w:val="a0"/>
    <w:link w:val="2"/>
    <w:uiPriority w:val="9"/>
    <w:semiHidden/>
    <w:rsid w:val="006920F9"/>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85871">
      <w:bodyDiv w:val="1"/>
      <w:marLeft w:val="0"/>
      <w:marRight w:val="0"/>
      <w:marTop w:val="0"/>
      <w:marBottom w:val="0"/>
      <w:divBdr>
        <w:top w:val="none" w:sz="0" w:space="0" w:color="auto"/>
        <w:left w:val="none" w:sz="0" w:space="0" w:color="auto"/>
        <w:bottom w:val="none" w:sz="0" w:space="0" w:color="auto"/>
        <w:right w:val="none" w:sz="0" w:space="0" w:color="auto"/>
      </w:divBdr>
    </w:div>
    <w:div w:id="17135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Артемьева Наталья Евгеньевна</cp:lastModifiedBy>
  <cp:revision>16</cp:revision>
  <dcterms:created xsi:type="dcterms:W3CDTF">2023-01-25T08:25:00Z</dcterms:created>
  <dcterms:modified xsi:type="dcterms:W3CDTF">2023-12-01T14:20:00Z</dcterms:modified>
</cp:coreProperties>
</file>