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B9BA" w14:textId="77777777" w:rsidR="002447BE" w:rsidRDefault="002447BE" w:rsidP="002447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B705C5" w14:textId="77777777" w:rsidR="002447BE" w:rsidRDefault="002447BE" w:rsidP="002447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712450" w14:textId="77777777" w:rsidR="002447BE" w:rsidRDefault="002447BE" w:rsidP="002447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02E7D2" w14:textId="77777777" w:rsidR="002447BE" w:rsidRDefault="002447BE" w:rsidP="002447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167B9B" w14:textId="77777777" w:rsidR="002447BE" w:rsidRDefault="002447BE" w:rsidP="002447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817BA3" w14:textId="77777777" w:rsidR="002447BE" w:rsidRDefault="002447BE" w:rsidP="002447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19E984" w14:textId="77777777" w:rsidR="002447BE" w:rsidRDefault="002447BE" w:rsidP="002447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BF7E94" w14:textId="77777777" w:rsidR="007D5A96" w:rsidRDefault="008B42C8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Павлодар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облысының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басқармасы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</w:p>
    <w:p w14:paraId="5E23B8D7" w14:textId="703CC0DB" w:rsidR="008B42C8" w:rsidRDefault="008B42C8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Павлодар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«Павлодар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қаласының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 111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сәбилер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бақшасы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ҚМКК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қызметін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өзіндік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1AECD66" w14:textId="27BB7928" w:rsidR="00056B3D" w:rsidRP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47B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</w:t>
      </w:r>
      <w:r w:rsidR="008B42C8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ДАР</w:t>
      </w:r>
      <w:r w:rsidRPr="002447BE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</w:p>
    <w:p w14:paraId="507BD537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13FDF4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0525DFC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A72184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D83D53F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0ACC5F3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1A5889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6DAFE9B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7D6B64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2D1E29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4DB4E4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EDFC86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BEF60D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7DB33FF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AE81EC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1442CC9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D6F012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E6DBAD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83DEC5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8F4F9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3B9F7D0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2EB6FF7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C127CAD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CF1520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AD776A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5A023A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BA95BB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B7D8800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80D4154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61AB9B0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A225CF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4BA8C0" w14:textId="7B5D6F8E" w:rsidR="002447BE" w:rsidRP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47BE">
        <w:rPr>
          <w:rFonts w:ascii="Times New Roman" w:hAnsi="Times New Roman" w:cs="Times New Roman"/>
          <w:sz w:val="28"/>
          <w:szCs w:val="28"/>
          <w:lang w:val="ru-RU"/>
        </w:rPr>
        <w:t xml:space="preserve">Павлодар 2023 </w:t>
      </w:r>
      <w:r w:rsidR="008B42C8">
        <w:rPr>
          <w:rFonts w:ascii="Times New Roman" w:hAnsi="Times New Roman" w:cs="Times New Roman"/>
          <w:sz w:val="28"/>
          <w:szCs w:val="28"/>
          <w:lang w:val="ru-RU"/>
        </w:rPr>
        <w:t>ж</w:t>
      </w:r>
    </w:p>
    <w:p w14:paraId="57E0EDD2" w14:textId="2DBA8419" w:rsidR="002447BE" w:rsidRDefault="00123CBA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Мазмұны</w:t>
      </w:r>
      <w:proofErr w:type="spellEnd"/>
    </w:p>
    <w:p w14:paraId="55C100E3" w14:textId="77777777" w:rsidR="002447BE" w:rsidRDefault="002447BE" w:rsidP="0024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490"/>
      </w:tblGrid>
      <w:tr w:rsidR="002447BE" w:rsidRPr="00307384" w14:paraId="3C4BEC74" w14:textId="77777777" w:rsidTr="00ED3E0F">
        <w:tc>
          <w:tcPr>
            <w:tcW w:w="704" w:type="dxa"/>
          </w:tcPr>
          <w:p w14:paraId="122C9451" w14:textId="26A1047B" w:rsidR="002447BE" w:rsidRPr="00307384" w:rsidRDefault="002447BE" w:rsidP="00244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490" w:type="dxa"/>
          </w:tcPr>
          <w:p w14:paraId="584F9F7F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Ұйым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туралы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жалпы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мәліметтер</w:t>
            </w:r>
            <w:proofErr w:type="spellEnd"/>
          </w:p>
          <w:p w14:paraId="01A6AD86" w14:textId="50789DAE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"Павлодар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қаласының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111 </w:t>
            </w:r>
            <w:proofErr w:type="spellStart"/>
            <w:r w:rsidR="00533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сәбилер</w:t>
            </w:r>
            <w:proofErr w:type="spellEnd"/>
            <w:r w:rsidR="00533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бақшасы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КМҚК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ақпараттық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анықтама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25B8DBF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мәліметтер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342949B" w14:textId="0DDC4726" w:rsidR="005A1D7D" w:rsidRPr="00307384" w:rsidRDefault="005A1D7D" w:rsidP="00533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47BE" w:rsidRPr="00307384" w14:paraId="31A10B4B" w14:textId="77777777" w:rsidTr="00ED3E0F">
        <w:tc>
          <w:tcPr>
            <w:tcW w:w="704" w:type="dxa"/>
          </w:tcPr>
          <w:p w14:paraId="47BAF86E" w14:textId="6C9AD028" w:rsidR="002447BE" w:rsidRPr="00307384" w:rsidRDefault="002447BE" w:rsidP="00244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490" w:type="dxa"/>
          </w:tcPr>
          <w:p w14:paraId="682398C1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Кадрлық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құрамды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талдау</w:t>
            </w:r>
            <w:proofErr w:type="spellEnd"/>
          </w:p>
          <w:p w14:paraId="38A8030C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педагогтердің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сапалық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089C285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Санаттар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педагогтердің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сапалық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FF83604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педагогтер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мәліметтер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03D1F27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Педагогтердің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мәліметтер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3E103FE" w14:textId="3E4606FC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Курсты</w:t>
            </w:r>
            <w:r w:rsidR="00533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қайта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даярлау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мәліметтер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A630588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штаттық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кестеге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педагогтармен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жасақтау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AD96914" w14:textId="32E07664" w:rsidR="005A1D7D" w:rsidRPr="00307384" w:rsidRDefault="005A1D7D" w:rsidP="00533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47BE" w:rsidRPr="00307384" w14:paraId="203C4758" w14:textId="77777777" w:rsidTr="00ED3E0F">
        <w:tc>
          <w:tcPr>
            <w:tcW w:w="704" w:type="dxa"/>
          </w:tcPr>
          <w:p w14:paraId="254953C7" w14:textId="0A359EC8" w:rsidR="002447BE" w:rsidRPr="00307384" w:rsidRDefault="002447BE" w:rsidP="00244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490" w:type="dxa"/>
          </w:tcPr>
          <w:p w14:paraId="31690489" w14:textId="5335668C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Тәрбиеленушілер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07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құрамының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талдау</w:t>
            </w:r>
            <w:r w:rsidR="001307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proofErr w:type="spellEnd"/>
          </w:p>
          <w:p w14:paraId="24DFD490" w14:textId="201E78EC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Тәрбиеленушілердің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топтары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0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мәліметтер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9EA5528" w14:textId="46C9F77A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Ұлттық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тәрбиеленушілер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0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мәліметтер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DD1A5E3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анасының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қамқорлығынсыз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қалған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жетім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91FB3AA" w14:textId="6A9662C1" w:rsidR="005A1D7D" w:rsidRPr="006532BF" w:rsidRDefault="005A1D7D" w:rsidP="001307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7BE" w:rsidRPr="00307384" w14:paraId="2A0C2334" w14:textId="77777777" w:rsidTr="00ED3E0F">
        <w:tc>
          <w:tcPr>
            <w:tcW w:w="704" w:type="dxa"/>
          </w:tcPr>
          <w:p w14:paraId="119C39B9" w14:textId="2D6D06F6" w:rsidR="002447BE" w:rsidRPr="00DD555D" w:rsidRDefault="002447BE" w:rsidP="00244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55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490" w:type="dxa"/>
          </w:tcPr>
          <w:p w14:paraId="28F502B0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Оқу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әдістемелік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жұмыс</w:t>
            </w:r>
            <w:proofErr w:type="spellEnd"/>
          </w:p>
          <w:p w14:paraId="5A74D91A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педагогтармен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FB99901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Педагогтердің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инновациялық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E2F9E0C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Педагогтердің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шеберлігінің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нәтижелілігі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15F249B" w14:textId="0A375C6F" w:rsidR="00307384" w:rsidRPr="006532BF" w:rsidRDefault="00307384" w:rsidP="007C1F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7BE" w:rsidRPr="00307384" w14:paraId="68D5B589" w14:textId="77777777" w:rsidTr="00ED3E0F">
        <w:tc>
          <w:tcPr>
            <w:tcW w:w="704" w:type="dxa"/>
          </w:tcPr>
          <w:p w14:paraId="100649C4" w14:textId="318B1184" w:rsidR="002447BE" w:rsidRPr="00307384" w:rsidRDefault="002447BE" w:rsidP="00244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490" w:type="dxa"/>
          </w:tcPr>
          <w:p w14:paraId="0A1C2B9A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Оқу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тәрбие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жұмысы</w:t>
            </w:r>
            <w:proofErr w:type="spellEnd"/>
          </w:p>
          <w:p w14:paraId="75C1666B" w14:textId="6ADA55F9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оқытудың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үлгілік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бағдарламасының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мазмұнын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игеру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5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ониторинг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9DFB3D3" w14:textId="46F826FC" w:rsidR="00123CBA" w:rsidRPr="00123CBA" w:rsidRDefault="00E34493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Балалардың</w:t>
            </w:r>
            <w:proofErr w:type="spellEnd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конкурстарға</w:t>
            </w:r>
            <w:proofErr w:type="spellEnd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қатысуы</w:t>
            </w:r>
            <w:proofErr w:type="spellEnd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6025B74" w14:textId="488DB12B" w:rsidR="00123CBA" w:rsidRPr="00123CBA" w:rsidRDefault="00E34493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Психологиялық</w:t>
            </w:r>
            <w:proofErr w:type="spellEnd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педагогикалық</w:t>
            </w:r>
            <w:proofErr w:type="spellEnd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85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қолдау</w:t>
            </w:r>
            <w:proofErr w:type="spellEnd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</w:t>
            </w:r>
            <w:proofErr w:type="spellEnd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37B34A7" w14:textId="7115AE31" w:rsidR="00123CBA" w:rsidRPr="00E34493" w:rsidRDefault="00E34493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23CBA" w:rsidRPr="00E3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Пәндік</w:t>
            </w:r>
            <w:proofErr w:type="spellEnd"/>
            <w:r w:rsidR="00123CBA" w:rsidRPr="00E3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кеңістіктік</w:t>
            </w:r>
            <w:proofErr w:type="spellEnd"/>
            <w:r w:rsidR="00123CBA" w:rsidRPr="00E3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ортаны</w:t>
            </w:r>
            <w:proofErr w:type="spellEnd"/>
            <w:r w:rsidR="00123CBA" w:rsidRPr="00E3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3CBA"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құру</w:t>
            </w:r>
            <w:proofErr w:type="spellEnd"/>
            <w:r w:rsidR="00123CBA" w:rsidRPr="00E3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C489DAC" w14:textId="613042ED" w:rsidR="00307384" w:rsidRPr="00E34493" w:rsidRDefault="00307384" w:rsidP="003850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7BE" w:rsidRPr="00307384" w14:paraId="16094499" w14:textId="77777777" w:rsidTr="00ED3E0F">
        <w:tc>
          <w:tcPr>
            <w:tcW w:w="704" w:type="dxa"/>
          </w:tcPr>
          <w:p w14:paraId="5BA27345" w14:textId="3F2BCE0B" w:rsidR="002447BE" w:rsidRPr="00307384" w:rsidRDefault="002447BE" w:rsidP="00244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9490" w:type="dxa"/>
          </w:tcPr>
          <w:p w14:paraId="4A673B26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Денсаулық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сақтау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жағдайларын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қамтамасыз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ету</w:t>
            </w:r>
            <w:proofErr w:type="spellEnd"/>
          </w:p>
          <w:p w14:paraId="7554ECEE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жасына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балалардың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денсаулық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жағдайын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6125547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Денсаулық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топтары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85E7783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Сабаққа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қатысуды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салыстырмалы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22D119C" w14:textId="1E924E1B" w:rsidR="00307384" w:rsidRPr="006532BF" w:rsidRDefault="00307384" w:rsidP="005C5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7BE" w:rsidRPr="00307384" w14:paraId="510A34E9" w14:textId="77777777" w:rsidTr="00ED3E0F">
        <w:tc>
          <w:tcPr>
            <w:tcW w:w="704" w:type="dxa"/>
          </w:tcPr>
          <w:p w14:paraId="14BC131F" w14:textId="57E365BD" w:rsidR="002447BE" w:rsidRPr="00307384" w:rsidRDefault="002447BE" w:rsidP="00244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490" w:type="dxa"/>
          </w:tcPr>
          <w:p w14:paraId="1E2358BE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Оқу-материалдық</w:t>
            </w:r>
            <w:proofErr w:type="spellEnd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активтер</w:t>
            </w:r>
            <w:proofErr w:type="spellEnd"/>
          </w:p>
          <w:p w14:paraId="4D1022F6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1. 1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балаға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квадратура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көрсеткіші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F1A26D2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Аудандарды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ұтымды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9503A94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Пәндік-дамытушы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ортаны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жарақтандыру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5E41603" w14:textId="77777777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процесті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кітапханалық-ақпараттық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A2D2731" w14:textId="28666F74" w:rsidR="00123CBA" w:rsidRPr="00123CBA" w:rsidRDefault="00123CBA" w:rsidP="00123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Компьютерлік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техниканы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пайдаланудың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саны,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тиімділігі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33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ҒАЛАМТОР</w:t>
            </w:r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желісіне</w:t>
            </w:r>
            <w:proofErr w:type="spellEnd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қолжетімділік</w:t>
            </w:r>
            <w:proofErr w:type="spellEnd"/>
          </w:p>
          <w:p w14:paraId="0E3637E0" w14:textId="7CCE7833" w:rsidR="00307384" w:rsidRPr="00307384" w:rsidRDefault="00307384" w:rsidP="002447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E2C57A6" w14:textId="389AA65B" w:rsidR="002447BE" w:rsidRDefault="002447BE" w:rsidP="002447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ECCC040" w14:textId="77777777" w:rsidR="00123CBA" w:rsidRPr="00123CBA" w:rsidRDefault="00123CBA" w:rsidP="00123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2191B2" w14:textId="77777777" w:rsidR="00123CBA" w:rsidRPr="00123CBA" w:rsidRDefault="00123CBA" w:rsidP="00123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A20531" w14:textId="77777777" w:rsidR="00123CBA" w:rsidRDefault="00123CBA" w:rsidP="00123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8735F2" w14:textId="77777777" w:rsidR="00E34493" w:rsidRDefault="00E34493" w:rsidP="00123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51B510" w14:textId="77777777" w:rsidR="00E34493" w:rsidRDefault="00E34493" w:rsidP="00123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96801D" w14:textId="77777777" w:rsidR="00E34493" w:rsidRPr="00123CBA" w:rsidRDefault="00E34493" w:rsidP="00123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4F6E5B" w14:textId="77777777" w:rsidR="00123CBA" w:rsidRPr="00123CBA" w:rsidRDefault="00123CBA" w:rsidP="00123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E570DC" w14:textId="77777777" w:rsidR="00123CBA" w:rsidRPr="00123CBA" w:rsidRDefault="00123CBA" w:rsidP="00123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ACD254" w14:textId="77777777" w:rsidR="00123CBA" w:rsidRPr="00123CBA" w:rsidRDefault="00123CBA" w:rsidP="00123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BE594D" w14:textId="26A948FD" w:rsidR="00307384" w:rsidRDefault="00471BE9" w:rsidP="00471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738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267F12">
        <w:rPr>
          <w:rFonts w:ascii="Times New Roman" w:hAnsi="Times New Roman" w:cs="Times New Roman"/>
          <w:b/>
          <w:bCs/>
          <w:sz w:val="24"/>
          <w:szCs w:val="24"/>
          <w:lang w:val="ru-RU"/>
        </w:rPr>
        <w:t>ҰЙЫМ ТУРАЛЫ ЖАЛПЫ МӘЛІМЕТТЕР</w:t>
      </w:r>
    </w:p>
    <w:p w14:paraId="53676BF8" w14:textId="77777777" w:rsidR="00471BE9" w:rsidRDefault="00471BE9" w:rsidP="0047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218F4E" w14:textId="7EA99A31" w:rsidR="00471BE9" w:rsidRPr="008C1D02" w:rsidRDefault="00471BE9" w:rsidP="00267F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 </w:t>
      </w:r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Павлодар </w:t>
      </w:r>
      <w:proofErr w:type="spellStart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облысының</w:t>
      </w:r>
      <w:proofErr w:type="spellEnd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білім</w:t>
      </w:r>
      <w:proofErr w:type="spellEnd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басқармасы</w:t>
      </w:r>
      <w:proofErr w:type="spellEnd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Павлодар </w:t>
      </w:r>
      <w:proofErr w:type="spellStart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қаласы</w:t>
      </w:r>
      <w:proofErr w:type="spellEnd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білім</w:t>
      </w:r>
      <w:proofErr w:type="spellEnd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беру </w:t>
      </w:r>
      <w:proofErr w:type="spellStart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бөлімінің</w:t>
      </w:r>
      <w:proofErr w:type="spellEnd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«Павлодар </w:t>
      </w:r>
      <w:proofErr w:type="spellStart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қаласының</w:t>
      </w:r>
      <w:proofErr w:type="spellEnd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№ 111 </w:t>
      </w:r>
      <w:proofErr w:type="spellStart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сәбилер</w:t>
      </w:r>
      <w:proofErr w:type="spellEnd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бақшасы</w:t>
      </w:r>
      <w:proofErr w:type="spellEnd"/>
      <w:r w:rsidR="00267F12" w:rsidRP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» ҚМКК</w:t>
      </w:r>
      <w:r w:rsid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туралы</w:t>
      </w:r>
      <w:proofErr w:type="spellEnd"/>
      <w:r w:rsid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ақпараттық</w:t>
      </w:r>
      <w:proofErr w:type="spellEnd"/>
      <w:r w:rsid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267F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анықтама</w:t>
      </w:r>
      <w:proofErr w:type="spellEnd"/>
    </w:p>
    <w:p w14:paraId="33819F5C" w14:textId="77777777" w:rsidR="00471BE9" w:rsidRDefault="00471BE9" w:rsidP="0047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471BE9" w14:paraId="403E980E" w14:textId="77777777" w:rsidTr="00471BE9">
        <w:tc>
          <w:tcPr>
            <w:tcW w:w="2405" w:type="dxa"/>
          </w:tcPr>
          <w:p w14:paraId="37B58CBB" w14:textId="43DC601A" w:rsidR="00471BE9" w:rsidRDefault="00A245D3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7789" w:type="dxa"/>
          </w:tcPr>
          <w:p w14:paraId="4AE4A299" w14:textId="13466A55" w:rsidR="00471BE9" w:rsidRDefault="00267F12" w:rsidP="00C250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Павлодар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облысының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басқармасы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Павлодар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бөлімінің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«Павлодар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қаласының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111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сәбилер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бақшасы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коммуналдық</w:t>
            </w:r>
            <w:proofErr w:type="spellEnd"/>
            <w:r w:rsid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қазыналық</w:t>
            </w:r>
            <w:proofErr w:type="spellEnd"/>
            <w:r w:rsid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кәсіпорны</w:t>
            </w:r>
            <w:proofErr w:type="spellEnd"/>
          </w:p>
        </w:tc>
      </w:tr>
      <w:tr w:rsidR="00471BE9" w14:paraId="0543995E" w14:textId="77777777" w:rsidTr="00471BE9">
        <w:tc>
          <w:tcPr>
            <w:tcW w:w="2405" w:type="dxa"/>
          </w:tcPr>
          <w:p w14:paraId="3C5C2E13" w14:textId="001321FC" w:rsidR="00471BE9" w:rsidRDefault="00A245D3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Мекенжайы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89" w:type="dxa"/>
          </w:tcPr>
          <w:p w14:paraId="54996481" w14:textId="7AC885FE" w:rsidR="00471BE9" w:rsidRDefault="00BC1676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r w:rsidR="00471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r w:rsidR="00471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</w:t>
            </w:r>
            <w:proofErr w:type="spellEnd"/>
            <w:r w:rsidR="00471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140011</w:t>
            </w:r>
          </w:p>
          <w:p w14:paraId="37605257" w14:textId="1C6055F5" w:rsidR="00471BE9" w:rsidRDefault="00471BE9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Павлодар</w:t>
            </w:r>
            <w:r w:rsidR="00BC1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1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C1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амзин</w:t>
            </w:r>
            <w:proofErr w:type="spellEnd"/>
            <w:r w:rsidR="00BC1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1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80/1</w:t>
            </w:r>
            <w:r w:rsidR="00BC1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71BE9" w14:paraId="2912B87D" w14:textId="77777777" w:rsidTr="00471BE9">
        <w:tc>
          <w:tcPr>
            <w:tcW w:w="2405" w:type="dxa"/>
          </w:tcPr>
          <w:p w14:paraId="0D5F62C0" w14:textId="2F80F657" w:rsidR="00471BE9" w:rsidRDefault="00A245D3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</w:t>
            </w:r>
            <w:proofErr w:type="spellEnd"/>
          </w:p>
        </w:tc>
        <w:tc>
          <w:tcPr>
            <w:tcW w:w="7789" w:type="dxa"/>
          </w:tcPr>
          <w:p w14:paraId="1F5C0AB0" w14:textId="7DF21D9B" w:rsidR="00471BE9" w:rsidRDefault="00471BE9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Крухмалева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Касымовна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Павлодар қ. </w:t>
            </w:r>
            <w:proofErr w:type="spellStart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бөлімінің</w:t>
            </w:r>
            <w:proofErr w:type="spellEnd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2016 </w:t>
            </w:r>
            <w:proofErr w:type="spellStart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 </w:t>
            </w:r>
            <w:proofErr w:type="spellStart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қарашадағы</w:t>
            </w:r>
            <w:proofErr w:type="spellEnd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тағайындау</w:t>
            </w:r>
            <w:proofErr w:type="spellEnd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225-ж </w:t>
            </w:r>
            <w:proofErr w:type="spellStart"/>
            <w:r w:rsidR="00A24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бұйрығы</w:t>
            </w:r>
            <w:proofErr w:type="spellEnd"/>
          </w:p>
        </w:tc>
      </w:tr>
      <w:tr w:rsidR="00471BE9" w14:paraId="46DC6EFC" w14:textId="77777777" w:rsidTr="00471BE9">
        <w:tc>
          <w:tcPr>
            <w:tcW w:w="2405" w:type="dxa"/>
          </w:tcPr>
          <w:p w14:paraId="4E3C4FE0" w14:textId="01FEFB39" w:rsidR="00471BE9" w:rsidRDefault="00A245D3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</w:p>
        </w:tc>
        <w:tc>
          <w:tcPr>
            <w:tcW w:w="7789" w:type="dxa"/>
          </w:tcPr>
          <w:p w14:paraId="7AD1349D" w14:textId="1D3446EC" w:rsidR="00471BE9" w:rsidRDefault="00182D2A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</w:tr>
      <w:tr w:rsidR="00471BE9" w14:paraId="3EB80FD2" w14:textId="77777777" w:rsidTr="00471BE9">
        <w:tc>
          <w:tcPr>
            <w:tcW w:w="2405" w:type="dxa"/>
          </w:tcPr>
          <w:p w14:paraId="119A8E72" w14:textId="6A591F98" w:rsidR="00471BE9" w:rsidRDefault="00A245D3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түрі</w:t>
            </w:r>
            <w:proofErr w:type="spellEnd"/>
          </w:p>
        </w:tc>
        <w:tc>
          <w:tcPr>
            <w:tcW w:w="7789" w:type="dxa"/>
          </w:tcPr>
          <w:p w14:paraId="7157572B" w14:textId="52E72F20" w:rsidR="00471BE9" w:rsidRDefault="00A245D3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71BE9" w14:paraId="41E645B9" w14:textId="77777777" w:rsidTr="00471BE9">
        <w:tc>
          <w:tcPr>
            <w:tcW w:w="2405" w:type="dxa"/>
          </w:tcPr>
          <w:p w14:paraId="3643C73A" w14:textId="562C66E7" w:rsidR="00471BE9" w:rsidRPr="00A72541" w:rsidRDefault="00A245D3" w:rsidP="00A24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</w:tc>
        <w:tc>
          <w:tcPr>
            <w:tcW w:w="7789" w:type="dxa"/>
          </w:tcPr>
          <w:p w14:paraId="613ED10A" w14:textId="70BCE037" w:rsidR="00471BE9" w:rsidRPr="00A72541" w:rsidRDefault="00A245D3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Аралас</w:t>
            </w:r>
            <w:proofErr w:type="spellEnd"/>
            <w:r w:rsidR="00182D2A" w:rsidRPr="00A72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казахский, русский</w:t>
            </w:r>
          </w:p>
        </w:tc>
      </w:tr>
      <w:tr w:rsidR="00471BE9" w14:paraId="277B01F0" w14:textId="77777777" w:rsidTr="00471BE9">
        <w:tc>
          <w:tcPr>
            <w:tcW w:w="2405" w:type="dxa"/>
          </w:tcPr>
          <w:p w14:paraId="3A0DA2EC" w14:textId="5B1871EA" w:rsidR="00471BE9" w:rsidRPr="00A72541" w:rsidRDefault="00182D2A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89" w:type="dxa"/>
          </w:tcPr>
          <w:p w14:paraId="383013F9" w14:textId="52C41A8E" w:rsidR="00471BE9" w:rsidRPr="00A72541" w:rsidRDefault="00000000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182D2A" w:rsidRPr="00A7254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="00182D2A" w:rsidRPr="00A7254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111@</w:t>
              </w:r>
              <w:r w:rsidR="00182D2A" w:rsidRPr="00A7254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goo</w:t>
              </w:r>
              <w:r w:rsidR="00182D2A" w:rsidRPr="00A7254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82D2A" w:rsidRPr="00A7254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82D2A" w:rsidRPr="00A7254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82D2A" w:rsidRPr="00A7254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="00182D2A" w:rsidRPr="00A72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телефон 61-41-16, 61-41-17 (</w:t>
            </w:r>
            <w:proofErr w:type="spellStart"/>
            <w:r w:rsidR="00EE0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</w:t>
            </w:r>
            <w:proofErr w:type="spellEnd"/>
            <w:r w:rsidR="00182D2A" w:rsidRPr="00A72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71BE9" w14:paraId="6E9FB884" w14:textId="77777777" w:rsidTr="00471BE9">
        <w:tc>
          <w:tcPr>
            <w:tcW w:w="2405" w:type="dxa"/>
          </w:tcPr>
          <w:p w14:paraId="35061CCB" w14:textId="1106A2A1" w:rsidR="00471BE9" w:rsidRPr="00A72541" w:rsidRDefault="00EE0CD9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алаңы</w:t>
            </w:r>
            <w:proofErr w:type="spellEnd"/>
          </w:p>
        </w:tc>
        <w:tc>
          <w:tcPr>
            <w:tcW w:w="7789" w:type="dxa"/>
          </w:tcPr>
          <w:p w14:paraId="468B71F6" w14:textId="294F8B82" w:rsidR="00471BE9" w:rsidRPr="00A72541" w:rsidRDefault="00A72541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1,0104 га</w:t>
            </w:r>
          </w:p>
        </w:tc>
      </w:tr>
      <w:tr w:rsidR="00471BE9" w14:paraId="01C958C0" w14:textId="77777777" w:rsidTr="00471BE9">
        <w:tc>
          <w:tcPr>
            <w:tcW w:w="2405" w:type="dxa"/>
          </w:tcPr>
          <w:p w14:paraId="00768B1B" w14:textId="2AF035AD" w:rsidR="00471BE9" w:rsidRPr="00A72541" w:rsidRDefault="00EE0CD9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қуаты</w:t>
            </w:r>
            <w:proofErr w:type="spellEnd"/>
          </w:p>
        </w:tc>
        <w:tc>
          <w:tcPr>
            <w:tcW w:w="7789" w:type="dxa"/>
          </w:tcPr>
          <w:p w14:paraId="5EC334B1" w14:textId="4B0D163A" w:rsidR="00471BE9" w:rsidRPr="00A72541" w:rsidRDefault="00A72541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</w:t>
            </w:r>
          </w:p>
        </w:tc>
      </w:tr>
      <w:tr w:rsidR="00471BE9" w14:paraId="69133856" w14:textId="77777777" w:rsidTr="00471BE9">
        <w:tc>
          <w:tcPr>
            <w:tcW w:w="2405" w:type="dxa"/>
          </w:tcPr>
          <w:p w14:paraId="245E72A7" w14:textId="6FFA06DE" w:rsidR="00471BE9" w:rsidRPr="00A72541" w:rsidRDefault="00EE0CD9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саны</w:t>
            </w:r>
          </w:p>
        </w:tc>
        <w:tc>
          <w:tcPr>
            <w:tcW w:w="7789" w:type="dxa"/>
          </w:tcPr>
          <w:p w14:paraId="56612D49" w14:textId="67C1D977" w:rsidR="00471BE9" w:rsidRPr="00A72541" w:rsidRDefault="00A72541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</w:tr>
      <w:tr w:rsidR="00471BE9" w14:paraId="6778852B" w14:textId="77777777" w:rsidTr="00471BE9">
        <w:tc>
          <w:tcPr>
            <w:tcW w:w="2405" w:type="dxa"/>
          </w:tcPr>
          <w:p w14:paraId="21652DE2" w14:textId="23F579A4" w:rsidR="00471BE9" w:rsidRPr="00A72541" w:rsidRDefault="00EE0CD9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Оқу-материалдық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базасы</w:t>
            </w:r>
            <w:proofErr w:type="spellEnd"/>
          </w:p>
        </w:tc>
        <w:tc>
          <w:tcPr>
            <w:tcW w:w="7789" w:type="dxa"/>
          </w:tcPr>
          <w:p w14:paraId="419E0D7E" w14:textId="34165316" w:rsidR="00471BE9" w:rsidRPr="00A72541" w:rsidRDefault="00A72541" w:rsidP="003202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C30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топ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10</w:t>
            </w:r>
            <w:r w:rsidR="00C30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жатын бөлме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="00C30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</w:t>
            </w:r>
            <w:r w:rsidR="00C30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ық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зал</w:t>
            </w:r>
            <w:r w:rsidR="00C30A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1 денешынықтыру залы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="00320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әдістемелік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кабинет</w:t>
            </w:r>
            <w:r w:rsidR="00320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1 логопед 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кабинет</w:t>
            </w:r>
            <w:r w:rsidR="00320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="00320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психолог 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кабинет</w:t>
            </w:r>
            <w:r w:rsidR="00320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і;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20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жүзу 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бассейн</w:t>
            </w:r>
            <w:r w:rsidR="00320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20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</w:t>
            </w:r>
            <w:r w:rsidR="00320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20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қазақ тілі </w:t>
            </w:r>
            <w:r w:rsidRPr="00A725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кабинет</w:t>
            </w:r>
            <w:r w:rsidR="00320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471BE9" w14:paraId="48EA677A" w14:textId="77777777" w:rsidTr="00471BE9">
        <w:tc>
          <w:tcPr>
            <w:tcW w:w="2405" w:type="dxa"/>
          </w:tcPr>
          <w:p w14:paraId="1599C021" w14:textId="233E1518" w:rsidR="00471BE9" w:rsidRPr="002D6AD6" w:rsidRDefault="002D6AD6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>кадрлардың</w:t>
            </w:r>
            <w:proofErr w:type="spellEnd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>сапалық</w:t>
            </w:r>
            <w:proofErr w:type="spellEnd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D6A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89" w:type="dxa"/>
          </w:tcPr>
          <w:p w14:paraId="02436DED" w14:textId="70514714" w:rsidR="00A72541" w:rsidRPr="007178DD" w:rsidRDefault="007178DD" w:rsidP="00A72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Барлығы</w:t>
            </w:r>
            <w:proofErr w:type="spellEnd"/>
            <w:r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29 </w:t>
            </w:r>
            <w:proofErr w:type="spellStart"/>
            <w:r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ұстаз</w:t>
            </w:r>
            <w:proofErr w:type="spellEnd"/>
            <w:r w:rsidR="00FB0155"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(+ </w:t>
            </w:r>
            <w:proofErr w:type="spellStart"/>
            <w:r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басшы</w:t>
            </w:r>
            <w:proofErr w:type="spellEnd"/>
            <w:r w:rsidR="00FB0155"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72541"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оның</w:t>
            </w:r>
            <w:proofErr w:type="spellEnd"/>
            <w:r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ішінде</w:t>
            </w:r>
            <w:proofErr w:type="spellEnd"/>
          </w:p>
          <w:p w14:paraId="18D4B95B" w14:textId="4E9DEA54" w:rsidR="00A72541" w:rsidRPr="00A72541" w:rsidRDefault="007178DD" w:rsidP="00A725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Білім бойынша</w:t>
            </w:r>
            <w:r w:rsidR="00A72541" w:rsidRPr="00A725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33D79547" w14:textId="78BAC9B8" w:rsidR="00A72541" w:rsidRPr="00A72541" w:rsidRDefault="007178DD" w:rsidP="00A72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 адам – жоғары білімді</w:t>
            </w:r>
            <w:r w:rsidR="00A72541" w:rsidRPr="00A7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B0155"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72541" w:rsidRPr="00A7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мектепке дейінгі</w:t>
            </w:r>
            <w:r w:rsidR="00A72541" w:rsidRPr="00A7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08687A0" w14:textId="1E13825A" w:rsidR="00A72541" w:rsidRPr="00A72541" w:rsidRDefault="007178DD" w:rsidP="00A72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 адам – арнаулы орта білімді</w:t>
            </w:r>
            <w:r w:rsidR="00A72541" w:rsidRPr="00A7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B0155" w:rsidRPr="0071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2541" w:rsidRPr="00A7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мектепке дейінгі)</w:t>
            </w:r>
          </w:p>
          <w:p w14:paraId="740E0639" w14:textId="4CF10F7D" w:rsidR="00A72541" w:rsidRPr="00A72541" w:rsidRDefault="007178DD" w:rsidP="00A72541">
            <w:pPr>
              <w:ind w:right="992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Санаты бойынша</w:t>
            </w:r>
            <w:r w:rsidR="00A72541" w:rsidRPr="00A7254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5911B7B6" w14:textId="16853D44" w:rsidR="00A72541" w:rsidRPr="00D34E40" w:rsidRDefault="00D34E40" w:rsidP="00A72541">
            <w:pPr>
              <w:ind w:right="992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Басшы </w:t>
            </w:r>
            <w:r w:rsidR="00A72541" w:rsidRPr="00A7254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–</w:t>
            </w:r>
            <w:r w:rsidR="00FB0155" w:rsidRPr="006532B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1,</w:t>
            </w:r>
            <w:r w:rsidR="00A72541" w:rsidRPr="00A7254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біліктілік санатты</w:t>
            </w:r>
          </w:p>
          <w:p w14:paraId="17C19677" w14:textId="00A56F72" w:rsidR="00A72541" w:rsidRPr="00A72541" w:rsidRDefault="00D34E40" w:rsidP="00A72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 адам – зерттеуші ұстаз</w:t>
            </w:r>
            <w:r w:rsidR="00A72541" w:rsidRPr="00A7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8B6026F" w14:textId="1BD2F9D9" w:rsidR="00A72541" w:rsidRPr="00A72541" w:rsidRDefault="00D34E40" w:rsidP="00A72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8 адам – </w:t>
            </w:r>
            <w:r w:rsidR="00A72541" w:rsidRPr="00A72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ұстаз</w:t>
            </w:r>
          </w:p>
          <w:p w14:paraId="798846CB" w14:textId="28415166" w:rsidR="00A72541" w:rsidRPr="00A72541" w:rsidRDefault="00D34E40" w:rsidP="00A72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адам – жоғары санатты</w:t>
            </w:r>
          </w:p>
          <w:p w14:paraId="7C10DE4A" w14:textId="2D34A127" w:rsidR="00A72541" w:rsidRPr="00A72541" w:rsidRDefault="00D34E40" w:rsidP="00A72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адам – бірінші санатты</w:t>
            </w:r>
          </w:p>
          <w:p w14:paraId="2E2CC986" w14:textId="2EFD7AC0" w:rsidR="00A72541" w:rsidRPr="00A72541" w:rsidRDefault="00D34E40" w:rsidP="00A72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адам – екінші санатты</w:t>
            </w:r>
          </w:p>
          <w:p w14:paraId="073BF146" w14:textId="7D0B8A00" w:rsidR="00A72541" w:rsidRPr="00A72541" w:rsidRDefault="00D34E40" w:rsidP="00A72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653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</w:t>
            </w:r>
            <w:proofErr w:type="spellEnd"/>
            <w:r w:rsidRPr="00653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653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ұстаз</w:t>
            </w:r>
            <w:proofErr w:type="spellEnd"/>
          </w:p>
          <w:p w14:paraId="466C6EFB" w14:textId="70C26AA3" w:rsidR="00471BE9" w:rsidRPr="006532BF" w:rsidRDefault="00D34E40" w:rsidP="00A7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Барлығы – 5 адам мектепке дейінгі қосымша базалық білімі бар </w:t>
            </w:r>
          </w:p>
        </w:tc>
      </w:tr>
    </w:tbl>
    <w:p w14:paraId="2916CCEE" w14:textId="77777777" w:rsidR="00471BE9" w:rsidRPr="006532BF" w:rsidRDefault="00471BE9" w:rsidP="0047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FEC24" w14:textId="062D61C4" w:rsidR="00E743AC" w:rsidRPr="006532BF" w:rsidRDefault="008C1D02" w:rsidP="00E743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proofErr w:type="spellStart"/>
      <w:r w:rsidR="00E743AC" w:rsidRPr="00653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Білім</w:t>
      </w:r>
      <w:proofErr w:type="spellEnd"/>
      <w:r w:rsidR="00E743AC" w:rsidRPr="00653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беру </w:t>
      </w:r>
      <w:proofErr w:type="spellStart"/>
      <w:r w:rsidR="00E743AC" w:rsidRPr="00653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ұ</w:t>
      </w:r>
      <w:r w:rsidR="00E743AC" w:rsidRPr="006532BF">
        <w:rPr>
          <w:rFonts w:ascii="Times New Roman" w:hAnsi="Times New Roman" w:cs="Times New Roman"/>
          <w:b/>
          <w:bCs/>
          <w:sz w:val="24"/>
          <w:szCs w:val="24"/>
        </w:rPr>
        <w:t>йымы</w:t>
      </w:r>
      <w:proofErr w:type="spellEnd"/>
      <w:r w:rsidR="00E743AC" w:rsidRPr="00653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743AC" w:rsidRPr="006532BF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="00E743AC" w:rsidRPr="00653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743AC" w:rsidRPr="006532BF">
        <w:rPr>
          <w:rFonts w:ascii="Times New Roman" w:hAnsi="Times New Roman" w:cs="Times New Roman"/>
          <w:b/>
          <w:bCs/>
          <w:sz w:val="24"/>
          <w:szCs w:val="24"/>
        </w:rPr>
        <w:t>жалпы</w:t>
      </w:r>
      <w:proofErr w:type="spellEnd"/>
      <w:r w:rsidR="00E743AC" w:rsidRPr="00653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743AC" w:rsidRPr="006532BF">
        <w:rPr>
          <w:rFonts w:ascii="Times New Roman" w:hAnsi="Times New Roman" w:cs="Times New Roman"/>
          <w:b/>
          <w:bCs/>
          <w:sz w:val="24"/>
          <w:szCs w:val="24"/>
        </w:rPr>
        <w:t>мәліметтер</w:t>
      </w:r>
      <w:proofErr w:type="spellEnd"/>
    </w:p>
    <w:p w14:paraId="3D1BE17C" w14:textId="7DC2F67E" w:rsidR="00852D9B" w:rsidRPr="006532BF" w:rsidRDefault="00852D9B" w:rsidP="00471BE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8C1D02" w14:paraId="11DBAE2C" w14:textId="77777777" w:rsidTr="00EB368B">
        <w:tc>
          <w:tcPr>
            <w:tcW w:w="10201" w:type="dxa"/>
            <w:gridSpan w:val="2"/>
          </w:tcPr>
          <w:p w14:paraId="66D442B0" w14:textId="4A945B56" w:rsidR="008C1D02" w:rsidRPr="008C1D02" w:rsidRDefault="00EE31C1" w:rsidP="008C1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Құқық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беретін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құжаттар</w:t>
            </w:r>
            <w:proofErr w:type="spellEnd"/>
          </w:p>
        </w:tc>
      </w:tr>
      <w:tr w:rsidR="008C1D02" w14:paraId="62E11E81" w14:textId="77777777" w:rsidTr="008C1D02">
        <w:tc>
          <w:tcPr>
            <w:tcW w:w="2405" w:type="dxa"/>
          </w:tcPr>
          <w:p w14:paraId="33B57BFE" w14:textId="47738E6A" w:rsidR="008C1D02" w:rsidRDefault="00EE31C1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әкімдігінің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қаулысы</w:t>
            </w:r>
            <w:proofErr w:type="spellEnd"/>
          </w:p>
        </w:tc>
        <w:tc>
          <w:tcPr>
            <w:tcW w:w="7796" w:type="dxa"/>
          </w:tcPr>
          <w:p w14:paraId="7DD161F7" w14:textId="1724DF4D" w:rsidR="008C1D02" w:rsidRDefault="00EE31C1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желтоқсандағы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меншіктің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кейбір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мәселелері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№ 276/5 </w:t>
            </w:r>
          </w:p>
        </w:tc>
      </w:tr>
      <w:tr w:rsidR="008C1D02" w14:paraId="7483AA89" w14:textId="77777777" w:rsidTr="008C1D02">
        <w:tc>
          <w:tcPr>
            <w:tcW w:w="2405" w:type="dxa"/>
          </w:tcPr>
          <w:p w14:paraId="79F05300" w14:textId="47237AAD" w:rsidR="008C1D02" w:rsidRPr="00EE31C1" w:rsidRDefault="00EE31C1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>тіркеуден</w:t>
            </w:r>
            <w:proofErr w:type="spellEnd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>өткені</w:t>
            </w:r>
            <w:proofErr w:type="spellEnd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1C1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7796" w:type="dxa"/>
          </w:tcPr>
          <w:p w14:paraId="62BC6464" w14:textId="2EAAD463" w:rsidR="008C1D02" w:rsidRPr="006532BF" w:rsidRDefault="00EE31C1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65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="00CA4C28" w:rsidRPr="006532BF">
              <w:rPr>
                <w:rFonts w:ascii="Times New Roman" w:hAnsi="Times New Roman" w:cs="Times New Roman"/>
                <w:sz w:val="24"/>
                <w:szCs w:val="24"/>
              </w:rPr>
              <w:t xml:space="preserve"> 3448-1945-НАО-МК</w:t>
            </w:r>
          </w:p>
          <w:p w14:paraId="630E3CE0" w14:textId="560E173B" w:rsidR="00CA4C28" w:rsidRPr="006532BF" w:rsidRDefault="00EE31C1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6532BF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6532BF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6532BF">
              <w:rPr>
                <w:rFonts w:ascii="Times New Roman" w:hAnsi="Times New Roman" w:cs="Times New Roman"/>
                <w:sz w:val="24"/>
                <w:szCs w:val="24"/>
              </w:rPr>
              <w:t>қаңтардағы</w:t>
            </w:r>
            <w:proofErr w:type="spellEnd"/>
            <w:r w:rsidRPr="0065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C28" w:rsidRPr="006532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3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4C28" w:rsidRPr="006532BF">
              <w:rPr>
                <w:rFonts w:ascii="Times New Roman" w:hAnsi="Times New Roman" w:cs="Times New Roman"/>
                <w:sz w:val="24"/>
                <w:szCs w:val="24"/>
              </w:rPr>
              <w:t xml:space="preserve">Н 990340006360 </w:t>
            </w:r>
          </w:p>
          <w:p w14:paraId="13AD257B" w14:textId="017DE6C1" w:rsidR="00CA4C28" w:rsidRDefault="00EE31C1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Бастапқы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тіркеудің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мерзімі</w:t>
            </w:r>
            <w:proofErr w:type="spellEnd"/>
            <w:r w:rsidR="00CA4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15.03.1999 </w:t>
            </w:r>
          </w:p>
        </w:tc>
      </w:tr>
      <w:tr w:rsidR="008C1D02" w14:paraId="7B9EC2EF" w14:textId="77777777" w:rsidTr="008C1D02">
        <w:tc>
          <w:tcPr>
            <w:tcW w:w="2405" w:type="dxa"/>
          </w:tcPr>
          <w:p w14:paraId="2389A27B" w14:textId="0514055A" w:rsidR="008C1D02" w:rsidRDefault="006A2017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Жарғысы</w:t>
            </w:r>
            <w:proofErr w:type="spellEnd"/>
          </w:p>
        </w:tc>
        <w:tc>
          <w:tcPr>
            <w:tcW w:w="7796" w:type="dxa"/>
          </w:tcPr>
          <w:p w14:paraId="722B2105" w14:textId="6792F203" w:rsidR="008C1D02" w:rsidRDefault="006A2017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Павлодар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облысының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басқармасы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Павлодар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бөлімінің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«Павлодар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қаласының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111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сәбилер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бақшасы</w:t>
            </w:r>
            <w:proofErr w:type="spellEnd"/>
            <w:r w:rsidRPr="00C25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кәсіпорнының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Жарғысы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«Павлодар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ММ 2021ж.05.01.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бұйрығымен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бекітілген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C1D02" w14:paraId="08A34330" w14:textId="77777777" w:rsidTr="00EB368B">
        <w:tc>
          <w:tcPr>
            <w:tcW w:w="10201" w:type="dxa"/>
            <w:gridSpan w:val="2"/>
          </w:tcPr>
          <w:p w14:paraId="069B233B" w14:textId="68519AC6" w:rsidR="008C1D02" w:rsidRPr="00CA4C28" w:rsidRDefault="00CB4F7A" w:rsidP="008C1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Рұқсатнамалық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құжаттар</w:t>
            </w:r>
            <w:proofErr w:type="spellEnd"/>
          </w:p>
        </w:tc>
      </w:tr>
      <w:tr w:rsidR="008C1D02" w14:paraId="619C5AE7" w14:textId="77777777" w:rsidTr="008C1D02">
        <w:tc>
          <w:tcPr>
            <w:tcW w:w="2405" w:type="dxa"/>
          </w:tcPr>
          <w:p w14:paraId="03F7E0C0" w14:textId="2AB57A53" w:rsidR="008C1D02" w:rsidRPr="00CB4F7A" w:rsidRDefault="00CB4F7A" w:rsidP="00E7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t>ске</w:t>
            </w:r>
            <w:proofErr w:type="spellEnd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t>асырудың</w:t>
            </w:r>
            <w:proofErr w:type="spellEnd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басталғаны</w:t>
            </w:r>
            <w:proofErr w:type="spellEnd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t>хабарландыру</w:t>
            </w:r>
            <w:proofErr w:type="spellEnd"/>
            <w:r w:rsidRPr="00CB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14:paraId="5775E9EF" w14:textId="73BA0AEF" w:rsidR="008C1D02" w:rsidRPr="00CA4C28" w:rsidRDefault="00E7271C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2021ж.25.01. </w:t>
            </w:r>
            <w:r w:rsidR="00CA4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CA4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KZ16RVK00028620</w:t>
            </w:r>
            <w:r w:rsidR="00CA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C1D02" w14:paraId="4109C16E" w14:textId="77777777" w:rsidTr="008C1D02">
        <w:tc>
          <w:tcPr>
            <w:tcW w:w="2405" w:type="dxa"/>
          </w:tcPr>
          <w:p w14:paraId="6C4C9855" w14:textId="3C642F40" w:rsidR="008C1D02" w:rsidRPr="00ED3E0F" w:rsidRDefault="006532BF" w:rsidP="0065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Қосымшасы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қызметпен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айналысуға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</w:t>
            </w:r>
          </w:p>
        </w:tc>
        <w:tc>
          <w:tcPr>
            <w:tcW w:w="7796" w:type="dxa"/>
          </w:tcPr>
          <w:p w14:paraId="71EC62F8" w14:textId="77777777" w:rsidR="006532BF" w:rsidRPr="00ED3E0F" w:rsidRDefault="006532BF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министрлігінің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фармацевтикалық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комитетінің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"РММ 02.02.2021 </w:t>
            </w:r>
            <w:proofErr w:type="spellStart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ED3E0F">
              <w:rPr>
                <w:rFonts w:ascii="Times New Roman" w:hAnsi="Times New Roman" w:cs="Times New Roman"/>
                <w:sz w:val="24"/>
                <w:szCs w:val="24"/>
              </w:rPr>
              <w:t xml:space="preserve"> №21010439</w:t>
            </w:r>
          </w:p>
          <w:p w14:paraId="517CEFD6" w14:textId="5D138590" w:rsidR="008C1D02" w:rsidRPr="00ED3E0F" w:rsidRDefault="008C1D02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02" w14:paraId="4EE4FE7C" w14:textId="77777777" w:rsidTr="008C1D02">
        <w:tc>
          <w:tcPr>
            <w:tcW w:w="2405" w:type="dxa"/>
          </w:tcPr>
          <w:p w14:paraId="12E6F8F9" w14:textId="4BB9FC6D" w:rsidR="008C1D02" w:rsidRDefault="00C254D4" w:rsidP="006532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</w:t>
            </w:r>
            <w:r w:rsidR="00653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лық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-эпидемиологи</w:t>
            </w:r>
            <w:r w:rsidR="00653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ялық</w:t>
            </w:r>
            <w:proofErr w:type="spellEnd"/>
            <w:r w:rsidR="00653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3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қорытынды</w:t>
            </w:r>
            <w:proofErr w:type="spellEnd"/>
          </w:p>
        </w:tc>
        <w:tc>
          <w:tcPr>
            <w:tcW w:w="7796" w:type="dxa"/>
          </w:tcPr>
          <w:p w14:paraId="41EA26F3" w14:textId="07CC1C44" w:rsidR="008C1D02" w:rsidRDefault="006532BF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2215/139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санитарлық-эпидемиологиялық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қорытынды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C1D02" w14:paraId="7677494A" w14:textId="77777777" w:rsidTr="008C1D02">
        <w:tc>
          <w:tcPr>
            <w:tcW w:w="2405" w:type="dxa"/>
          </w:tcPr>
          <w:p w14:paraId="4D6DF110" w14:textId="459F1A47" w:rsidR="008C1D02" w:rsidRDefault="006532BF" w:rsidP="006532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құқығына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</w:t>
            </w:r>
            <w:proofErr w:type="spellEnd"/>
          </w:p>
        </w:tc>
        <w:tc>
          <w:tcPr>
            <w:tcW w:w="7796" w:type="dxa"/>
          </w:tcPr>
          <w:p w14:paraId="6EED255D" w14:textId="1B17ABEF" w:rsidR="00C254D4" w:rsidRDefault="00C254D4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0325901</w:t>
            </w:r>
          </w:p>
          <w:p w14:paraId="0DC5C084" w14:textId="6AE49D86" w:rsidR="008C1D02" w:rsidRDefault="006532BF" w:rsidP="0047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3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</w:t>
            </w:r>
            <w:proofErr w:type="spellEnd"/>
            <w:r w:rsidRPr="00653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учаскесінің</w:t>
            </w:r>
            <w:proofErr w:type="spellEnd"/>
            <w:r w:rsidRPr="00653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кадастрлық</w:t>
            </w:r>
            <w:proofErr w:type="spellEnd"/>
            <w:r w:rsidRPr="00653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нөмірі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4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14-218-014-764 </w:t>
            </w:r>
          </w:p>
        </w:tc>
      </w:tr>
    </w:tbl>
    <w:p w14:paraId="233D176F" w14:textId="77777777" w:rsidR="008C1D02" w:rsidRDefault="008C1D02" w:rsidP="0047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B859D8" w14:textId="77777777" w:rsidR="004032F8" w:rsidRDefault="004032F8" w:rsidP="0047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0BDB16" w14:textId="77777777" w:rsidR="00C847FC" w:rsidRPr="00C847FC" w:rsidRDefault="00C847FC" w:rsidP="00C847F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47FC">
        <w:rPr>
          <w:rFonts w:ascii="Times New Roman" w:hAnsi="Times New Roman" w:cs="Times New Roman"/>
          <w:b/>
          <w:bCs/>
          <w:sz w:val="24"/>
          <w:szCs w:val="24"/>
          <w:lang w:val="ru-RU"/>
        </w:rPr>
        <w:t>II. КАДРЛЫҚ ӘЛЕУЕТТІ ТАЛДАУ</w:t>
      </w:r>
    </w:p>
    <w:p w14:paraId="05E0DF05" w14:textId="77777777" w:rsidR="00C847FC" w:rsidRPr="00C847FC" w:rsidRDefault="00C847FC" w:rsidP="00C84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D87864" w14:textId="0060B70E" w:rsidR="00C847FC" w:rsidRPr="00C847FC" w:rsidRDefault="00C847FC" w:rsidP="00C84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ұйым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штаттық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кестеге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кадрлармен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жабдықталған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онда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тәрбиешілер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қызметі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мамандарының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штаттық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бірліктері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қарастырылған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кадрлармен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жасақталуы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30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педагогты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құрайды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D3E0F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ED3E0F">
        <w:rPr>
          <w:rFonts w:ascii="Times New Roman" w:hAnsi="Times New Roman" w:cs="Times New Roman"/>
          <w:sz w:val="24"/>
          <w:szCs w:val="24"/>
          <w:lang w:val="ru-RU"/>
        </w:rPr>
        <w:t>96,7%)</w:t>
      </w:r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- 2023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29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қарашаға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8F694B" w14:textId="77777777" w:rsidR="00C847FC" w:rsidRPr="00C847FC" w:rsidRDefault="00C847FC" w:rsidP="00C84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Ұжым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біртұтас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мақсаттар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міндеттермен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біріктірілген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қолайлы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психологиялық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ахуалға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Ұжымда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тәжірибелі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педагогтар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істейді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олардың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орташа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жасы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40-55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жас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(63,3%)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жас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педагогтар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(21-40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жас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– 36,7%).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Тәжірибе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жастықтың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үйлесімді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үйлесімі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арқасында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балаларды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дамыту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тәрбиелеу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оқыту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процесі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шығармашылық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сапалы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тиімді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өтеді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ұйымда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педагогтердің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кәсіби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дамуының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үздіксіздігін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ететін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жағдайлар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жасалған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өйткені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әкімшіліктің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кадрлармен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істеудегі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басты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мақсаты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кәсіби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құзыреттілікті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әлеует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пен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кәсіби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шеберлікті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мұғалімдер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штат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кестесіне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істейді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C761B3" w14:textId="77777777" w:rsidR="00C847FC" w:rsidRPr="00C847FC" w:rsidRDefault="00C847FC" w:rsidP="00C84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Мұғалімдердің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ауысуы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декреттік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демалысқа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зейнеткерлікке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шыққан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қызметкерлерді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ауыстыру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47FC">
        <w:rPr>
          <w:rFonts w:ascii="Times New Roman" w:hAnsi="Times New Roman" w:cs="Times New Roman"/>
          <w:sz w:val="24"/>
          <w:szCs w:val="24"/>
          <w:lang w:val="ru-RU"/>
        </w:rPr>
        <w:t>асырылады</w:t>
      </w:r>
      <w:proofErr w:type="spellEnd"/>
      <w:r w:rsidRPr="00C847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FBE8D1" w14:textId="77777777" w:rsidR="00C847FC" w:rsidRPr="00C847FC" w:rsidRDefault="00C847FC" w:rsidP="00C84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CC73B1" w14:textId="171F7D22" w:rsidR="00DA3170" w:rsidRPr="00F40EEB" w:rsidRDefault="00C847FC" w:rsidP="00C847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 </w:t>
      </w:r>
      <w:proofErr w:type="spellStart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Білім</w:t>
      </w:r>
      <w:proofErr w:type="spellEnd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беру </w:t>
      </w:r>
      <w:proofErr w:type="spellStart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бойынша</w:t>
      </w:r>
      <w:proofErr w:type="spellEnd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педагогтердің</w:t>
      </w:r>
      <w:proofErr w:type="spellEnd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сапалық</w:t>
      </w:r>
      <w:proofErr w:type="spellEnd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құрамы</w:t>
      </w:r>
      <w:proofErr w:type="spellEnd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(</w:t>
      </w:r>
      <w:proofErr w:type="spellStart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әр</w:t>
      </w:r>
      <w:proofErr w:type="spellEnd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жылдың</w:t>
      </w:r>
      <w:proofErr w:type="spellEnd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қыркүйегіне</w:t>
      </w:r>
      <w:proofErr w:type="spellEnd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арналған</w:t>
      </w:r>
      <w:proofErr w:type="spellEnd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деректер</w:t>
      </w:r>
      <w:proofErr w:type="spellEnd"/>
      <w:r w:rsidRPr="00F40EE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):</w:t>
      </w:r>
    </w:p>
    <w:p w14:paraId="3CFF5826" w14:textId="77777777" w:rsidR="006B39C6" w:rsidRDefault="006B39C6" w:rsidP="00DA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1267"/>
        <w:gridCol w:w="2643"/>
        <w:gridCol w:w="1122"/>
        <w:gridCol w:w="2647"/>
        <w:gridCol w:w="836"/>
      </w:tblGrid>
      <w:tr w:rsidR="006B39C6" w14:paraId="6F4D5944" w14:textId="77777777" w:rsidTr="006B39C6">
        <w:tc>
          <w:tcPr>
            <w:tcW w:w="1699" w:type="dxa"/>
            <w:vMerge w:val="restart"/>
          </w:tcPr>
          <w:p w14:paraId="37EDCE3D" w14:textId="5C76993E" w:rsidR="006B39C6" w:rsidRDefault="00205721" w:rsidP="00DA31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3" w:type="dxa"/>
            <w:vMerge w:val="restart"/>
          </w:tcPr>
          <w:p w14:paraId="390DCC95" w14:textId="598674F9" w:rsidR="006B39C6" w:rsidRDefault="00205721" w:rsidP="00DA31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ұстаздар</w:t>
            </w:r>
            <w:proofErr w:type="spellEnd"/>
          </w:p>
        </w:tc>
        <w:tc>
          <w:tcPr>
            <w:tcW w:w="7222" w:type="dxa"/>
            <w:gridSpan w:val="4"/>
          </w:tcPr>
          <w:p w14:paraId="34B7192B" w14:textId="18BF23A6" w:rsidR="006B39C6" w:rsidRDefault="00205721" w:rsidP="006B3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</w:tr>
      <w:tr w:rsidR="006B39C6" w14:paraId="67F92E47" w14:textId="77777777" w:rsidTr="006B39C6">
        <w:tc>
          <w:tcPr>
            <w:tcW w:w="1699" w:type="dxa"/>
            <w:vMerge/>
          </w:tcPr>
          <w:p w14:paraId="05666CF5" w14:textId="0F1EB5A7" w:rsidR="006B39C6" w:rsidRDefault="006B39C6" w:rsidP="00DA31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vMerge/>
          </w:tcPr>
          <w:p w14:paraId="456EB22B" w14:textId="77777777" w:rsidR="006B39C6" w:rsidRDefault="006B39C6" w:rsidP="00DA31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2B5FA2E" w14:textId="55A19FF3" w:rsidR="006B39C6" w:rsidRDefault="00D36910" w:rsidP="00D36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205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оғары</w:t>
            </w:r>
            <w:proofErr w:type="spellEnd"/>
          </w:p>
        </w:tc>
        <w:tc>
          <w:tcPr>
            <w:tcW w:w="1131" w:type="dxa"/>
          </w:tcPr>
          <w:p w14:paraId="5A4B9964" w14:textId="4CE311F7" w:rsidR="006B39C6" w:rsidRDefault="006B39C6" w:rsidP="00D36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697" w:type="dxa"/>
          </w:tcPr>
          <w:p w14:paraId="214873A3" w14:textId="661A972C" w:rsidR="006B39C6" w:rsidRDefault="00205721" w:rsidP="00D36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</w:t>
            </w:r>
          </w:p>
        </w:tc>
        <w:tc>
          <w:tcPr>
            <w:tcW w:w="701" w:type="dxa"/>
          </w:tcPr>
          <w:p w14:paraId="7388F3AD" w14:textId="346CD88C" w:rsidR="006B39C6" w:rsidRDefault="006B39C6" w:rsidP="00DA31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B39C6" w14:paraId="4663F2B4" w14:textId="77777777" w:rsidTr="006B39C6">
        <w:trPr>
          <w:trHeight w:val="619"/>
        </w:trPr>
        <w:tc>
          <w:tcPr>
            <w:tcW w:w="1699" w:type="dxa"/>
          </w:tcPr>
          <w:p w14:paraId="5D715280" w14:textId="4F1A2F8A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273" w:type="dxa"/>
          </w:tcPr>
          <w:p w14:paraId="5F76EA3D" w14:textId="2138B50A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3" w:type="dxa"/>
          </w:tcPr>
          <w:p w14:paraId="54694904" w14:textId="3959A83A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14:paraId="70051C05" w14:textId="53E0CD88" w:rsidR="006B39C6" w:rsidRDefault="00205721" w:rsidP="00CE4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4-уі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</w:p>
        </w:tc>
        <w:tc>
          <w:tcPr>
            <w:tcW w:w="1131" w:type="dxa"/>
          </w:tcPr>
          <w:p w14:paraId="5C6122E4" w14:textId="77777777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83,3%</w:t>
            </w:r>
          </w:p>
          <w:p w14:paraId="0F10E14F" w14:textId="19B54C40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16%</w:t>
            </w:r>
          </w:p>
        </w:tc>
        <w:tc>
          <w:tcPr>
            <w:tcW w:w="2697" w:type="dxa"/>
          </w:tcPr>
          <w:p w14:paraId="73FC9CEA" w14:textId="77777777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15A03FFC" w14:textId="68E7957B" w:rsidR="006B39C6" w:rsidRDefault="00205721" w:rsidP="0020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2-уі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</w:p>
        </w:tc>
        <w:tc>
          <w:tcPr>
            <w:tcW w:w="701" w:type="dxa"/>
          </w:tcPr>
          <w:p w14:paraId="76039AA9" w14:textId="77777777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16,7%</w:t>
            </w:r>
          </w:p>
          <w:p w14:paraId="3FC3676F" w14:textId="39BFFBF5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40%</w:t>
            </w:r>
          </w:p>
        </w:tc>
      </w:tr>
      <w:tr w:rsidR="006B39C6" w14:paraId="717EC069" w14:textId="77777777" w:rsidTr="006B39C6">
        <w:tc>
          <w:tcPr>
            <w:tcW w:w="1699" w:type="dxa"/>
          </w:tcPr>
          <w:p w14:paraId="0362B404" w14:textId="3A9EA623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3" w:type="dxa"/>
          </w:tcPr>
          <w:p w14:paraId="7CA0C202" w14:textId="0E424AAD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93" w:type="dxa"/>
          </w:tcPr>
          <w:p w14:paraId="25E4A777" w14:textId="77777777" w:rsidR="006B39C6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  <w:p w14:paraId="3E3FCEA6" w14:textId="3D644AA1" w:rsidR="00CE4CE1" w:rsidRDefault="00205721" w:rsidP="0020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4-уі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</w:p>
        </w:tc>
        <w:tc>
          <w:tcPr>
            <w:tcW w:w="1131" w:type="dxa"/>
          </w:tcPr>
          <w:p w14:paraId="7880160F" w14:textId="77777777" w:rsidR="006B39C6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82,8%</w:t>
            </w:r>
          </w:p>
          <w:p w14:paraId="30E77CF7" w14:textId="42998B30" w:rsidR="00CE4CE1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16,7%</w:t>
            </w:r>
          </w:p>
        </w:tc>
        <w:tc>
          <w:tcPr>
            <w:tcW w:w="2697" w:type="dxa"/>
          </w:tcPr>
          <w:p w14:paraId="4F29AA2F" w14:textId="77777777" w:rsidR="006B39C6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3BB1CE39" w14:textId="1C5F0737" w:rsidR="00CE4CE1" w:rsidRDefault="00205721" w:rsidP="0020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2-уі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</w:p>
        </w:tc>
        <w:tc>
          <w:tcPr>
            <w:tcW w:w="701" w:type="dxa"/>
          </w:tcPr>
          <w:p w14:paraId="70418F3D" w14:textId="77777777" w:rsidR="006B39C6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16,7%</w:t>
            </w:r>
          </w:p>
          <w:p w14:paraId="2F4126EB" w14:textId="24412C4B" w:rsidR="00CE4CE1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40,0%</w:t>
            </w:r>
          </w:p>
        </w:tc>
      </w:tr>
      <w:tr w:rsidR="006B39C6" w14:paraId="5775CA58" w14:textId="77777777" w:rsidTr="006B39C6">
        <w:tc>
          <w:tcPr>
            <w:tcW w:w="1699" w:type="dxa"/>
          </w:tcPr>
          <w:p w14:paraId="26A88172" w14:textId="735860DB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3" w:type="dxa"/>
          </w:tcPr>
          <w:p w14:paraId="297AAB49" w14:textId="0D95100F" w:rsidR="006B39C6" w:rsidRDefault="006B39C6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3" w:type="dxa"/>
          </w:tcPr>
          <w:p w14:paraId="12D282DB" w14:textId="77777777" w:rsidR="006B39C6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14:paraId="6209E430" w14:textId="12DBBC32" w:rsidR="00CE4CE1" w:rsidRDefault="00205721" w:rsidP="0020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4-уі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</w:p>
        </w:tc>
        <w:tc>
          <w:tcPr>
            <w:tcW w:w="1131" w:type="dxa"/>
          </w:tcPr>
          <w:p w14:paraId="0C4D5B81" w14:textId="77777777" w:rsidR="006B39C6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86,7%</w:t>
            </w:r>
          </w:p>
          <w:p w14:paraId="3083E905" w14:textId="6C064687" w:rsidR="00CE4CE1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15,4%</w:t>
            </w:r>
          </w:p>
        </w:tc>
        <w:tc>
          <w:tcPr>
            <w:tcW w:w="2697" w:type="dxa"/>
          </w:tcPr>
          <w:p w14:paraId="6341B668" w14:textId="77777777" w:rsidR="006B39C6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4F8F27A7" w14:textId="387201B5" w:rsidR="00CE4CE1" w:rsidRDefault="00205721" w:rsidP="0020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2-уі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</w:p>
        </w:tc>
        <w:tc>
          <w:tcPr>
            <w:tcW w:w="701" w:type="dxa"/>
          </w:tcPr>
          <w:p w14:paraId="6F80AF00" w14:textId="77777777" w:rsidR="006B39C6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13,3%</w:t>
            </w:r>
          </w:p>
          <w:p w14:paraId="41F10C68" w14:textId="4A641277" w:rsidR="00CE4CE1" w:rsidRDefault="00CE4CE1" w:rsidP="006B39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50,0%</w:t>
            </w:r>
          </w:p>
        </w:tc>
      </w:tr>
    </w:tbl>
    <w:p w14:paraId="6771FDF0" w14:textId="77777777" w:rsidR="006B39C6" w:rsidRDefault="006B39C6" w:rsidP="00DA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3637E3" w14:textId="77777777" w:rsidR="004540C6" w:rsidRPr="004540C6" w:rsidRDefault="004540C6" w:rsidP="004540C6">
      <w:pPr>
        <w:pStyle w:val="c0"/>
        <w:spacing w:before="0" w:beforeAutospacing="0" w:after="0" w:afterAutospacing="0"/>
        <w:jc w:val="both"/>
        <w:rPr>
          <w:b/>
          <w:bCs/>
          <w:i/>
          <w:iCs/>
          <w:lang w:val="ru-RU"/>
        </w:rPr>
      </w:pPr>
      <w:r w:rsidRPr="004540C6">
        <w:rPr>
          <w:b/>
          <w:bCs/>
          <w:i/>
          <w:iCs/>
          <w:lang w:val="ru-RU"/>
        </w:rPr>
        <w:t xml:space="preserve">2. </w:t>
      </w:r>
      <w:proofErr w:type="spellStart"/>
      <w:r w:rsidRPr="004540C6">
        <w:rPr>
          <w:b/>
          <w:bCs/>
          <w:i/>
          <w:iCs/>
          <w:lang w:val="ru-RU"/>
        </w:rPr>
        <w:t>Санаттар</w:t>
      </w:r>
      <w:proofErr w:type="spellEnd"/>
      <w:r w:rsidRPr="004540C6">
        <w:rPr>
          <w:b/>
          <w:bCs/>
          <w:i/>
          <w:iCs/>
          <w:lang w:val="ru-RU"/>
        </w:rPr>
        <w:t xml:space="preserve"> </w:t>
      </w:r>
      <w:proofErr w:type="spellStart"/>
      <w:r w:rsidRPr="004540C6">
        <w:rPr>
          <w:b/>
          <w:bCs/>
          <w:i/>
          <w:iCs/>
          <w:lang w:val="ru-RU"/>
        </w:rPr>
        <w:t>бойынша</w:t>
      </w:r>
      <w:proofErr w:type="spellEnd"/>
      <w:r w:rsidRPr="004540C6">
        <w:rPr>
          <w:b/>
          <w:bCs/>
          <w:i/>
          <w:iCs/>
          <w:lang w:val="ru-RU"/>
        </w:rPr>
        <w:t xml:space="preserve"> </w:t>
      </w:r>
      <w:proofErr w:type="spellStart"/>
      <w:r w:rsidRPr="004540C6">
        <w:rPr>
          <w:b/>
          <w:bCs/>
          <w:i/>
          <w:iCs/>
          <w:lang w:val="ru-RU"/>
        </w:rPr>
        <w:t>педагогтердің</w:t>
      </w:r>
      <w:proofErr w:type="spellEnd"/>
      <w:r w:rsidRPr="004540C6">
        <w:rPr>
          <w:b/>
          <w:bCs/>
          <w:i/>
          <w:iCs/>
          <w:lang w:val="ru-RU"/>
        </w:rPr>
        <w:t xml:space="preserve"> </w:t>
      </w:r>
      <w:proofErr w:type="spellStart"/>
      <w:r w:rsidRPr="004540C6">
        <w:rPr>
          <w:b/>
          <w:bCs/>
          <w:i/>
          <w:iCs/>
          <w:lang w:val="ru-RU"/>
        </w:rPr>
        <w:t>сапалық</w:t>
      </w:r>
      <w:proofErr w:type="spellEnd"/>
      <w:r w:rsidRPr="004540C6">
        <w:rPr>
          <w:b/>
          <w:bCs/>
          <w:i/>
          <w:iCs/>
          <w:lang w:val="ru-RU"/>
        </w:rPr>
        <w:t xml:space="preserve"> </w:t>
      </w:r>
      <w:proofErr w:type="spellStart"/>
      <w:r w:rsidRPr="004540C6">
        <w:rPr>
          <w:b/>
          <w:bCs/>
          <w:i/>
          <w:iCs/>
          <w:lang w:val="ru-RU"/>
        </w:rPr>
        <w:t>құрамы</w:t>
      </w:r>
      <w:proofErr w:type="spellEnd"/>
      <w:r w:rsidRPr="004540C6">
        <w:rPr>
          <w:b/>
          <w:bCs/>
          <w:i/>
          <w:iCs/>
          <w:lang w:val="ru-RU"/>
        </w:rPr>
        <w:t>:</w:t>
      </w:r>
    </w:p>
    <w:p w14:paraId="1E0AD5B6" w14:textId="3A48E665" w:rsidR="004540C6" w:rsidRPr="004540C6" w:rsidRDefault="004540C6" w:rsidP="004540C6">
      <w:pPr>
        <w:pStyle w:val="c0"/>
        <w:spacing w:before="0" w:beforeAutospacing="0" w:after="0" w:afterAutospacing="0"/>
        <w:ind w:firstLine="720"/>
        <w:jc w:val="both"/>
        <w:rPr>
          <w:lang w:val="ru-RU"/>
        </w:rPr>
      </w:pPr>
      <w:proofErr w:type="spellStart"/>
      <w:r w:rsidRPr="004540C6">
        <w:rPr>
          <w:lang w:val="ru-RU"/>
        </w:rPr>
        <w:t>Қазіргі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жағдай</w:t>
      </w:r>
      <w:proofErr w:type="spellEnd"/>
      <w:r w:rsidRPr="004540C6">
        <w:rPr>
          <w:lang w:val="ru-RU"/>
        </w:rPr>
        <w:t xml:space="preserve"> тек </w:t>
      </w:r>
      <w:proofErr w:type="spellStart"/>
      <w:r w:rsidRPr="004540C6">
        <w:rPr>
          <w:lang w:val="ru-RU"/>
        </w:rPr>
        <w:t>адами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ресурстың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ғана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емес</w:t>
      </w:r>
      <w:proofErr w:type="spellEnd"/>
      <w:r w:rsidRPr="004540C6">
        <w:rPr>
          <w:lang w:val="ru-RU"/>
        </w:rPr>
        <w:t xml:space="preserve">, </w:t>
      </w:r>
      <w:proofErr w:type="spellStart"/>
      <w:r w:rsidRPr="004540C6">
        <w:rPr>
          <w:lang w:val="ru-RU"/>
        </w:rPr>
        <w:t>әлеуметтік-экономикалық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өзгерістерді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жоспарлау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және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жүзеге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асыру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үшін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тиімді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әрекет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ететін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адамның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маңыздылығын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түсінумен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сипатталады</w:t>
      </w:r>
      <w:proofErr w:type="spellEnd"/>
      <w:r w:rsidRPr="004540C6">
        <w:rPr>
          <w:lang w:val="ru-RU"/>
        </w:rPr>
        <w:t xml:space="preserve">. </w:t>
      </w:r>
      <w:proofErr w:type="spellStart"/>
      <w:r w:rsidRPr="004540C6">
        <w:rPr>
          <w:lang w:val="ru-RU"/>
        </w:rPr>
        <w:t>Уақыт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талабына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жауап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беруге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мәжбүр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болатын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білім</w:t>
      </w:r>
      <w:proofErr w:type="spellEnd"/>
      <w:r w:rsidRPr="004540C6">
        <w:rPr>
          <w:lang w:val="ru-RU"/>
        </w:rPr>
        <w:t xml:space="preserve"> беру </w:t>
      </w:r>
      <w:proofErr w:type="spellStart"/>
      <w:r w:rsidRPr="004540C6">
        <w:rPr>
          <w:lang w:val="ru-RU"/>
        </w:rPr>
        <w:t>жүйесін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дамыту</w:t>
      </w:r>
      <w:proofErr w:type="spellEnd"/>
      <w:r w:rsidRPr="004540C6">
        <w:rPr>
          <w:lang w:val="ru-RU"/>
        </w:rPr>
        <w:t xml:space="preserve"> педагог </w:t>
      </w:r>
      <w:proofErr w:type="spellStart"/>
      <w:r w:rsidRPr="004540C6">
        <w:rPr>
          <w:lang w:val="ru-RU"/>
        </w:rPr>
        <w:t>қызметкерлердің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жоғары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құзыреттілігі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жағдайында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ғана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мүмкін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болады</w:t>
      </w:r>
      <w:proofErr w:type="spellEnd"/>
      <w:r w:rsidRPr="004540C6">
        <w:rPr>
          <w:lang w:val="ru-RU"/>
        </w:rPr>
        <w:t xml:space="preserve">. </w:t>
      </w:r>
      <w:proofErr w:type="spellStart"/>
      <w:r w:rsidRPr="004540C6">
        <w:rPr>
          <w:lang w:val="ru-RU"/>
        </w:rPr>
        <w:t>Білім</w:t>
      </w:r>
      <w:proofErr w:type="spellEnd"/>
      <w:r w:rsidRPr="004540C6">
        <w:rPr>
          <w:lang w:val="ru-RU"/>
        </w:rPr>
        <w:t xml:space="preserve"> беру </w:t>
      </w:r>
      <w:proofErr w:type="spellStart"/>
      <w:r w:rsidRPr="004540C6">
        <w:rPr>
          <w:lang w:val="ru-RU"/>
        </w:rPr>
        <w:t>жүйесіндегі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ең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керемет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идеялар</w:t>
      </w:r>
      <w:proofErr w:type="spellEnd"/>
      <w:r w:rsidRPr="004540C6">
        <w:rPr>
          <w:lang w:val="ru-RU"/>
        </w:rPr>
        <w:t xml:space="preserve"> мен </w:t>
      </w:r>
      <w:proofErr w:type="spellStart"/>
      <w:r w:rsidRPr="004540C6">
        <w:rPr>
          <w:lang w:val="ru-RU"/>
        </w:rPr>
        <w:t>бастамалар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мұғалімнің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кәсібилігінің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болмауына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байланысты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жоғалуы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мүмкін</w:t>
      </w:r>
      <w:proofErr w:type="spellEnd"/>
      <w:r w:rsidRPr="004540C6">
        <w:rPr>
          <w:lang w:val="ru-RU"/>
        </w:rPr>
        <w:t xml:space="preserve">. </w:t>
      </w:r>
      <w:proofErr w:type="spellStart"/>
      <w:r w:rsidRPr="004540C6">
        <w:rPr>
          <w:lang w:val="ru-RU"/>
        </w:rPr>
        <w:t>Аттестаттау</w:t>
      </w:r>
      <w:proofErr w:type="spellEnd"/>
      <w:r>
        <w:rPr>
          <w:lang w:val="ru-RU"/>
        </w:rPr>
        <w:t xml:space="preserve"> </w:t>
      </w:r>
      <w:r w:rsidRPr="004540C6">
        <w:rPr>
          <w:lang w:val="ru-RU"/>
        </w:rPr>
        <w:t>-</w:t>
      </w:r>
      <w:r>
        <w:rPr>
          <w:lang w:val="ru-RU"/>
        </w:rPr>
        <w:t xml:space="preserve"> </w:t>
      </w:r>
      <w:r w:rsidRPr="004540C6">
        <w:rPr>
          <w:lang w:val="ru-RU"/>
        </w:rPr>
        <w:t xml:space="preserve">педагог </w:t>
      </w:r>
      <w:proofErr w:type="spellStart"/>
      <w:r w:rsidRPr="004540C6">
        <w:rPr>
          <w:lang w:val="ru-RU"/>
        </w:rPr>
        <w:t>қызметкерлердің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кәсіби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және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жеке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өсуін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үздіксіз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арттыру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жолы</w:t>
      </w:r>
      <w:proofErr w:type="spellEnd"/>
      <w:r w:rsidRPr="004540C6">
        <w:rPr>
          <w:lang w:val="ru-RU"/>
        </w:rPr>
        <w:t>.</w:t>
      </w:r>
    </w:p>
    <w:p w14:paraId="13586373" w14:textId="2957813D" w:rsidR="00CE4CE1" w:rsidRDefault="004540C6" w:rsidP="004540C6">
      <w:pPr>
        <w:pStyle w:val="c0"/>
        <w:spacing w:before="0" w:beforeAutospacing="0" w:after="0" w:afterAutospacing="0"/>
        <w:ind w:firstLine="720"/>
        <w:jc w:val="both"/>
        <w:rPr>
          <w:lang w:val="ru-RU"/>
        </w:rPr>
      </w:pPr>
      <w:r w:rsidRPr="004540C6">
        <w:rPr>
          <w:lang w:val="ru-RU"/>
        </w:rPr>
        <w:lastRenderedPageBreak/>
        <w:t xml:space="preserve">Педагог </w:t>
      </w:r>
      <w:proofErr w:type="spellStart"/>
      <w:r w:rsidRPr="004540C6">
        <w:rPr>
          <w:lang w:val="ru-RU"/>
        </w:rPr>
        <w:t>қызметкерлерді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аттестаттау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қағидаларына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сәйкес</w:t>
      </w:r>
      <w:proofErr w:type="spellEnd"/>
      <w:r w:rsidRPr="004540C6">
        <w:rPr>
          <w:lang w:val="ru-RU"/>
        </w:rPr>
        <w:t xml:space="preserve"> </w:t>
      </w:r>
      <w:proofErr w:type="spellStart"/>
      <w:r>
        <w:rPr>
          <w:lang w:val="ru-RU"/>
        </w:rPr>
        <w:t>сәбилер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бақшасының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педагогтары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жыл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сайын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біліктілік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санаттарын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арттырады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немесе</w:t>
      </w:r>
      <w:proofErr w:type="spellEnd"/>
      <w:r w:rsidRPr="004540C6">
        <w:rPr>
          <w:lang w:val="ru-RU"/>
        </w:rPr>
        <w:t xml:space="preserve"> </w:t>
      </w:r>
      <w:proofErr w:type="spellStart"/>
      <w:r w:rsidRPr="004540C6">
        <w:rPr>
          <w:lang w:val="ru-RU"/>
        </w:rPr>
        <w:t>растайды</w:t>
      </w:r>
      <w:proofErr w:type="spellEnd"/>
      <w:r w:rsidRPr="004540C6">
        <w:rPr>
          <w:lang w:val="ru-RU"/>
        </w:rPr>
        <w:t>:</w:t>
      </w:r>
    </w:p>
    <w:p w14:paraId="1D05D24F" w14:textId="77777777" w:rsidR="00C75C74" w:rsidRDefault="00C75C74" w:rsidP="004540C6">
      <w:pPr>
        <w:pStyle w:val="c0"/>
        <w:spacing w:before="0" w:beforeAutospacing="0" w:after="0" w:afterAutospacing="0"/>
        <w:ind w:firstLine="720"/>
        <w:jc w:val="both"/>
        <w:rPr>
          <w:lang w:val="ru-RU"/>
        </w:rPr>
      </w:pP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565"/>
        <w:gridCol w:w="2682"/>
        <w:gridCol w:w="2558"/>
        <w:gridCol w:w="2389"/>
      </w:tblGrid>
      <w:tr w:rsidR="00D26134" w:rsidRPr="00CD66E7" w14:paraId="79D90F22" w14:textId="32C0BAA9" w:rsidTr="004A7721">
        <w:tc>
          <w:tcPr>
            <w:tcW w:w="2565" w:type="dxa"/>
          </w:tcPr>
          <w:p w14:paraId="3D79F846" w14:textId="77777777" w:rsidR="00D26134" w:rsidRPr="00246A44" w:rsidRDefault="00D26134" w:rsidP="00A93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24BFC41" w14:textId="43EFE461" w:rsidR="00D26134" w:rsidRPr="00246A44" w:rsidRDefault="00D26134" w:rsidP="004A7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246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(30 педагог)</w:t>
            </w:r>
          </w:p>
        </w:tc>
        <w:tc>
          <w:tcPr>
            <w:tcW w:w="2558" w:type="dxa"/>
          </w:tcPr>
          <w:p w14:paraId="7819337C" w14:textId="136B6B8D" w:rsidR="00D26134" w:rsidRPr="00246A44" w:rsidRDefault="00D26134" w:rsidP="004A7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246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(29 педагог)</w:t>
            </w:r>
          </w:p>
        </w:tc>
        <w:tc>
          <w:tcPr>
            <w:tcW w:w="2389" w:type="dxa"/>
          </w:tcPr>
          <w:p w14:paraId="26C5B3C5" w14:textId="24E75C18" w:rsidR="00D26134" w:rsidRPr="00246A44" w:rsidRDefault="00D26134" w:rsidP="004A7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 </w:t>
            </w:r>
            <w:proofErr w:type="spellStart"/>
            <w:r w:rsidR="004A7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 w:rsidR="004A7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7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қарашаға</w:t>
            </w:r>
            <w:proofErr w:type="spellEnd"/>
            <w:r w:rsidRPr="00246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(30 педагог)</w:t>
            </w:r>
          </w:p>
        </w:tc>
      </w:tr>
      <w:tr w:rsidR="00246A44" w:rsidRPr="00CD66E7" w14:paraId="04F3557A" w14:textId="098E6642" w:rsidTr="004A7721">
        <w:tc>
          <w:tcPr>
            <w:tcW w:w="2565" w:type="dxa"/>
          </w:tcPr>
          <w:p w14:paraId="496E8AC7" w14:textId="5CDE13A2" w:rsidR="00246A44" w:rsidRPr="00822A58" w:rsidRDefault="00246A44" w:rsidP="00246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822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зерттеуші</w:t>
            </w:r>
          </w:p>
        </w:tc>
        <w:tc>
          <w:tcPr>
            <w:tcW w:w="2682" w:type="dxa"/>
          </w:tcPr>
          <w:p w14:paraId="072E9264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5 (17,9%)</w:t>
            </w:r>
          </w:p>
        </w:tc>
        <w:tc>
          <w:tcPr>
            <w:tcW w:w="2558" w:type="dxa"/>
          </w:tcPr>
          <w:p w14:paraId="20B2C319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7 (24,1%%)</w:t>
            </w:r>
          </w:p>
        </w:tc>
        <w:tc>
          <w:tcPr>
            <w:tcW w:w="2389" w:type="dxa"/>
          </w:tcPr>
          <w:p w14:paraId="36F5B5B6" w14:textId="1298D914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7 (24,1%%)</w:t>
            </w:r>
          </w:p>
        </w:tc>
      </w:tr>
      <w:tr w:rsidR="00246A44" w:rsidRPr="00CD66E7" w14:paraId="6251ABFA" w14:textId="0B48E8C1" w:rsidTr="004A7721">
        <w:tc>
          <w:tcPr>
            <w:tcW w:w="2565" w:type="dxa"/>
          </w:tcPr>
          <w:p w14:paraId="0622D010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Педагог-модератор</w:t>
            </w:r>
          </w:p>
        </w:tc>
        <w:tc>
          <w:tcPr>
            <w:tcW w:w="2682" w:type="dxa"/>
          </w:tcPr>
          <w:p w14:paraId="61A833A2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2 (7,1%)</w:t>
            </w:r>
          </w:p>
        </w:tc>
        <w:tc>
          <w:tcPr>
            <w:tcW w:w="2558" w:type="dxa"/>
          </w:tcPr>
          <w:p w14:paraId="0CD1A91E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6 (20,7%)</w:t>
            </w:r>
          </w:p>
        </w:tc>
        <w:tc>
          <w:tcPr>
            <w:tcW w:w="2389" w:type="dxa"/>
          </w:tcPr>
          <w:p w14:paraId="0715DB3B" w14:textId="0CCC8C3E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6 (20,7%)</w:t>
            </w:r>
          </w:p>
        </w:tc>
      </w:tr>
      <w:tr w:rsidR="00246A44" w:rsidRPr="00CD66E7" w14:paraId="57297826" w14:textId="6C8812DD" w:rsidTr="004A7721">
        <w:tc>
          <w:tcPr>
            <w:tcW w:w="2565" w:type="dxa"/>
          </w:tcPr>
          <w:p w14:paraId="723F8BFB" w14:textId="57970C16" w:rsidR="00246A44" w:rsidRPr="00822A58" w:rsidRDefault="00246A44" w:rsidP="00246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</w:t>
            </w:r>
          </w:p>
        </w:tc>
        <w:tc>
          <w:tcPr>
            <w:tcW w:w="2682" w:type="dxa"/>
          </w:tcPr>
          <w:p w14:paraId="4F22583C" w14:textId="2BEAE353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2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 xml:space="preserve"> (3,6%)</w:t>
            </w:r>
          </w:p>
        </w:tc>
        <w:tc>
          <w:tcPr>
            <w:tcW w:w="2558" w:type="dxa"/>
          </w:tcPr>
          <w:p w14:paraId="739FDE8B" w14:textId="2E5F2F22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2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 xml:space="preserve"> (3,4%)</w:t>
            </w:r>
          </w:p>
        </w:tc>
        <w:tc>
          <w:tcPr>
            <w:tcW w:w="2389" w:type="dxa"/>
          </w:tcPr>
          <w:p w14:paraId="3B489D79" w14:textId="446D5996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2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 xml:space="preserve"> (3,4%)</w:t>
            </w:r>
          </w:p>
        </w:tc>
      </w:tr>
      <w:tr w:rsidR="00246A44" w:rsidRPr="00CD66E7" w14:paraId="4693F56B" w14:textId="6BCE0817" w:rsidTr="004A7721">
        <w:tc>
          <w:tcPr>
            <w:tcW w:w="2565" w:type="dxa"/>
          </w:tcPr>
          <w:p w14:paraId="6CF33B2B" w14:textId="0A54CA88" w:rsidR="00246A44" w:rsidRPr="00822A58" w:rsidRDefault="00822A58" w:rsidP="00246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санат</w:t>
            </w:r>
          </w:p>
        </w:tc>
        <w:tc>
          <w:tcPr>
            <w:tcW w:w="2682" w:type="dxa"/>
          </w:tcPr>
          <w:p w14:paraId="75853C17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6 (25,0%)</w:t>
            </w:r>
          </w:p>
        </w:tc>
        <w:tc>
          <w:tcPr>
            <w:tcW w:w="2558" w:type="dxa"/>
          </w:tcPr>
          <w:p w14:paraId="135F357F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2 (6,9%)</w:t>
            </w:r>
          </w:p>
        </w:tc>
        <w:tc>
          <w:tcPr>
            <w:tcW w:w="2389" w:type="dxa"/>
          </w:tcPr>
          <w:p w14:paraId="5A195217" w14:textId="37E5387E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2 (6,9%)</w:t>
            </w:r>
          </w:p>
        </w:tc>
      </w:tr>
      <w:tr w:rsidR="00246A44" w:rsidRPr="00CD66E7" w14:paraId="4B3D0755" w14:textId="186F2063" w:rsidTr="004A7721">
        <w:tc>
          <w:tcPr>
            <w:tcW w:w="2565" w:type="dxa"/>
          </w:tcPr>
          <w:p w14:paraId="353AF120" w14:textId="2E9BA3FD" w:rsidR="00246A44" w:rsidRPr="00822A58" w:rsidRDefault="00822A58" w:rsidP="00246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санат</w:t>
            </w:r>
          </w:p>
        </w:tc>
        <w:tc>
          <w:tcPr>
            <w:tcW w:w="2682" w:type="dxa"/>
          </w:tcPr>
          <w:p w14:paraId="2934BF34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9 (32,1%)</w:t>
            </w:r>
          </w:p>
        </w:tc>
        <w:tc>
          <w:tcPr>
            <w:tcW w:w="2558" w:type="dxa"/>
          </w:tcPr>
          <w:p w14:paraId="6797F273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4 (13,8%)</w:t>
            </w:r>
          </w:p>
        </w:tc>
        <w:tc>
          <w:tcPr>
            <w:tcW w:w="2389" w:type="dxa"/>
          </w:tcPr>
          <w:p w14:paraId="7A3A3C3F" w14:textId="6FB51E79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4 (13,8%)</w:t>
            </w:r>
          </w:p>
        </w:tc>
      </w:tr>
      <w:tr w:rsidR="00246A44" w:rsidRPr="00CD66E7" w14:paraId="4D158DA4" w14:textId="27262544" w:rsidTr="004A7721">
        <w:tc>
          <w:tcPr>
            <w:tcW w:w="2565" w:type="dxa"/>
          </w:tcPr>
          <w:p w14:paraId="7F4F34BF" w14:textId="13796A52" w:rsidR="00246A44" w:rsidRPr="00822A58" w:rsidRDefault="00822A58" w:rsidP="00246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санат</w:t>
            </w:r>
          </w:p>
        </w:tc>
        <w:tc>
          <w:tcPr>
            <w:tcW w:w="2682" w:type="dxa"/>
          </w:tcPr>
          <w:p w14:paraId="60FFEE92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1 (3,6%)</w:t>
            </w:r>
          </w:p>
        </w:tc>
        <w:tc>
          <w:tcPr>
            <w:tcW w:w="2558" w:type="dxa"/>
          </w:tcPr>
          <w:p w14:paraId="557037B2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2 (6,9%%)</w:t>
            </w:r>
          </w:p>
        </w:tc>
        <w:tc>
          <w:tcPr>
            <w:tcW w:w="2389" w:type="dxa"/>
          </w:tcPr>
          <w:p w14:paraId="7D705639" w14:textId="125F0CF5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2 (6,9%%)</w:t>
            </w:r>
          </w:p>
        </w:tc>
      </w:tr>
      <w:tr w:rsidR="00246A44" w:rsidRPr="00CD66E7" w14:paraId="1CC3EC47" w14:textId="59A8D592" w:rsidTr="004A7721">
        <w:tc>
          <w:tcPr>
            <w:tcW w:w="2565" w:type="dxa"/>
          </w:tcPr>
          <w:p w14:paraId="4EE7AE95" w14:textId="7B145AA0" w:rsidR="00246A44" w:rsidRPr="00246A44" w:rsidRDefault="00822A58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46A44" w:rsidRPr="00246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6A44" w:rsidRPr="0024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14:paraId="04634BF9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4 (10,7%)</w:t>
            </w:r>
          </w:p>
        </w:tc>
        <w:tc>
          <w:tcPr>
            <w:tcW w:w="2558" w:type="dxa"/>
          </w:tcPr>
          <w:p w14:paraId="706639CA" w14:textId="77777777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7 (24,2%)</w:t>
            </w:r>
          </w:p>
        </w:tc>
        <w:tc>
          <w:tcPr>
            <w:tcW w:w="2389" w:type="dxa"/>
          </w:tcPr>
          <w:p w14:paraId="3D162E76" w14:textId="6380D65D" w:rsidR="00246A44" w:rsidRPr="00246A44" w:rsidRDefault="00246A44" w:rsidP="0024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44">
              <w:rPr>
                <w:rFonts w:ascii="Times New Roman" w:hAnsi="Times New Roman" w:cs="Times New Roman"/>
                <w:sz w:val="24"/>
                <w:szCs w:val="24"/>
              </w:rPr>
              <w:t>7 (24,2%)</w:t>
            </w:r>
          </w:p>
        </w:tc>
      </w:tr>
    </w:tbl>
    <w:p w14:paraId="03C576E3" w14:textId="77777777" w:rsidR="00A93042" w:rsidRPr="00CE4CE1" w:rsidRDefault="00A93042" w:rsidP="00CE4CE1">
      <w:pPr>
        <w:pStyle w:val="c0"/>
        <w:spacing w:before="0" w:beforeAutospacing="0" w:after="0" w:afterAutospacing="0"/>
        <w:ind w:firstLine="720"/>
        <w:jc w:val="both"/>
        <w:rPr>
          <w:lang w:val="ru-RU"/>
        </w:rPr>
      </w:pPr>
    </w:p>
    <w:p w14:paraId="3E61FEB7" w14:textId="72A202F1" w:rsidR="00CE4CE1" w:rsidRPr="005E35EC" w:rsidRDefault="00D26134" w:rsidP="00CE4C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E35E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3. </w:t>
      </w:r>
      <w:proofErr w:type="spellStart"/>
      <w:r w:rsidR="00822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Өтілі</w:t>
      </w:r>
      <w:proofErr w:type="spellEnd"/>
      <w:r w:rsidR="00822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822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бойынша</w:t>
      </w:r>
      <w:proofErr w:type="spellEnd"/>
      <w:r w:rsidR="00822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822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ұстаздар</w:t>
      </w:r>
      <w:proofErr w:type="spellEnd"/>
      <w:r w:rsidR="00822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822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туралы</w:t>
      </w:r>
      <w:proofErr w:type="spellEnd"/>
      <w:r w:rsidR="00822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822A5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мәліметтер</w:t>
      </w:r>
      <w:proofErr w:type="spellEnd"/>
    </w:p>
    <w:p w14:paraId="6CF655F9" w14:textId="77777777" w:rsidR="001E2779" w:rsidRDefault="001E2779" w:rsidP="00CE4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293" w:type="dxa"/>
        <w:tblLook w:val="04A0" w:firstRow="1" w:lastRow="0" w:firstColumn="1" w:lastColumn="0" w:noHBand="0" w:noVBand="1"/>
      </w:tblPr>
      <w:tblGrid>
        <w:gridCol w:w="1555"/>
        <w:gridCol w:w="1456"/>
        <w:gridCol w:w="1237"/>
        <w:gridCol w:w="1417"/>
        <w:gridCol w:w="1418"/>
        <w:gridCol w:w="1559"/>
        <w:gridCol w:w="1651"/>
      </w:tblGrid>
      <w:tr w:rsidR="001E2779" w14:paraId="6020BEF0" w14:textId="77777777" w:rsidTr="00443741">
        <w:tc>
          <w:tcPr>
            <w:tcW w:w="1555" w:type="dxa"/>
          </w:tcPr>
          <w:p w14:paraId="01586CDD" w14:textId="11B9BF8B" w:rsidR="001E2779" w:rsidRPr="00C01649" w:rsidRDefault="00920948" w:rsidP="00CE4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</w:p>
        </w:tc>
        <w:tc>
          <w:tcPr>
            <w:tcW w:w="1456" w:type="dxa"/>
          </w:tcPr>
          <w:p w14:paraId="3855097E" w14:textId="450096A2" w:rsidR="001E2779" w:rsidRPr="00C01649" w:rsidRDefault="00920948" w:rsidP="00CE4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35EC"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35EC"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</w:t>
            </w:r>
            <w:proofErr w:type="spellEnd"/>
            <w:proofErr w:type="gramEnd"/>
          </w:p>
        </w:tc>
        <w:tc>
          <w:tcPr>
            <w:tcW w:w="1237" w:type="dxa"/>
          </w:tcPr>
          <w:p w14:paraId="3159EAE3" w14:textId="45074F31" w:rsidR="001E2779" w:rsidRPr="00C01649" w:rsidRDefault="00920948" w:rsidP="00CE4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1417" w:type="dxa"/>
          </w:tcPr>
          <w:p w14:paraId="6194C9AC" w14:textId="0B41F4E9" w:rsidR="001E2779" w:rsidRPr="00C01649" w:rsidRDefault="005E35EC" w:rsidP="00CE4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5-10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418" w:type="dxa"/>
          </w:tcPr>
          <w:p w14:paraId="2409C911" w14:textId="0B6E8FE9" w:rsidR="001E2779" w:rsidRPr="00C01649" w:rsidRDefault="005E35EC" w:rsidP="009209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10-15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559" w:type="dxa"/>
          </w:tcPr>
          <w:p w14:paraId="26735523" w14:textId="762DCE54" w:rsidR="001E2779" w:rsidRPr="00C01649" w:rsidRDefault="005E35EC" w:rsidP="009209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15-20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651" w:type="dxa"/>
          </w:tcPr>
          <w:p w14:paraId="3195EFE4" w14:textId="05258781" w:rsidR="001E2779" w:rsidRPr="00C01649" w:rsidRDefault="005E35EC" w:rsidP="00CE4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одан</w:t>
            </w:r>
            <w:proofErr w:type="spellEnd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көп</w:t>
            </w:r>
            <w:proofErr w:type="spellEnd"/>
          </w:p>
        </w:tc>
      </w:tr>
      <w:tr w:rsidR="005E35EC" w14:paraId="605D75AF" w14:textId="77777777" w:rsidTr="00443741">
        <w:tc>
          <w:tcPr>
            <w:tcW w:w="1555" w:type="dxa"/>
          </w:tcPr>
          <w:p w14:paraId="6349F778" w14:textId="6FD0E3F3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456" w:type="dxa"/>
          </w:tcPr>
          <w:p w14:paraId="27A7A138" w14:textId="78D15483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37" w:type="dxa"/>
          </w:tcPr>
          <w:p w14:paraId="64E0A706" w14:textId="7736DFB3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19748E8A" w14:textId="5F7D886B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278CF331" w14:textId="5EFE84B5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655A54F9" w14:textId="63ABD213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51" w:type="dxa"/>
          </w:tcPr>
          <w:p w14:paraId="557ABACF" w14:textId="11826491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5E35EC" w14:paraId="118F3617" w14:textId="77777777" w:rsidTr="00443741">
        <w:tc>
          <w:tcPr>
            <w:tcW w:w="1555" w:type="dxa"/>
          </w:tcPr>
          <w:p w14:paraId="7C789648" w14:textId="61133ECD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456" w:type="dxa"/>
          </w:tcPr>
          <w:p w14:paraId="392A54F2" w14:textId="601FBBF1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237" w:type="dxa"/>
          </w:tcPr>
          <w:p w14:paraId="2809AD72" w14:textId="0F30D58F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164FA69D" w14:textId="6DE756EC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14:paraId="08B7915B" w14:textId="65360006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05500C01" w14:textId="51A71252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51" w:type="dxa"/>
          </w:tcPr>
          <w:p w14:paraId="6AE941D3" w14:textId="350B6216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C01649" w14:paraId="1531CC22" w14:textId="77777777" w:rsidTr="00443741">
        <w:tc>
          <w:tcPr>
            <w:tcW w:w="1555" w:type="dxa"/>
          </w:tcPr>
          <w:p w14:paraId="77CABD79" w14:textId="6E3275D8" w:rsidR="00C01649" w:rsidRPr="00C01649" w:rsidRDefault="00920948" w:rsidP="00C01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649"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56" w:type="dxa"/>
          </w:tcPr>
          <w:p w14:paraId="37D3B74E" w14:textId="13C35AE0" w:rsidR="00C01649" w:rsidRPr="00C01649" w:rsidRDefault="00C01649" w:rsidP="00C01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37" w:type="dxa"/>
          </w:tcPr>
          <w:p w14:paraId="502BF7FD" w14:textId="1E355A97" w:rsidR="00C01649" w:rsidRPr="00C01649" w:rsidRDefault="00C01649" w:rsidP="00C01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41D577C8" w14:textId="049ADB17" w:rsidR="00C01649" w:rsidRPr="00C01649" w:rsidRDefault="00C01649" w:rsidP="00C01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14:paraId="35610973" w14:textId="7A65D263" w:rsidR="00C01649" w:rsidRPr="00C01649" w:rsidRDefault="00C01649" w:rsidP="00C01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66B459CA" w14:textId="2F451EF8" w:rsidR="00C01649" w:rsidRPr="00C01649" w:rsidRDefault="00C01649" w:rsidP="00C01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51" w:type="dxa"/>
          </w:tcPr>
          <w:p w14:paraId="2FE5927F" w14:textId="2C73D98D" w:rsidR="00C01649" w:rsidRPr="00C01649" w:rsidRDefault="00C01649" w:rsidP="00C01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</w:tbl>
    <w:p w14:paraId="32E4DCE7" w14:textId="77777777" w:rsidR="001E2779" w:rsidRPr="00D26134" w:rsidRDefault="001E2779" w:rsidP="00CE4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DDB10F" w14:textId="1AF437C1" w:rsidR="00175956" w:rsidRPr="005E35EC" w:rsidRDefault="005E35EC" w:rsidP="001759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E35E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4. Сведения о возрастном составе педагогов</w:t>
      </w:r>
    </w:p>
    <w:p w14:paraId="45A782E5" w14:textId="77777777" w:rsidR="005E35EC" w:rsidRPr="005E35EC" w:rsidRDefault="005E35EC" w:rsidP="001759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548"/>
        <w:gridCol w:w="1322"/>
        <w:gridCol w:w="1247"/>
        <w:gridCol w:w="1245"/>
        <w:gridCol w:w="1245"/>
        <w:gridCol w:w="1245"/>
        <w:gridCol w:w="932"/>
        <w:gridCol w:w="1559"/>
      </w:tblGrid>
      <w:tr w:rsidR="005E35EC" w14:paraId="3B7118EF" w14:textId="77777777" w:rsidTr="00443741">
        <w:trPr>
          <w:trHeight w:val="527"/>
        </w:trPr>
        <w:tc>
          <w:tcPr>
            <w:tcW w:w="1548" w:type="dxa"/>
          </w:tcPr>
          <w:p w14:paraId="2B42F218" w14:textId="0859D259" w:rsidR="005E35EC" w:rsidRPr="00C01649" w:rsidRDefault="00920948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</w:p>
        </w:tc>
        <w:tc>
          <w:tcPr>
            <w:tcW w:w="1322" w:type="dxa"/>
          </w:tcPr>
          <w:p w14:paraId="5427DE51" w14:textId="4C291DC5" w:rsidR="005E35EC" w:rsidRPr="00C01649" w:rsidRDefault="00920948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35EC"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35EC"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</w:t>
            </w:r>
            <w:proofErr w:type="spellEnd"/>
            <w:proofErr w:type="gramEnd"/>
          </w:p>
        </w:tc>
        <w:tc>
          <w:tcPr>
            <w:tcW w:w="1247" w:type="dxa"/>
          </w:tcPr>
          <w:p w14:paraId="1888B254" w14:textId="05CB0490" w:rsidR="005E35EC" w:rsidRPr="00C01649" w:rsidRDefault="00920948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1245" w:type="dxa"/>
          </w:tcPr>
          <w:p w14:paraId="4F2DFF61" w14:textId="646B0354" w:rsidR="005E35EC" w:rsidRPr="00C01649" w:rsidRDefault="005E35EC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21-30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245" w:type="dxa"/>
          </w:tcPr>
          <w:p w14:paraId="32AB154A" w14:textId="527365DD" w:rsidR="005E35EC" w:rsidRPr="00C01649" w:rsidRDefault="005E35EC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31-40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245" w:type="dxa"/>
          </w:tcPr>
          <w:p w14:paraId="685C84AF" w14:textId="19AB60AD" w:rsidR="005E35EC" w:rsidRPr="00C01649" w:rsidRDefault="005E35EC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41-50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932" w:type="dxa"/>
          </w:tcPr>
          <w:p w14:paraId="405B0E62" w14:textId="763FBFFE" w:rsidR="005E35EC" w:rsidRPr="00C01649" w:rsidRDefault="005E35EC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51-60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559" w:type="dxa"/>
          </w:tcPr>
          <w:p w14:paraId="00439328" w14:textId="1D74F2E3" w:rsidR="005E35EC" w:rsidRPr="00C01649" w:rsidRDefault="005E35EC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61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="00920948"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одан</w:t>
            </w:r>
            <w:proofErr w:type="spellEnd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көп</w:t>
            </w:r>
            <w:proofErr w:type="spellEnd"/>
          </w:p>
        </w:tc>
      </w:tr>
      <w:tr w:rsidR="005E35EC" w14:paraId="642A669D" w14:textId="77777777" w:rsidTr="00443741">
        <w:trPr>
          <w:trHeight w:val="268"/>
        </w:trPr>
        <w:tc>
          <w:tcPr>
            <w:tcW w:w="1548" w:type="dxa"/>
          </w:tcPr>
          <w:p w14:paraId="53448B7E" w14:textId="322F727D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322" w:type="dxa"/>
          </w:tcPr>
          <w:p w14:paraId="7CD65387" w14:textId="4C760555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47" w:type="dxa"/>
          </w:tcPr>
          <w:p w14:paraId="454F4DF1" w14:textId="6B16861D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14:paraId="0E6DDF9C" w14:textId="736DC6C5" w:rsidR="005E35EC" w:rsidRPr="00C01649" w:rsidRDefault="00C01649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45" w:type="dxa"/>
          </w:tcPr>
          <w:p w14:paraId="28281AF9" w14:textId="556F5785" w:rsidR="005E35EC" w:rsidRPr="00C01649" w:rsidRDefault="00C01649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45" w:type="dxa"/>
          </w:tcPr>
          <w:p w14:paraId="259F77E2" w14:textId="2B7D6F25" w:rsidR="005E35EC" w:rsidRPr="00C01649" w:rsidRDefault="00C01649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32" w:type="dxa"/>
          </w:tcPr>
          <w:p w14:paraId="71C6E022" w14:textId="721DF564" w:rsidR="005E35EC" w:rsidRPr="00C01649" w:rsidRDefault="00C01649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 w14:paraId="759159AE" w14:textId="025BF212" w:rsidR="005E35EC" w:rsidRPr="00C01649" w:rsidRDefault="00C01649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E35EC" w14:paraId="60A4D83B" w14:textId="77777777" w:rsidTr="00443741">
        <w:trPr>
          <w:trHeight w:val="268"/>
        </w:trPr>
        <w:tc>
          <w:tcPr>
            <w:tcW w:w="1548" w:type="dxa"/>
          </w:tcPr>
          <w:p w14:paraId="5B2E1298" w14:textId="6147E699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322" w:type="dxa"/>
          </w:tcPr>
          <w:p w14:paraId="49AF7F5C" w14:textId="66B776DA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247" w:type="dxa"/>
          </w:tcPr>
          <w:p w14:paraId="6CB5BC98" w14:textId="5A23F940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14:paraId="1310FAB3" w14:textId="5C6AA59A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45" w:type="dxa"/>
          </w:tcPr>
          <w:p w14:paraId="0D6E52A9" w14:textId="025FDDD0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45" w:type="dxa"/>
          </w:tcPr>
          <w:p w14:paraId="5C65E89F" w14:textId="32CD3860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32" w:type="dxa"/>
          </w:tcPr>
          <w:p w14:paraId="4C9A03B0" w14:textId="05F87D1E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14:paraId="4B8C4E4E" w14:textId="28E4A1E5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E35EC" w14:paraId="1F0F924F" w14:textId="77777777" w:rsidTr="00443741">
        <w:trPr>
          <w:trHeight w:val="527"/>
        </w:trPr>
        <w:tc>
          <w:tcPr>
            <w:tcW w:w="1548" w:type="dxa"/>
          </w:tcPr>
          <w:p w14:paraId="4C78EC4C" w14:textId="0E48D324" w:rsidR="005E35EC" w:rsidRPr="00C01649" w:rsidRDefault="00920948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35EC"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22" w:type="dxa"/>
          </w:tcPr>
          <w:p w14:paraId="2F083DBB" w14:textId="7E9667BC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47" w:type="dxa"/>
          </w:tcPr>
          <w:p w14:paraId="6A34F0CB" w14:textId="311DE9B0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14:paraId="0C068EFD" w14:textId="003D3F86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45" w:type="dxa"/>
          </w:tcPr>
          <w:p w14:paraId="72A84152" w14:textId="48BABAD1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45" w:type="dxa"/>
          </w:tcPr>
          <w:p w14:paraId="3BDED695" w14:textId="3E9DB42D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32" w:type="dxa"/>
          </w:tcPr>
          <w:p w14:paraId="6EDAEC44" w14:textId="3CF734EE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14:paraId="5FA6DA3F" w14:textId="72B6617B" w:rsidR="005E35EC" w:rsidRPr="00C01649" w:rsidRDefault="005E35EC" w:rsidP="005E3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2752F7BA" w14:textId="77777777" w:rsidR="005E35EC" w:rsidRDefault="005E35EC" w:rsidP="0017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8A0AAF" w14:textId="6BBB4C76" w:rsidR="005E35EC" w:rsidRPr="005E35EC" w:rsidRDefault="005E35EC" w:rsidP="001759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E35E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5.</w:t>
      </w:r>
      <w:r w:rsidR="009C49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9C49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Курстық</w:t>
      </w:r>
      <w:proofErr w:type="spellEnd"/>
      <w:r w:rsidR="009C49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9C49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қайта</w:t>
      </w:r>
      <w:proofErr w:type="spellEnd"/>
      <w:r w:rsidR="009C49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9C49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даярлау</w:t>
      </w:r>
      <w:proofErr w:type="spellEnd"/>
      <w:r w:rsidR="009C49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9C49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туралы</w:t>
      </w:r>
      <w:proofErr w:type="spellEnd"/>
      <w:r w:rsidR="009C49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9C49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мәліметтер</w:t>
      </w:r>
      <w:proofErr w:type="spellEnd"/>
      <w:r w:rsidRPr="005E35E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14:paraId="4514F312" w14:textId="77777777" w:rsidR="005E35EC" w:rsidRDefault="005E35EC" w:rsidP="0017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17"/>
        <w:gridCol w:w="1322"/>
        <w:gridCol w:w="917"/>
        <w:gridCol w:w="1704"/>
        <w:gridCol w:w="898"/>
        <w:gridCol w:w="1098"/>
        <w:gridCol w:w="1503"/>
        <w:gridCol w:w="1484"/>
      </w:tblGrid>
      <w:tr w:rsidR="00855A8F" w14:paraId="7284E4EA" w14:textId="77777777" w:rsidTr="00855A8F">
        <w:trPr>
          <w:trHeight w:val="527"/>
        </w:trPr>
        <w:tc>
          <w:tcPr>
            <w:tcW w:w="1417" w:type="dxa"/>
            <w:vMerge w:val="restart"/>
          </w:tcPr>
          <w:p w14:paraId="31EE2FC3" w14:textId="5615EF8A" w:rsidR="00C42EFE" w:rsidRPr="00BA237C" w:rsidRDefault="009C497B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</w:p>
        </w:tc>
        <w:tc>
          <w:tcPr>
            <w:tcW w:w="1322" w:type="dxa"/>
            <w:vMerge w:val="restart"/>
          </w:tcPr>
          <w:p w14:paraId="19AB0AEF" w14:textId="315973D0" w:rsidR="00C42EFE" w:rsidRPr="00BA237C" w:rsidRDefault="009C497B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2EFE"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2EFE"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</w:t>
            </w:r>
            <w:proofErr w:type="spellEnd"/>
            <w:proofErr w:type="gramEnd"/>
          </w:p>
        </w:tc>
        <w:tc>
          <w:tcPr>
            <w:tcW w:w="2621" w:type="dxa"/>
            <w:gridSpan w:val="2"/>
          </w:tcPr>
          <w:p w14:paraId="12A6ED87" w14:textId="6186C95A" w:rsidR="00C42EFE" w:rsidRPr="00BA237C" w:rsidRDefault="009C497B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даярланған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ұстаздар</w:t>
            </w:r>
            <w:proofErr w:type="spellEnd"/>
          </w:p>
        </w:tc>
        <w:tc>
          <w:tcPr>
            <w:tcW w:w="4983" w:type="dxa"/>
            <w:gridSpan w:val="4"/>
          </w:tcPr>
          <w:p w14:paraId="2C69D108" w14:textId="76F2CEC1" w:rsidR="00C42EFE" w:rsidRPr="00BA237C" w:rsidRDefault="009C497B" w:rsidP="00855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</w:p>
        </w:tc>
      </w:tr>
      <w:tr w:rsidR="00855A8F" w14:paraId="2FA806BD" w14:textId="77777777" w:rsidTr="00855A8F">
        <w:trPr>
          <w:trHeight w:val="129"/>
        </w:trPr>
        <w:tc>
          <w:tcPr>
            <w:tcW w:w="1417" w:type="dxa"/>
            <w:vMerge/>
          </w:tcPr>
          <w:p w14:paraId="17833817" w14:textId="34B9413D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Merge/>
          </w:tcPr>
          <w:p w14:paraId="200B9AE8" w14:textId="17EB30BB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dxa"/>
          </w:tcPr>
          <w:p w14:paraId="753B05DE" w14:textId="7FEB2E4B" w:rsidR="00C42EFE" w:rsidRPr="00BA237C" w:rsidRDefault="009C497B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Саны </w:t>
            </w:r>
          </w:p>
        </w:tc>
        <w:tc>
          <w:tcPr>
            <w:tcW w:w="1704" w:type="dxa"/>
          </w:tcPr>
          <w:p w14:paraId="745D1D1E" w14:textId="1744A529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98" w:type="dxa"/>
          </w:tcPr>
          <w:p w14:paraId="3332F153" w14:textId="4F32EA59" w:rsidR="00C42EFE" w:rsidRPr="00BA237C" w:rsidRDefault="009C497B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</w:t>
            </w:r>
            <w:proofErr w:type="spellEnd"/>
          </w:p>
        </w:tc>
        <w:tc>
          <w:tcPr>
            <w:tcW w:w="1098" w:type="dxa"/>
          </w:tcPr>
          <w:p w14:paraId="4460C682" w14:textId="178CCCE8" w:rsidR="00C42EFE" w:rsidRPr="00BA237C" w:rsidRDefault="009C497B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әдіскер</w:t>
            </w:r>
            <w:proofErr w:type="spellEnd"/>
          </w:p>
        </w:tc>
        <w:tc>
          <w:tcPr>
            <w:tcW w:w="1503" w:type="dxa"/>
          </w:tcPr>
          <w:p w14:paraId="4FAC3C65" w14:textId="40FD6F28" w:rsidR="00C42EFE" w:rsidRPr="00BA237C" w:rsidRDefault="009C497B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тәрбиешілер</w:t>
            </w:r>
            <w:proofErr w:type="spellEnd"/>
          </w:p>
        </w:tc>
        <w:tc>
          <w:tcPr>
            <w:tcW w:w="1484" w:type="dxa"/>
          </w:tcPr>
          <w:p w14:paraId="666AF0E2" w14:textId="2437F45C" w:rsidR="00C42EFE" w:rsidRPr="00BA237C" w:rsidRDefault="009C497B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</w:p>
        </w:tc>
      </w:tr>
      <w:tr w:rsidR="00855A8F" w14:paraId="4BCDF4BF" w14:textId="77777777" w:rsidTr="00855A8F">
        <w:trPr>
          <w:trHeight w:val="268"/>
        </w:trPr>
        <w:tc>
          <w:tcPr>
            <w:tcW w:w="1417" w:type="dxa"/>
          </w:tcPr>
          <w:p w14:paraId="286417B1" w14:textId="649F2077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322" w:type="dxa"/>
          </w:tcPr>
          <w:p w14:paraId="22EDA783" w14:textId="47AD6639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17" w:type="dxa"/>
          </w:tcPr>
          <w:p w14:paraId="5C174511" w14:textId="3FA5586B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4" w:type="dxa"/>
          </w:tcPr>
          <w:p w14:paraId="03C1972A" w14:textId="1966698F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13,3%</w:t>
            </w:r>
          </w:p>
        </w:tc>
        <w:tc>
          <w:tcPr>
            <w:tcW w:w="898" w:type="dxa"/>
          </w:tcPr>
          <w:p w14:paraId="34D0CEA5" w14:textId="77777777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8" w:type="dxa"/>
          </w:tcPr>
          <w:p w14:paraId="4994661C" w14:textId="77777777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</w:tcPr>
          <w:p w14:paraId="5D1E15AA" w14:textId="33797ADA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84" w:type="dxa"/>
          </w:tcPr>
          <w:p w14:paraId="0144E9E7" w14:textId="566ADEFA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55A8F" w14:paraId="228D62C5" w14:textId="77777777" w:rsidTr="00855A8F">
        <w:trPr>
          <w:trHeight w:val="268"/>
        </w:trPr>
        <w:tc>
          <w:tcPr>
            <w:tcW w:w="1417" w:type="dxa"/>
          </w:tcPr>
          <w:p w14:paraId="3D71B0C9" w14:textId="62376F3F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322" w:type="dxa"/>
          </w:tcPr>
          <w:p w14:paraId="4D97EE2E" w14:textId="03B3BC3A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17" w:type="dxa"/>
          </w:tcPr>
          <w:p w14:paraId="37331536" w14:textId="730D31FE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4" w:type="dxa"/>
          </w:tcPr>
          <w:p w14:paraId="3DC1850B" w14:textId="08311BA7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37,9%</w:t>
            </w:r>
          </w:p>
        </w:tc>
        <w:tc>
          <w:tcPr>
            <w:tcW w:w="898" w:type="dxa"/>
          </w:tcPr>
          <w:p w14:paraId="4419DB53" w14:textId="1C625004" w:rsidR="00C42EFE" w:rsidRPr="00BA237C" w:rsidRDefault="00C01649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8" w:type="dxa"/>
          </w:tcPr>
          <w:p w14:paraId="2EFFE14F" w14:textId="77777777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</w:tcPr>
          <w:p w14:paraId="29736B98" w14:textId="5CF8F83B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84" w:type="dxa"/>
          </w:tcPr>
          <w:p w14:paraId="3E000A06" w14:textId="5657E059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55A8F" w14:paraId="3CE725DF" w14:textId="77777777" w:rsidTr="00855A8F">
        <w:trPr>
          <w:trHeight w:val="258"/>
        </w:trPr>
        <w:tc>
          <w:tcPr>
            <w:tcW w:w="1417" w:type="dxa"/>
          </w:tcPr>
          <w:p w14:paraId="06B02BD9" w14:textId="1AC8C701" w:rsidR="00C42EFE" w:rsidRPr="00BA237C" w:rsidRDefault="009C497B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2EFE"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</w:t>
            </w:r>
            <w:proofErr w:type="gramEnd"/>
          </w:p>
        </w:tc>
        <w:tc>
          <w:tcPr>
            <w:tcW w:w="1322" w:type="dxa"/>
          </w:tcPr>
          <w:p w14:paraId="2F8EE64B" w14:textId="7B060F69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17" w:type="dxa"/>
          </w:tcPr>
          <w:p w14:paraId="2512EA32" w14:textId="5C43BFA7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4" w:type="dxa"/>
          </w:tcPr>
          <w:p w14:paraId="61AF56B4" w14:textId="2B7C0007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20,0%</w:t>
            </w:r>
          </w:p>
        </w:tc>
        <w:tc>
          <w:tcPr>
            <w:tcW w:w="898" w:type="dxa"/>
          </w:tcPr>
          <w:p w14:paraId="1E9E2FBA" w14:textId="2D3A2CB6" w:rsidR="00C42EFE" w:rsidRPr="00BA237C" w:rsidRDefault="00C42EFE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8" w:type="dxa"/>
          </w:tcPr>
          <w:p w14:paraId="3599C179" w14:textId="2BD20794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3" w:type="dxa"/>
          </w:tcPr>
          <w:p w14:paraId="669FFCB2" w14:textId="0446AC46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84" w:type="dxa"/>
          </w:tcPr>
          <w:p w14:paraId="16079B8D" w14:textId="264BA929" w:rsidR="00C42EFE" w:rsidRPr="00BA237C" w:rsidRDefault="00BA237C" w:rsidP="00C42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121E4C5D" w14:textId="77777777" w:rsidR="005E35EC" w:rsidRDefault="005E35EC" w:rsidP="0017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98DE2F" w14:textId="2FB4F33B" w:rsidR="00FB13A2" w:rsidRPr="00FB13A2" w:rsidRDefault="00FB13A2" w:rsidP="00FB13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Педагогтар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курстық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даярлаудан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Өрлеу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"БАҰО" АҚ, Павлодар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қаласының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ПШО, ППУ, "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FB13A2">
        <w:rPr>
          <w:rFonts w:ascii="Times New Roman" w:hAnsi="Times New Roman" w:cs="Times New Roman"/>
          <w:sz w:val="24"/>
          <w:szCs w:val="24"/>
          <w:lang w:val="ru-RU"/>
        </w:rPr>
        <w:t>ілім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біліктілікті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даярлау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институты"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ЖШС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өтті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909E3F" w14:textId="77777777" w:rsidR="00FB13A2" w:rsidRPr="00FB13A2" w:rsidRDefault="00FB13A2" w:rsidP="00FB13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EF8CBC" w14:textId="77777777" w:rsidR="00FB13A2" w:rsidRDefault="00FB13A2" w:rsidP="00FB13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6. </w:t>
      </w:r>
      <w:proofErr w:type="spellStart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Штаттық</w:t>
      </w:r>
      <w:proofErr w:type="spellEnd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кестеге</w:t>
      </w:r>
      <w:proofErr w:type="spellEnd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сәйкес</w:t>
      </w:r>
      <w:proofErr w:type="spellEnd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мектепке</w:t>
      </w:r>
      <w:proofErr w:type="spellEnd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дейінгі</w:t>
      </w:r>
      <w:proofErr w:type="spellEnd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ұйымды</w:t>
      </w:r>
      <w:proofErr w:type="spellEnd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педагогтармен</w:t>
      </w:r>
      <w:proofErr w:type="spellEnd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жасақтау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(2023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13A2">
        <w:rPr>
          <w:rFonts w:ascii="Times New Roman" w:hAnsi="Times New Roman" w:cs="Times New Roman"/>
          <w:sz w:val="24"/>
          <w:szCs w:val="24"/>
          <w:lang w:val="ru-RU"/>
        </w:rPr>
        <w:t>қарашаға</w:t>
      </w:r>
      <w:proofErr w:type="spellEnd"/>
      <w:r w:rsidRPr="00FB13A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6D71F32" w14:textId="77777777" w:rsidR="00FB13A2" w:rsidRDefault="00FB13A2" w:rsidP="00FB13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CF5C30" w14:paraId="41953163" w14:textId="77777777" w:rsidTr="00CF5C30">
        <w:tc>
          <w:tcPr>
            <w:tcW w:w="3256" w:type="dxa"/>
          </w:tcPr>
          <w:p w14:paraId="53CB5C68" w14:textId="51CA0F30" w:rsidR="00CF5C30" w:rsidRPr="00CF5C30" w:rsidRDefault="00E45DBB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лауазымы</w:t>
            </w:r>
            <w:proofErr w:type="spellEnd"/>
          </w:p>
        </w:tc>
        <w:tc>
          <w:tcPr>
            <w:tcW w:w="6938" w:type="dxa"/>
          </w:tcPr>
          <w:p w14:paraId="3BA4EFED" w14:textId="75564698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F5C30" w14:paraId="55EC9181" w14:textId="77777777" w:rsidTr="00CF5C30">
        <w:tc>
          <w:tcPr>
            <w:tcW w:w="3256" w:type="dxa"/>
          </w:tcPr>
          <w:p w14:paraId="13947816" w14:textId="55505F49" w:rsidR="00CF5C30" w:rsidRPr="00CF5C30" w:rsidRDefault="00E45DBB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38" w:type="dxa"/>
          </w:tcPr>
          <w:p w14:paraId="41CFA4A8" w14:textId="3368805C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F5C30" w14:paraId="5A54509C" w14:textId="77777777" w:rsidTr="00CF5C30">
        <w:tc>
          <w:tcPr>
            <w:tcW w:w="3256" w:type="dxa"/>
          </w:tcPr>
          <w:p w14:paraId="6F96DED9" w14:textId="34EB6C3E" w:rsidR="00CF5C30" w:rsidRPr="00CF5C30" w:rsidRDefault="00E45DBB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38" w:type="dxa"/>
          </w:tcPr>
          <w:p w14:paraId="09F014A2" w14:textId="4B111134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F5C30" w14:paraId="5E7C84CA" w14:textId="77777777" w:rsidTr="00CF5C30">
        <w:tc>
          <w:tcPr>
            <w:tcW w:w="3256" w:type="dxa"/>
          </w:tcPr>
          <w:p w14:paraId="6FA54EA1" w14:textId="4D5F82B0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6938" w:type="dxa"/>
          </w:tcPr>
          <w:p w14:paraId="33C66E26" w14:textId="68CDD22D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F5C30" w14:paraId="1568D458" w14:textId="77777777" w:rsidTr="00CF5C30">
        <w:tc>
          <w:tcPr>
            <w:tcW w:w="3256" w:type="dxa"/>
          </w:tcPr>
          <w:p w14:paraId="69FF232E" w14:textId="29645F51" w:rsidR="00CF5C30" w:rsidRPr="00CF5C30" w:rsidRDefault="00E45DBB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Тәрбиешілер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38" w:type="dxa"/>
          </w:tcPr>
          <w:p w14:paraId="7BF587D4" w14:textId="0CD0014A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(7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тілінде</w:t>
            </w:r>
            <w:proofErr w:type="spellEnd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оқытатын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12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тілінде</w:t>
            </w:r>
            <w:proofErr w:type="spellEnd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оқытатын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F5C30" w14:paraId="73FF1BC6" w14:textId="77777777" w:rsidTr="00CF5C30">
        <w:tc>
          <w:tcPr>
            <w:tcW w:w="3256" w:type="dxa"/>
          </w:tcPr>
          <w:p w14:paraId="71A6DF0D" w14:textId="7EFDC6F7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жетекшісі</w:t>
            </w:r>
            <w:proofErr w:type="spellEnd"/>
          </w:p>
        </w:tc>
        <w:tc>
          <w:tcPr>
            <w:tcW w:w="6938" w:type="dxa"/>
          </w:tcPr>
          <w:p w14:paraId="29C7E092" w14:textId="05A15109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(1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тілінде</w:t>
            </w:r>
            <w:proofErr w:type="spellEnd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оқытатын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тілінде</w:t>
            </w:r>
            <w:proofErr w:type="spellEnd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оқытатын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F5C30" w14:paraId="42350C2B" w14:textId="77777777" w:rsidTr="00CF5C30">
        <w:tc>
          <w:tcPr>
            <w:tcW w:w="3256" w:type="dxa"/>
          </w:tcPr>
          <w:p w14:paraId="1CD979DC" w14:textId="0CEFA5CA" w:rsidR="00CF5C30" w:rsidRPr="00CF5C30" w:rsidRDefault="00E45DBB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нұсқаушысы</w:t>
            </w:r>
            <w:proofErr w:type="spellEnd"/>
          </w:p>
        </w:tc>
        <w:tc>
          <w:tcPr>
            <w:tcW w:w="6938" w:type="dxa"/>
          </w:tcPr>
          <w:p w14:paraId="5E24BB5F" w14:textId="4CBAF0AA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F5C30" w14:paraId="5AB328CF" w14:textId="77777777" w:rsidTr="00CF5C30">
        <w:tc>
          <w:tcPr>
            <w:tcW w:w="3256" w:type="dxa"/>
          </w:tcPr>
          <w:p w14:paraId="0820B39A" w14:textId="0A1A9BFA" w:rsidR="00CF5C30" w:rsidRPr="00CF5C30" w:rsidRDefault="00E45DBB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нұсқаушы</w:t>
            </w:r>
            <w:proofErr w:type="spellEnd"/>
          </w:p>
        </w:tc>
        <w:tc>
          <w:tcPr>
            <w:tcW w:w="6938" w:type="dxa"/>
          </w:tcPr>
          <w:p w14:paraId="6996D696" w14:textId="3AAF8A9A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F5C30" w14:paraId="777BFC16" w14:textId="77777777" w:rsidTr="00CF5C30">
        <w:tc>
          <w:tcPr>
            <w:tcW w:w="3256" w:type="dxa"/>
          </w:tcPr>
          <w:p w14:paraId="263171C1" w14:textId="60F89C98" w:rsidR="00CF5C30" w:rsidRPr="00CF5C30" w:rsidRDefault="00E45DBB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мұғалімі</w:t>
            </w:r>
            <w:proofErr w:type="spellEnd"/>
          </w:p>
        </w:tc>
        <w:tc>
          <w:tcPr>
            <w:tcW w:w="6938" w:type="dxa"/>
          </w:tcPr>
          <w:p w14:paraId="51E5C9CF" w14:textId="7B651A32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F5C30" w14:paraId="04B1F0C2" w14:textId="77777777" w:rsidTr="00CF5C30">
        <w:tc>
          <w:tcPr>
            <w:tcW w:w="3256" w:type="dxa"/>
          </w:tcPr>
          <w:p w14:paraId="6A82DBCA" w14:textId="6C98FEA7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tcW w:w="6938" w:type="dxa"/>
          </w:tcPr>
          <w:p w14:paraId="3936C1B4" w14:textId="70AAF1B6" w:rsidR="00CF5C30" w:rsidRPr="00CF5C30" w:rsidRDefault="00CF5C30" w:rsidP="00CF5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164CBB32" w14:textId="77777777" w:rsidR="00CF5C30" w:rsidRDefault="00CF5C30" w:rsidP="00CF5C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8F846C2" w14:textId="1CA4F58E" w:rsidR="00BA6829" w:rsidRPr="00BA6829" w:rsidRDefault="00BA6829" w:rsidP="00BA6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682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Осылайша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90F9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Павлодар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қаласының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№ 111 </w:t>
      </w:r>
      <w:proofErr w:type="spellStart"/>
      <w:r w:rsidR="00590F9A">
        <w:rPr>
          <w:rFonts w:ascii="Times New Roman" w:hAnsi="Times New Roman" w:cs="Times New Roman"/>
          <w:sz w:val="24"/>
          <w:szCs w:val="24"/>
          <w:lang w:val="ru-RU"/>
        </w:rPr>
        <w:t>сәбилер</w:t>
      </w:r>
      <w:proofErr w:type="spellEnd"/>
      <w:r w:rsidR="00590F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бақшасы</w:t>
      </w:r>
      <w:proofErr w:type="spellEnd"/>
      <w:r w:rsidR="00590F9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КМҚК 96,8%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кадрлармен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жасақталған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90F9A">
        <w:rPr>
          <w:rFonts w:ascii="Times New Roman" w:hAnsi="Times New Roman" w:cs="Times New Roman"/>
          <w:sz w:val="24"/>
          <w:szCs w:val="24"/>
          <w:lang w:val="ru-RU"/>
        </w:rPr>
        <w:t>Қазақ</w:t>
      </w:r>
      <w:proofErr w:type="spellEnd"/>
      <w:r w:rsidR="00590F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0F9A">
        <w:rPr>
          <w:rFonts w:ascii="Times New Roman" w:hAnsi="Times New Roman" w:cs="Times New Roman"/>
          <w:sz w:val="24"/>
          <w:szCs w:val="24"/>
          <w:lang w:val="ru-RU"/>
        </w:rPr>
        <w:t>тілінде</w:t>
      </w:r>
      <w:proofErr w:type="spellEnd"/>
      <w:r w:rsidR="00590F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0F9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A6829">
        <w:rPr>
          <w:rFonts w:ascii="Times New Roman" w:hAnsi="Times New Roman" w:cs="Times New Roman"/>
          <w:sz w:val="24"/>
          <w:szCs w:val="24"/>
          <w:lang w:val="ru-RU"/>
        </w:rPr>
        <w:t>әрбие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оқыту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тәрбиеші</w:t>
      </w:r>
      <w:r w:rsidR="00590F9A">
        <w:rPr>
          <w:rFonts w:ascii="Times New Roman" w:hAnsi="Times New Roman" w:cs="Times New Roman"/>
          <w:sz w:val="24"/>
          <w:szCs w:val="24"/>
          <w:lang w:val="ru-RU"/>
        </w:rPr>
        <w:t>сінің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лауазымына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бос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орын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беріледі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BF5C91" w14:textId="6C1E11A4" w:rsidR="00BA6829" w:rsidRPr="00BA6829" w:rsidRDefault="00BA6829" w:rsidP="00590F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Жыл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сайын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педагог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кадрларды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даярлау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жоспары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жасалады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курстық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даярлаудан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өту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циклограммасына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Павлодар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қаласының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0F9A">
        <w:rPr>
          <w:rFonts w:ascii="Times New Roman" w:hAnsi="Times New Roman" w:cs="Times New Roman"/>
          <w:sz w:val="24"/>
          <w:szCs w:val="24"/>
          <w:lang w:val="ru-RU"/>
        </w:rPr>
        <w:t xml:space="preserve">беру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бөліміне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даярлау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курстарына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өтінім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беріледі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4EFA39" w14:textId="77777777" w:rsidR="00BA6829" w:rsidRPr="00BA6829" w:rsidRDefault="00BA6829" w:rsidP="00BA6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E2247D" w14:textId="77777777" w:rsidR="00BA6829" w:rsidRPr="00BA6829" w:rsidRDefault="00BA6829" w:rsidP="00BA6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9EA9B4" w14:textId="77777777" w:rsidR="00BA6829" w:rsidRPr="00BA6829" w:rsidRDefault="00BA6829" w:rsidP="00BA6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A6829">
        <w:rPr>
          <w:rFonts w:ascii="Times New Roman" w:hAnsi="Times New Roman" w:cs="Times New Roman"/>
          <w:b/>
          <w:bCs/>
          <w:sz w:val="24"/>
          <w:szCs w:val="24"/>
          <w:lang w:val="ru-RU"/>
        </w:rPr>
        <w:t>III. ТӘРБИЕЛЕНУШІЛЕР КОНТИНГЕНТІН ТАЛДАУ</w:t>
      </w:r>
    </w:p>
    <w:p w14:paraId="76E10D25" w14:textId="77777777" w:rsidR="00BA6829" w:rsidRPr="00BA6829" w:rsidRDefault="00BA6829" w:rsidP="00BA6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C22B78" w14:textId="43BEAAF4" w:rsidR="00BA6829" w:rsidRPr="00BA6829" w:rsidRDefault="00BA6829" w:rsidP="00A33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2023-2024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жылында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ұйымның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қызметін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автоматтандыру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1567" w:rsidRPr="00BA6829">
        <w:rPr>
          <w:rFonts w:ascii="Times New Roman" w:hAnsi="Times New Roman" w:cs="Times New Roman"/>
          <w:sz w:val="24"/>
          <w:szCs w:val="24"/>
          <w:lang w:val="ru-RU"/>
        </w:rPr>
        <w:t>"Indigo24.kz", "balabaqsha.snation.kz"</w:t>
      </w:r>
      <w:r w:rsidR="00911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829">
        <w:rPr>
          <w:rFonts w:ascii="Times New Roman" w:hAnsi="Times New Roman" w:cs="Times New Roman"/>
          <w:sz w:val="24"/>
          <w:szCs w:val="24"/>
          <w:lang w:val="ru-RU"/>
        </w:rPr>
        <w:t>портал</w:t>
      </w:r>
      <w:r w:rsidR="0091156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асырылады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0A6B24" w14:textId="3E82E5E3" w:rsidR="00BA6829" w:rsidRPr="00BA6829" w:rsidRDefault="00BA6829" w:rsidP="00A33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Балаларды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ұйымға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қабылдау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1567" w:rsidRPr="00BA6829">
        <w:rPr>
          <w:rFonts w:ascii="Times New Roman" w:hAnsi="Times New Roman" w:cs="Times New Roman"/>
          <w:sz w:val="24"/>
          <w:szCs w:val="24"/>
          <w:lang w:val="ru-RU"/>
        </w:rPr>
        <w:t>"Indigo24.kz", "balabaqsha.snation.kz"</w:t>
      </w:r>
      <w:r w:rsidR="00911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567">
        <w:rPr>
          <w:rFonts w:ascii="Times New Roman" w:hAnsi="Times New Roman" w:cs="Times New Roman"/>
          <w:sz w:val="24"/>
          <w:szCs w:val="24"/>
          <w:lang w:val="ru-RU"/>
        </w:rPr>
        <w:t>жолдамасы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жүргізіледі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911567">
        <w:rPr>
          <w:rFonts w:ascii="Times New Roman" w:hAnsi="Times New Roman" w:cs="Times New Roman"/>
          <w:sz w:val="24"/>
          <w:szCs w:val="24"/>
          <w:lang w:val="ru-RU"/>
        </w:rPr>
        <w:t>Ә</w:t>
      </w:r>
      <w:r w:rsidRPr="00BA6829">
        <w:rPr>
          <w:rFonts w:ascii="Times New Roman" w:hAnsi="Times New Roman" w:cs="Times New Roman"/>
          <w:sz w:val="24"/>
          <w:szCs w:val="24"/>
          <w:lang w:val="ru-RU"/>
        </w:rPr>
        <w:t>рбір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балаға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іс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ресімделеді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құрамына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мыналар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567">
        <w:rPr>
          <w:rFonts w:ascii="Times New Roman" w:hAnsi="Times New Roman" w:cs="Times New Roman"/>
          <w:sz w:val="24"/>
          <w:szCs w:val="24"/>
          <w:lang w:val="ru-RU"/>
        </w:rPr>
        <w:t>кіреді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911567">
        <w:rPr>
          <w:rFonts w:ascii="Times New Roman" w:hAnsi="Times New Roman" w:cs="Times New Roman"/>
          <w:sz w:val="24"/>
          <w:szCs w:val="24"/>
          <w:lang w:val="ru-RU"/>
        </w:rPr>
        <w:t>жолдама</w:t>
      </w:r>
      <w:proofErr w:type="spellEnd"/>
      <w:r w:rsidR="009115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баланы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ұйымға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қабылдау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ата-анасының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оны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алмастыратын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адамның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өтініші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ұйым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ата-аналардың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арасындағы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шарт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>, педиатр-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дәрігерд</w:t>
      </w:r>
      <w:r w:rsidR="00911567">
        <w:rPr>
          <w:rFonts w:ascii="Times New Roman" w:hAnsi="Times New Roman" w:cs="Times New Roman"/>
          <w:sz w:val="24"/>
          <w:szCs w:val="24"/>
          <w:lang w:val="ru-RU"/>
        </w:rPr>
        <w:t>ің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рұқсат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567">
        <w:rPr>
          <w:rFonts w:ascii="Times New Roman" w:hAnsi="Times New Roman" w:cs="Times New Roman"/>
          <w:sz w:val="24"/>
          <w:szCs w:val="24"/>
          <w:lang w:val="ru-RU"/>
        </w:rPr>
        <w:t>беретін</w:t>
      </w:r>
      <w:proofErr w:type="spellEnd"/>
      <w:r w:rsidR="00911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анықтамасы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тізіміне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істер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бар. </w:t>
      </w:r>
      <w:proofErr w:type="spellStart"/>
      <w:r w:rsidR="00911567">
        <w:rPr>
          <w:rFonts w:ascii="Times New Roman" w:hAnsi="Times New Roman" w:cs="Times New Roman"/>
          <w:sz w:val="24"/>
          <w:szCs w:val="24"/>
          <w:lang w:val="ru-RU"/>
        </w:rPr>
        <w:t>Жолдамаларды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тіркеу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журналдары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қозғалысы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кітабы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қозғалысы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бұйрықтар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ата-аналармен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шарттарды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тіркеу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журналы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жүргізіледі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BD2808" w14:textId="38A4F6A7" w:rsidR="00BA6829" w:rsidRPr="00BA6829" w:rsidRDefault="00BA6829" w:rsidP="00BA6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Балабақшада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567">
        <w:rPr>
          <w:rFonts w:ascii="Times New Roman" w:hAnsi="Times New Roman" w:cs="Times New Roman"/>
          <w:sz w:val="24"/>
          <w:szCs w:val="24"/>
          <w:lang w:val="ru-RU"/>
        </w:rPr>
        <w:t>жас</w:t>
      </w:r>
      <w:proofErr w:type="spellEnd"/>
      <w:r w:rsidR="00911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567">
        <w:rPr>
          <w:rFonts w:ascii="Times New Roman" w:hAnsi="Times New Roman" w:cs="Times New Roman"/>
          <w:sz w:val="24"/>
          <w:szCs w:val="24"/>
          <w:lang w:val="ru-RU"/>
        </w:rPr>
        <w:t>ерекшелігіне</w:t>
      </w:r>
      <w:proofErr w:type="spellEnd"/>
      <w:r w:rsidR="00911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567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911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911567">
        <w:rPr>
          <w:rFonts w:ascii="Times New Roman" w:hAnsi="Times New Roman" w:cs="Times New Roman"/>
          <w:sz w:val="24"/>
          <w:szCs w:val="24"/>
          <w:lang w:val="ru-RU"/>
        </w:rPr>
        <w:t>топ</w:t>
      </w:r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істейді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Толтыру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жобасы</w:t>
      </w:r>
      <w:proofErr w:type="spellEnd"/>
      <w:r w:rsidR="00911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82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11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290 бала;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91156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BA6829">
        <w:rPr>
          <w:rFonts w:ascii="Times New Roman" w:hAnsi="Times New Roman" w:cs="Times New Roman"/>
          <w:sz w:val="24"/>
          <w:szCs w:val="24"/>
          <w:lang w:val="ru-RU"/>
        </w:rPr>
        <w:t>271</w:t>
      </w:r>
      <w:r w:rsidR="00911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567">
        <w:rPr>
          <w:rFonts w:ascii="Times New Roman" w:hAnsi="Times New Roman" w:cs="Times New Roman"/>
          <w:sz w:val="24"/>
          <w:szCs w:val="24"/>
          <w:lang w:val="ru-RU"/>
        </w:rPr>
        <w:t>құрайды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B5A097" w14:textId="77777777" w:rsidR="00BA6829" w:rsidRPr="00BA6829" w:rsidRDefault="00BA6829" w:rsidP="00A33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Топтардың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режимі</w:t>
      </w:r>
      <w:proofErr w:type="spellEnd"/>
      <w:r w:rsidRPr="00BA6829">
        <w:rPr>
          <w:rFonts w:ascii="Times New Roman" w:hAnsi="Times New Roman" w:cs="Times New Roman"/>
          <w:sz w:val="24"/>
          <w:szCs w:val="24"/>
          <w:lang w:val="ru-RU"/>
        </w:rPr>
        <w:t xml:space="preserve"> 07:00-ден 19:00-ге </w:t>
      </w:r>
      <w:proofErr w:type="spellStart"/>
      <w:r w:rsidRPr="00BA6829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</w:p>
    <w:p w14:paraId="69DE609F" w14:textId="77777777" w:rsidR="00BA6829" w:rsidRPr="00BA6829" w:rsidRDefault="00BA6829" w:rsidP="00BA6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81FE15" w14:textId="132DB491" w:rsidR="005069C3" w:rsidRPr="00911567" w:rsidRDefault="00BA6829" w:rsidP="00BA68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115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 </w:t>
      </w:r>
      <w:proofErr w:type="spellStart"/>
      <w:r w:rsidRPr="009115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Тәрбиеленушілердің</w:t>
      </w:r>
      <w:proofErr w:type="spellEnd"/>
      <w:r w:rsidRPr="009115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9115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топтары</w:t>
      </w:r>
      <w:proofErr w:type="spellEnd"/>
      <w:r w:rsidRPr="009115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мен </w:t>
      </w:r>
      <w:proofErr w:type="spellStart"/>
      <w:r w:rsidRPr="009115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контингенті</w:t>
      </w:r>
      <w:proofErr w:type="spellEnd"/>
      <w:r w:rsidRPr="009115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9115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туралы</w:t>
      </w:r>
      <w:proofErr w:type="spellEnd"/>
      <w:r w:rsidRPr="009115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9115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мәліметтер</w:t>
      </w:r>
      <w:proofErr w:type="spellEnd"/>
    </w:p>
    <w:p w14:paraId="74258AC5" w14:textId="77777777" w:rsidR="009B30C1" w:rsidRPr="00E94384" w:rsidRDefault="009B30C1" w:rsidP="009B30C1">
      <w:pPr>
        <w:pStyle w:val="ab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63"/>
        <w:gridCol w:w="884"/>
        <w:gridCol w:w="695"/>
        <w:gridCol w:w="909"/>
        <w:gridCol w:w="968"/>
        <w:gridCol w:w="912"/>
        <w:gridCol w:w="964"/>
        <w:gridCol w:w="772"/>
        <w:gridCol w:w="884"/>
        <w:gridCol w:w="864"/>
        <w:gridCol w:w="884"/>
      </w:tblGrid>
      <w:tr w:rsidR="001A6AEF" w:rsidRPr="00E94384" w14:paraId="4B5C39A2" w14:textId="77777777" w:rsidTr="004B6C6F">
        <w:tc>
          <w:tcPr>
            <w:tcW w:w="1336" w:type="dxa"/>
            <w:vMerge w:val="restart"/>
          </w:tcPr>
          <w:p w14:paraId="51AECAA5" w14:textId="2C2FEB44" w:rsidR="001A6AEF" w:rsidRPr="004B6C6F" w:rsidRDefault="004B6C6F" w:rsidP="00EB368B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Жылы </w:t>
            </w:r>
          </w:p>
        </w:tc>
        <w:tc>
          <w:tcPr>
            <w:tcW w:w="884" w:type="dxa"/>
            <w:vMerge w:val="restart"/>
          </w:tcPr>
          <w:p w14:paraId="71467134" w14:textId="08652D8F" w:rsidR="001A6AEF" w:rsidRPr="004B6C6F" w:rsidRDefault="004B6C6F" w:rsidP="00EB368B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Барлық балалар</w:t>
            </w:r>
          </w:p>
        </w:tc>
        <w:tc>
          <w:tcPr>
            <w:tcW w:w="710" w:type="dxa"/>
            <w:vMerge w:val="restart"/>
          </w:tcPr>
          <w:p w14:paraId="4465918A" w14:textId="2CC5724C" w:rsidR="001A6AEF" w:rsidRPr="004B6C6F" w:rsidRDefault="004B6C6F" w:rsidP="00EB368B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Топ саны</w:t>
            </w:r>
          </w:p>
        </w:tc>
        <w:tc>
          <w:tcPr>
            <w:tcW w:w="1963" w:type="dxa"/>
            <w:gridSpan w:val="2"/>
          </w:tcPr>
          <w:p w14:paraId="078D3F64" w14:textId="06FE845F" w:rsidR="001A6AEF" w:rsidRPr="004B6C6F" w:rsidRDefault="004B6C6F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Сәбилер тобы</w:t>
            </w:r>
          </w:p>
          <w:p w14:paraId="50C59427" w14:textId="3234E8DA" w:rsidR="001A6AEF" w:rsidRPr="009B30C1" w:rsidRDefault="001A6AEF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</w:t>
            </w:r>
            <w:r w:rsidR="004B6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жасар</w:t>
            </w: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2" w:type="dxa"/>
            <w:gridSpan w:val="2"/>
          </w:tcPr>
          <w:p w14:paraId="6CFC58A5" w14:textId="2A2CBB8F" w:rsidR="001A6AEF" w:rsidRPr="004B6C6F" w:rsidRDefault="004B6C6F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Естияр тобы</w:t>
            </w:r>
          </w:p>
          <w:p w14:paraId="27E1AD46" w14:textId="557EC6C0" w:rsidR="001A6AEF" w:rsidRPr="009B30C1" w:rsidRDefault="001A6AEF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</w:t>
            </w:r>
            <w:r w:rsidR="004B6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жасар)</w:t>
            </w:r>
          </w:p>
        </w:tc>
        <w:tc>
          <w:tcPr>
            <w:tcW w:w="1689" w:type="dxa"/>
            <w:gridSpan w:val="2"/>
            <w:tcBorders>
              <w:bottom w:val="single" w:sz="4" w:space="0" w:color="000000" w:themeColor="text1"/>
            </w:tcBorders>
          </w:tcPr>
          <w:p w14:paraId="694E99C5" w14:textId="07124A64" w:rsidR="001A6AEF" w:rsidRPr="009B30C1" w:rsidRDefault="004B6C6F" w:rsidP="004B6C6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Ересектер тобы </w:t>
            </w:r>
            <w:r w:rsidR="001A6AEF"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жасар</w:t>
            </w:r>
            <w:r w:rsidR="001A6AEF"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55" w:type="dxa"/>
            <w:gridSpan w:val="2"/>
          </w:tcPr>
          <w:p w14:paraId="25259354" w14:textId="63B06F3A" w:rsidR="001A6AEF" w:rsidRPr="004B6C6F" w:rsidRDefault="004B6C6F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Мектепалды тобы</w:t>
            </w:r>
          </w:p>
          <w:p w14:paraId="2D91BF14" w14:textId="76ACCF7D" w:rsidR="001A6AEF" w:rsidRPr="009B30C1" w:rsidRDefault="001A6AEF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(5</w:t>
            </w:r>
            <w:r w:rsidR="004B6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жасар</w:t>
            </w: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B6C6F" w:rsidRPr="00E94384" w14:paraId="55BF8B63" w14:textId="77777777" w:rsidTr="004B6C6F">
        <w:tc>
          <w:tcPr>
            <w:tcW w:w="1336" w:type="dxa"/>
            <w:vMerge/>
          </w:tcPr>
          <w:p w14:paraId="2C1BCDC0" w14:textId="77777777" w:rsidR="004B6C6F" w:rsidRPr="009B30C1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14:paraId="41B106AE" w14:textId="77777777" w:rsidR="004B6C6F" w:rsidRPr="009B30C1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F5A2970" w14:textId="77777777" w:rsidR="004B6C6F" w:rsidRPr="009B30C1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3E0ECE17" w14:textId="23C569BB" w:rsidR="004B6C6F" w:rsidRPr="004B6C6F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Топ саны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328831A0" w14:textId="066E9750" w:rsidR="004B6C6F" w:rsidRPr="004B6C6F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Ондағы балалар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3300A372" w14:textId="5A8545AE" w:rsidR="004B6C6F" w:rsidRPr="009B30C1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Топ саны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2DAD03E" w14:textId="323CBBA7" w:rsidR="004B6C6F" w:rsidRPr="009B30C1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Ондағы балалар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30E752FC" w14:textId="7CCC08B4" w:rsidR="004B6C6F" w:rsidRPr="009B30C1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Топ саны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7839A57" w14:textId="7C38274B" w:rsidR="004B6C6F" w:rsidRPr="009B30C1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Ондағы балалар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100C6A4A" w14:textId="2A31B335" w:rsidR="004B6C6F" w:rsidRPr="009B30C1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Топ саны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3AE0340" w14:textId="6240EA30" w:rsidR="004B6C6F" w:rsidRPr="009B30C1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Ондағы балалар</w:t>
            </w:r>
          </w:p>
        </w:tc>
      </w:tr>
      <w:tr w:rsidR="009B30C1" w:rsidRPr="00E94384" w14:paraId="08F98F5C" w14:textId="77777777" w:rsidTr="004B6C6F">
        <w:tc>
          <w:tcPr>
            <w:tcW w:w="1336" w:type="dxa"/>
          </w:tcPr>
          <w:p w14:paraId="30532657" w14:textId="77777777" w:rsidR="009B30C1" w:rsidRPr="009B30C1" w:rsidRDefault="009B30C1" w:rsidP="00EB368B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884" w:type="dxa"/>
          </w:tcPr>
          <w:p w14:paraId="00F29520" w14:textId="77777777" w:rsidR="009B30C1" w:rsidRPr="009B30C1" w:rsidRDefault="009B30C1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710" w:type="dxa"/>
          </w:tcPr>
          <w:p w14:paraId="754FA4F8" w14:textId="77777777" w:rsidR="009B30C1" w:rsidRPr="009B30C1" w:rsidRDefault="009B30C1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0B78AEB7" w14:textId="77777777" w:rsidR="009B30C1" w:rsidRPr="009B30C1" w:rsidRDefault="009B30C1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2FD361CC" w14:textId="77777777" w:rsidR="009B30C1" w:rsidRPr="009B30C1" w:rsidRDefault="009B30C1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5B5B953E" w14:textId="77777777" w:rsidR="009B30C1" w:rsidRPr="009B30C1" w:rsidRDefault="009B30C1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37945F6" w14:textId="77777777" w:rsidR="009B30C1" w:rsidRPr="009B30C1" w:rsidRDefault="009B30C1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3E7DD16C" w14:textId="77777777" w:rsidR="009B30C1" w:rsidRPr="009B30C1" w:rsidRDefault="009B30C1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BD7FB04" w14:textId="77777777" w:rsidR="009B30C1" w:rsidRPr="009B30C1" w:rsidRDefault="009B30C1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14:paraId="27C5C00A" w14:textId="77777777" w:rsidR="009B30C1" w:rsidRPr="009B30C1" w:rsidRDefault="009B30C1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8651593" w14:textId="77777777" w:rsidR="009B30C1" w:rsidRPr="009B30C1" w:rsidRDefault="009B30C1" w:rsidP="00EB368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</w:tr>
      <w:tr w:rsidR="009B30C1" w:rsidRPr="00E94384" w14:paraId="1E6A23A5" w14:textId="77777777" w:rsidTr="004B6C6F">
        <w:tc>
          <w:tcPr>
            <w:tcW w:w="1336" w:type="dxa"/>
          </w:tcPr>
          <w:p w14:paraId="112082FE" w14:textId="77777777" w:rsidR="004B6C6F" w:rsidRPr="004B6C6F" w:rsidRDefault="004B6C6F" w:rsidP="004B6C6F">
            <w:pPr>
              <w:pStyle w:val="ab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Ерекше білім беру қажеттілігіне ие балалар </w:t>
            </w:r>
          </w:p>
          <w:p w14:paraId="5B47F86B" w14:textId="32441C2B" w:rsidR="009B30C1" w:rsidRPr="004B6C6F" w:rsidRDefault="004B6C6F" w:rsidP="001A6AEF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(ЕББҚ)</w:t>
            </w:r>
          </w:p>
        </w:tc>
        <w:tc>
          <w:tcPr>
            <w:tcW w:w="884" w:type="dxa"/>
          </w:tcPr>
          <w:p w14:paraId="73120A4B" w14:textId="66A916C7" w:rsidR="009B30C1" w:rsidRPr="009B30C1" w:rsidRDefault="009B30C1" w:rsidP="001A6AE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14:paraId="1621CEE4" w14:textId="7EC80987" w:rsidR="009B30C1" w:rsidRPr="009B30C1" w:rsidRDefault="001A6AEF" w:rsidP="001A6AE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63" w:type="dxa"/>
            <w:gridSpan w:val="2"/>
          </w:tcPr>
          <w:p w14:paraId="2A0ACD2F" w14:textId="7FDBAE1A" w:rsidR="009B30C1" w:rsidRPr="009B30C1" w:rsidRDefault="009B30C1" w:rsidP="001A6AE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right w:val="nil"/>
            </w:tcBorders>
          </w:tcPr>
          <w:p w14:paraId="7B6E3B11" w14:textId="277C5E05" w:rsidR="009B30C1" w:rsidRPr="009B30C1" w:rsidRDefault="001A6AEF" w:rsidP="001A6AE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left w:val="nil"/>
            </w:tcBorders>
          </w:tcPr>
          <w:p w14:paraId="4EDD07D1" w14:textId="77777777" w:rsidR="009B30C1" w:rsidRPr="009B30C1" w:rsidRDefault="009B30C1" w:rsidP="001A6AE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tcBorders>
              <w:right w:val="nil"/>
            </w:tcBorders>
          </w:tcPr>
          <w:p w14:paraId="1081B485" w14:textId="692FC01A" w:rsidR="009B30C1" w:rsidRPr="009B30C1" w:rsidRDefault="001A6AEF" w:rsidP="001A6AE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left w:val="nil"/>
            </w:tcBorders>
          </w:tcPr>
          <w:p w14:paraId="5AF712C1" w14:textId="77777777" w:rsidR="009B30C1" w:rsidRPr="009B30C1" w:rsidRDefault="009B30C1" w:rsidP="001A6AE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nil"/>
            </w:tcBorders>
          </w:tcPr>
          <w:p w14:paraId="5397580B" w14:textId="67E9A0ED" w:rsidR="009B30C1" w:rsidRPr="009B30C1" w:rsidRDefault="001A6AEF" w:rsidP="001A6AE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left w:val="nil"/>
            </w:tcBorders>
          </w:tcPr>
          <w:p w14:paraId="70198758" w14:textId="77777777" w:rsidR="009B30C1" w:rsidRPr="009B30C1" w:rsidRDefault="009B30C1" w:rsidP="00EB368B">
            <w:pPr>
              <w:pStyle w:val="ab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D1C43E7" w14:textId="2F65A290" w:rsidR="00EB368B" w:rsidRPr="00ED3E0F" w:rsidRDefault="00EB368B" w:rsidP="00EB368B">
      <w:pPr>
        <w:pStyle w:val="ab"/>
        <w:ind w:firstLine="720"/>
        <w:jc w:val="both"/>
        <w:rPr>
          <w:rFonts w:ascii="Times New Roman" w:hAnsi="Times New Roman" w:cs="Times New Roman"/>
          <w:color w:val="000000" w:themeColor="text1"/>
          <w:lang w:val="ru-KZ"/>
        </w:rPr>
      </w:pPr>
      <w:proofErr w:type="spellStart"/>
      <w:r w:rsidRPr="00EB368B">
        <w:rPr>
          <w:rFonts w:ascii="Times New Roman" w:hAnsi="Times New Roman" w:cs="Times New Roman"/>
          <w:color w:val="000000" w:themeColor="text1"/>
          <w:lang w:val="ru-KZ"/>
        </w:rPr>
        <w:t>Тізімдік</w:t>
      </w:r>
      <w:proofErr w:type="spellEnd"/>
      <w:r w:rsidRPr="00EB368B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B368B">
        <w:rPr>
          <w:rFonts w:ascii="Times New Roman" w:hAnsi="Times New Roman" w:cs="Times New Roman"/>
          <w:color w:val="000000" w:themeColor="text1"/>
          <w:lang w:val="ru-KZ"/>
        </w:rPr>
        <w:t>құрам</w:t>
      </w:r>
      <w:proofErr w:type="spellEnd"/>
      <w:r w:rsidRPr="00EB368B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B368B">
        <w:rPr>
          <w:rFonts w:ascii="Times New Roman" w:hAnsi="Times New Roman" w:cs="Times New Roman"/>
          <w:color w:val="000000" w:themeColor="text1"/>
          <w:lang w:val="ru-KZ"/>
        </w:rPr>
        <w:t>бойынша</w:t>
      </w:r>
      <w:proofErr w:type="spellEnd"/>
      <w:r w:rsidRPr="00EB368B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B368B">
        <w:rPr>
          <w:rFonts w:ascii="Times New Roman" w:hAnsi="Times New Roman" w:cs="Times New Roman"/>
          <w:color w:val="000000" w:themeColor="text1"/>
          <w:lang w:val="ru-KZ"/>
        </w:rPr>
        <w:t>балалардың</w:t>
      </w:r>
      <w:proofErr w:type="spellEnd"/>
      <w:r w:rsidRPr="00EB368B">
        <w:rPr>
          <w:rFonts w:ascii="Times New Roman" w:hAnsi="Times New Roman" w:cs="Times New Roman"/>
          <w:color w:val="000000" w:themeColor="text1"/>
          <w:lang w:val="ru-KZ"/>
        </w:rPr>
        <w:t xml:space="preserve"> саны </w:t>
      </w:r>
      <w:proofErr w:type="spellStart"/>
      <w:r w:rsidRPr="00EB368B">
        <w:rPr>
          <w:rFonts w:ascii="Times New Roman" w:hAnsi="Times New Roman" w:cs="Times New Roman"/>
          <w:color w:val="000000" w:themeColor="text1"/>
          <w:lang w:val="ru-KZ"/>
        </w:rPr>
        <w:t>жобалық</w:t>
      </w:r>
      <w:proofErr w:type="spellEnd"/>
      <w:r w:rsidRPr="00EB368B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B368B">
        <w:rPr>
          <w:rFonts w:ascii="Times New Roman" w:hAnsi="Times New Roman" w:cs="Times New Roman"/>
          <w:color w:val="000000" w:themeColor="text1"/>
          <w:lang w:val="ru-KZ"/>
        </w:rPr>
        <w:t>қуатқа</w:t>
      </w:r>
      <w:proofErr w:type="spellEnd"/>
      <w:r w:rsidRPr="00EB368B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B368B">
        <w:rPr>
          <w:rFonts w:ascii="Times New Roman" w:hAnsi="Times New Roman" w:cs="Times New Roman"/>
          <w:color w:val="000000" w:themeColor="text1"/>
          <w:lang w:val="ru-KZ"/>
        </w:rPr>
        <w:t>және</w:t>
      </w:r>
      <w:proofErr w:type="spellEnd"/>
      <w:r w:rsidRPr="00EB368B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B368B">
        <w:rPr>
          <w:rFonts w:ascii="Times New Roman" w:hAnsi="Times New Roman" w:cs="Times New Roman"/>
          <w:color w:val="000000" w:themeColor="text1"/>
          <w:lang w:val="ru-KZ"/>
        </w:rPr>
        <w:t>мемлекеттік</w:t>
      </w:r>
      <w:proofErr w:type="spellEnd"/>
      <w:r w:rsidRPr="00EB368B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B368B">
        <w:rPr>
          <w:rFonts w:ascii="Times New Roman" w:hAnsi="Times New Roman" w:cs="Times New Roman"/>
          <w:color w:val="000000" w:themeColor="text1"/>
          <w:lang w:val="ru-KZ"/>
        </w:rPr>
        <w:t>тапсырысқа</w:t>
      </w:r>
      <w:proofErr w:type="spellEnd"/>
      <w:r w:rsidRPr="00EB368B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B368B">
        <w:rPr>
          <w:rFonts w:ascii="Times New Roman" w:hAnsi="Times New Roman" w:cs="Times New Roman"/>
          <w:color w:val="000000" w:themeColor="text1"/>
          <w:lang w:val="ru-KZ"/>
        </w:rPr>
        <w:t>сәйкес</w:t>
      </w:r>
      <w:proofErr w:type="spellEnd"/>
      <w:r w:rsidRPr="00EB368B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B368B">
        <w:rPr>
          <w:rFonts w:ascii="Times New Roman" w:hAnsi="Times New Roman" w:cs="Times New Roman"/>
          <w:color w:val="000000" w:themeColor="text1"/>
          <w:lang w:val="ru-KZ"/>
        </w:rPr>
        <w:t>келеді</w:t>
      </w:r>
      <w:proofErr w:type="spellEnd"/>
      <w:r w:rsidRPr="00EB368B">
        <w:rPr>
          <w:rFonts w:ascii="Times New Roman" w:hAnsi="Times New Roman" w:cs="Times New Roman"/>
          <w:color w:val="000000" w:themeColor="text1"/>
          <w:lang w:val="ru-KZ"/>
        </w:rPr>
        <w:t xml:space="preserve">. </w:t>
      </w:r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2023-2024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оқу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жылында</w:t>
      </w:r>
      <w:proofErr w:type="spellEnd"/>
      <w:r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ED3E0F">
        <w:rPr>
          <w:rFonts w:ascii="Times New Roman" w:hAnsi="Times New Roman" w:cs="Times New Roman"/>
          <w:color w:val="000000" w:themeColor="text1"/>
          <w:lang w:val="ru-KZ"/>
        </w:rPr>
        <w:t>-</w:t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Павлодар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қаласының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ПМПК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қорытындысына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сәйкес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kk-KZ"/>
        </w:rPr>
        <w:t>ЕББҚ</w:t>
      </w:r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бар 5 бала.</w:t>
      </w:r>
    </w:p>
    <w:p w14:paraId="7065DF63" w14:textId="51ACB90E" w:rsidR="00EB368B" w:rsidRPr="00ED3E0F" w:rsidRDefault="00EB368B" w:rsidP="00EB368B">
      <w:pPr>
        <w:pStyle w:val="ab"/>
        <w:jc w:val="both"/>
        <w:rPr>
          <w:rFonts w:ascii="Times New Roman" w:hAnsi="Times New Roman" w:cs="Times New Roman"/>
          <w:color w:val="000000" w:themeColor="text1"/>
          <w:lang w:val="ru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ЕББҚ</w:t>
      </w:r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бар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балалармен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жұмысты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тәрбиешілер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, педагог-психолог, логопед,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қазақ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тілі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мұғалімі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kk-KZ"/>
        </w:rPr>
        <w:t>ДШ</w:t>
      </w:r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және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жүзу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нұсқаушылары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, музыка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жетекшілері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color w:val="000000" w:themeColor="text1"/>
          <w:lang w:val="ru-KZ"/>
        </w:rPr>
        <w:t>жүргізеді</w:t>
      </w:r>
      <w:proofErr w:type="spellEnd"/>
      <w:r w:rsidRPr="00ED3E0F">
        <w:rPr>
          <w:rFonts w:ascii="Times New Roman" w:hAnsi="Times New Roman" w:cs="Times New Roman"/>
          <w:color w:val="000000" w:themeColor="text1"/>
          <w:lang w:val="ru-KZ"/>
        </w:rPr>
        <w:t>.</w:t>
      </w:r>
    </w:p>
    <w:p w14:paraId="0F37DD84" w14:textId="77777777" w:rsidR="00EB368B" w:rsidRPr="00ED3E0F" w:rsidRDefault="00EB368B" w:rsidP="00EB368B">
      <w:pPr>
        <w:pStyle w:val="ab"/>
        <w:jc w:val="both"/>
        <w:rPr>
          <w:rFonts w:ascii="Times New Roman" w:hAnsi="Times New Roman" w:cs="Times New Roman"/>
          <w:color w:val="000000" w:themeColor="text1"/>
          <w:lang w:val="ru-KZ"/>
        </w:rPr>
      </w:pPr>
    </w:p>
    <w:p w14:paraId="2643D37D" w14:textId="6D39D0DD" w:rsidR="009B30C1" w:rsidRPr="00ED3E0F" w:rsidRDefault="00EB368B" w:rsidP="00EB368B">
      <w:pPr>
        <w:pStyle w:val="ab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</w:pPr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 xml:space="preserve">2.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>Ұлттық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>құрам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>бойынша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>тәрбиеленушілер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>контингенті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>туралы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>мәліметтер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 xml:space="preserve"> (2023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>жылғы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>қарашаға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color w:val="000000" w:themeColor="text1"/>
          <w:lang w:val="ru-KZ"/>
        </w:rPr>
        <w:t>)</w:t>
      </w:r>
    </w:p>
    <w:p w14:paraId="2CC44251" w14:textId="77777777" w:rsidR="009B30C1" w:rsidRPr="00ED3E0F" w:rsidRDefault="009B30C1" w:rsidP="009B30C1">
      <w:pPr>
        <w:pStyle w:val="ab"/>
        <w:rPr>
          <w:rFonts w:ascii="Times New Roman" w:hAnsi="Times New Roman" w:cs="Times New Roman"/>
          <w:color w:val="000000" w:themeColor="text1"/>
          <w:lang w:val="ru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B30C1" w14:paraId="1D58BC92" w14:textId="77777777" w:rsidTr="00EB368B">
        <w:tc>
          <w:tcPr>
            <w:tcW w:w="1914" w:type="dxa"/>
          </w:tcPr>
          <w:p w14:paraId="0030EB81" w14:textId="56BAFFEE" w:rsidR="009B30C1" w:rsidRPr="00EB368B" w:rsidRDefault="00EB368B" w:rsidP="00EB368B">
            <w:pPr>
              <w:pStyle w:val="ab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Жыл </w:t>
            </w:r>
          </w:p>
        </w:tc>
        <w:tc>
          <w:tcPr>
            <w:tcW w:w="1914" w:type="dxa"/>
          </w:tcPr>
          <w:p w14:paraId="5160F46E" w14:textId="52DA7006" w:rsidR="009B30C1" w:rsidRPr="00EB368B" w:rsidRDefault="00EB368B" w:rsidP="00EB368B">
            <w:pPr>
              <w:pStyle w:val="ab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 саны</w:t>
            </w:r>
          </w:p>
        </w:tc>
        <w:tc>
          <w:tcPr>
            <w:tcW w:w="1914" w:type="dxa"/>
          </w:tcPr>
          <w:p w14:paraId="0F8E0E7C" w14:textId="17E9FF48" w:rsidR="009B30C1" w:rsidRPr="00EB368B" w:rsidRDefault="00EB368B" w:rsidP="00EB368B">
            <w:pPr>
              <w:pStyle w:val="ab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Қазақтар </w:t>
            </w:r>
          </w:p>
        </w:tc>
        <w:tc>
          <w:tcPr>
            <w:tcW w:w="1914" w:type="dxa"/>
          </w:tcPr>
          <w:p w14:paraId="57CE5B73" w14:textId="5FB212C2" w:rsidR="009B30C1" w:rsidRPr="00EB368B" w:rsidRDefault="00EB368B" w:rsidP="00EB368B">
            <w:pPr>
              <w:pStyle w:val="ab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Орыстар </w:t>
            </w:r>
          </w:p>
        </w:tc>
        <w:tc>
          <w:tcPr>
            <w:tcW w:w="1915" w:type="dxa"/>
          </w:tcPr>
          <w:p w14:paraId="229731A8" w14:textId="19C70AF2" w:rsidR="009B30C1" w:rsidRPr="00EB368B" w:rsidRDefault="00EB368B" w:rsidP="00EB368B">
            <w:pPr>
              <w:pStyle w:val="ab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Басқа ұлттар</w:t>
            </w:r>
          </w:p>
        </w:tc>
      </w:tr>
      <w:tr w:rsidR="009B30C1" w14:paraId="6B298348" w14:textId="77777777" w:rsidTr="00EB368B">
        <w:tc>
          <w:tcPr>
            <w:tcW w:w="1914" w:type="dxa"/>
          </w:tcPr>
          <w:p w14:paraId="7046EBE7" w14:textId="77777777" w:rsidR="009B30C1" w:rsidRDefault="009B30C1" w:rsidP="00EB368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914" w:type="dxa"/>
          </w:tcPr>
          <w:p w14:paraId="6BD4E5F7" w14:textId="0391F731" w:rsidR="009B30C1" w:rsidRDefault="009B30C1" w:rsidP="00EB36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B4A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14:paraId="6187280B" w14:textId="0F5FF4CD" w:rsidR="009B30C1" w:rsidRDefault="000B4A7D" w:rsidP="00EB368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14" w:type="dxa"/>
          </w:tcPr>
          <w:p w14:paraId="19181CD1" w14:textId="64EE656F" w:rsidR="009B30C1" w:rsidRDefault="000B4A7D" w:rsidP="00EB368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15" w:type="dxa"/>
          </w:tcPr>
          <w:p w14:paraId="4D164A34" w14:textId="72DAD44D" w:rsidR="009B30C1" w:rsidRDefault="000B4A7D" w:rsidP="00EB368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329E4B8E" w14:textId="77777777" w:rsidR="009B30C1" w:rsidRDefault="009B30C1" w:rsidP="009B30C1">
      <w:pPr>
        <w:pStyle w:val="ab"/>
        <w:rPr>
          <w:rFonts w:ascii="Times New Roman" w:hAnsi="Times New Roman" w:cs="Times New Roman"/>
        </w:rPr>
      </w:pPr>
    </w:p>
    <w:p w14:paraId="7DC55DB9" w14:textId="74EB7387" w:rsidR="009B30C1" w:rsidRPr="006C0E43" w:rsidRDefault="009B30C1" w:rsidP="009B30C1">
      <w:pPr>
        <w:pStyle w:val="ab"/>
        <w:rPr>
          <w:rFonts w:ascii="Times New Roman" w:hAnsi="Times New Roman" w:cs="Times New Roman"/>
          <w:b/>
          <w:bCs/>
          <w:i/>
          <w:iCs/>
        </w:rPr>
      </w:pPr>
      <w:r w:rsidRPr="006C0E43">
        <w:rPr>
          <w:rFonts w:ascii="Times New Roman" w:hAnsi="Times New Roman" w:cs="Times New Roman"/>
          <w:b/>
          <w:bCs/>
          <w:i/>
          <w:iCs/>
        </w:rPr>
        <w:t>3.</w:t>
      </w:r>
      <w:r w:rsidR="006C0E43" w:rsidRPr="006C0E4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C1FA9">
        <w:rPr>
          <w:rFonts w:ascii="Times New Roman" w:hAnsi="Times New Roman" w:cs="Times New Roman"/>
          <w:b/>
          <w:bCs/>
          <w:i/>
          <w:iCs/>
          <w:lang w:val="kk-KZ"/>
        </w:rPr>
        <w:t>Жетім және ата-анасының қамқорлығынсыз қалған балалар</w:t>
      </w:r>
    </w:p>
    <w:p w14:paraId="7C17FDEF" w14:textId="56F7E323" w:rsidR="00CC1FA9" w:rsidRPr="00CC1FA9" w:rsidRDefault="00CC1FA9" w:rsidP="00CC1FA9">
      <w:pPr>
        <w:pStyle w:val="ab"/>
        <w:ind w:firstLine="720"/>
        <w:jc w:val="both"/>
        <w:rPr>
          <w:rFonts w:ascii="Times New Roman" w:hAnsi="Times New Roman" w:cs="Times New Roman"/>
        </w:rPr>
      </w:pPr>
      <w:r w:rsidRPr="00CC1FA9">
        <w:rPr>
          <w:rFonts w:ascii="Times New Roman" w:hAnsi="Times New Roman" w:cs="Times New Roman"/>
        </w:rPr>
        <w:t xml:space="preserve">2023 </w:t>
      </w:r>
      <w:proofErr w:type="spellStart"/>
      <w:r w:rsidRPr="00CC1FA9">
        <w:rPr>
          <w:rFonts w:ascii="Times New Roman" w:hAnsi="Times New Roman" w:cs="Times New Roman"/>
        </w:rPr>
        <w:t>жылдың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қараша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айында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мектепке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дейінгі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ұйымда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жетім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балалар</w:t>
      </w:r>
      <w:proofErr w:type="spellEnd"/>
      <w:r w:rsidRPr="00CC1FA9">
        <w:rPr>
          <w:rFonts w:ascii="Times New Roman" w:hAnsi="Times New Roman" w:cs="Times New Roman"/>
        </w:rPr>
        <w:t xml:space="preserve"> мен </w:t>
      </w:r>
      <w:proofErr w:type="spellStart"/>
      <w:r w:rsidRPr="00CC1FA9">
        <w:rPr>
          <w:rFonts w:ascii="Times New Roman" w:hAnsi="Times New Roman" w:cs="Times New Roman"/>
        </w:rPr>
        <w:t>ата</w:t>
      </w:r>
      <w:proofErr w:type="spellEnd"/>
      <w:r w:rsidRPr="00CC1FA9">
        <w:rPr>
          <w:rFonts w:ascii="Times New Roman" w:hAnsi="Times New Roman" w:cs="Times New Roman"/>
        </w:rPr>
        <w:t xml:space="preserve"> – </w:t>
      </w:r>
      <w:proofErr w:type="spellStart"/>
      <w:r w:rsidRPr="00CC1FA9">
        <w:rPr>
          <w:rFonts w:ascii="Times New Roman" w:hAnsi="Times New Roman" w:cs="Times New Roman"/>
        </w:rPr>
        <w:t>анасының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қамқорлығынсыз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қалған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балалар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болған </w:t>
      </w:r>
      <w:proofErr w:type="spellStart"/>
      <w:r w:rsidRPr="00CC1FA9">
        <w:rPr>
          <w:rFonts w:ascii="Times New Roman" w:hAnsi="Times New Roman" w:cs="Times New Roman"/>
        </w:rPr>
        <w:t>жоқ</w:t>
      </w:r>
      <w:proofErr w:type="spellEnd"/>
      <w:r w:rsidRPr="00CC1FA9">
        <w:rPr>
          <w:rFonts w:ascii="Times New Roman" w:hAnsi="Times New Roman" w:cs="Times New Roman"/>
        </w:rPr>
        <w:t>.</w:t>
      </w:r>
    </w:p>
    <w:p w14:paraId="3F75B635" w14:textId="77777777" w:rsidR="00CC1FA9" w:rsidRPr="00CC1FA9" w:rsidRDefault="00CC1FA9" w:rsidP="00CC1FA9">
      <w:pPr>
        <w:pStyle w:val="ab"/>
        <w:rPr>
          <w:rFonts w:ascii="Times New Roman" w:hAnsi="Times New Roman" w:cs="Times New Roman"/>
        </w:rPr>
      </w:pPr>
    </w:p>
    <w:p w14:paraId="74005A81" w14:textId="21DBD6D0" w:rsidR="009B30C1" w:rsidRDefault="00CC1FA9" w:rsidP="00CC1FA9">
      <w:pPr>
        <w:pStyle w:val="ab"/>
        <w:rPr>
          <w:rFonts w:ascii="Times New Roman" w:hAnsi="Times New Roman" w:cs="Times New Roman"/>
        </w:rPr>
      </w:pPr>
      <w:proofErr w:type="spellStart"/>
      <w:r w:rsidRPr="00CC1FA9">
        <w:rPr>
          <w:rFonts w:ascii="Times New Roman" w:hAnsi="Times New Roman" w:cs="Times New Roman"/>
          <w:b/>
          <w:bCs/>
          <w:i/>
          <w:iCs/>
        </w:rPr>
        <w:t>Қорытынды</w:t>
      </w:r>
      <w:proofErr w:type="spellEnd"/>
      <w:r w:rsidRPr="00CC1FA9">
        <w:rPr>
          <w:rFonts w:ascii="Times New Roman" w:hAnsi="Times New Roman" w:cs="Times New Roman"/>
        </w:rPr>
        <w:t xml:space="preserve">: </w:t>
      </w:r>
      <w:proofErr w:type="spellStart"/>
      <w:r w:rsidRPr="00CC1FA9">
        <w:rPr>
          <w:rFonts w:ascii="Times New Roman" w:hAnsi="Times New Roman" w:cs="Times New Roman"/>
        </w:rPr>
        <w:t>мектепке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дейінгі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ұйымда</w:t>
      </w:r>
      <w:proofErr w:type="spellEnd"/>
      <w:r w:rsidRPr="00CC1FA9">
        <w:rPr>
          <w:rFonts w:ascii="Times New Roman" w:hAnsi="Times New Roman" w:cs="Times New Roman"/>
        </w:rPr>
        <w:t xml:space="preserve"> 285 </w:t>
      </w:r>
      <w:proofErr w:type="spellStart"/>
      <w:r w:rsidRPr="00CC1FA9">
        <w:rPr>
          <w:rFonts w:ascii="Times New Roman" w:hAnsi="Times New Roman" w:cs="Times New Roman"/>
        </w:rPr>
        <w:t>баланы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қамтитын</w:t>
      </w:r>
      <w:proofErr w:type="spellEnd"/>
      <w:r w:rsidRPr="00CC1FA9">
        <w:rPr>
          <w:rFonts w:ascii="Times New Roman" w:hAnsi="Times New Roman" w:cs="Times New Roman"/>
        </w:rPr>
        <w:t xml:space="preserve"> 10 топ </w:t>
      </w:r>
      <w:proofErr w:type="spellStart"/>
      <w:r w:rsidRPr="00CC1FA9">
        <w:rPr>
          <w:rFonts w:ascii="Times New Roman" w:hAnsi="Times New Roman" w:cs="Times New Roman"/>
        </w:rPr>
        <w:t>жұмыс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істейді</w:t>
      </w:r>
      <w:proofErr w:type="spellEnd"/>
      <w:r w:rsidRPr="00CC1FA9">
        <w:rPr>
          <w:rFonts w:ascii="Times New Roman" w:hAnsi="Times New Roman" w:cs="Times New Roman"/>
        </w:rPr>
        <w:t xml:space="preserve">. </w:t>
      </w:r>
      <w:proofErr w:type="spellStart"/>
      <w:r w:rsidRPr="00CC1FA9">
        <w:rPr>
          <w:rFonts w:ascii="Times New Roman" w:hAnsi="Times New Roman" w:cs="Times New Roman"/>
        </w:rPr>
        <w:t>Топтар</w:t>
      </w:r>
      <w:proofErr w:type="spellEnd"/>
      <w:r w:rsidRPr="00CC1FA9">
        <w:rPr>
          <w:rFonts w:ascii="Times New Roman" w:hAnsi="Times New Roman" w:cs="Times New Roman"/>
        </w:rPr>
        <w:t xml:space="preserve"> 100% - </w:t>
      </w:r>
      <w:proofErr w:type="spellStart"/>
      <w:r w:rsidRPr="00CC1FA9">
        <w:rPr>
          <w:rFonts w:ascii="Times New Roman" w:hAnsi="Times New Roman" w:cs="Times New Roman"/>
        </w:rPr>
        <w:t>ға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жасақталған</w:t>
      </w:r>
      <w:proofErr w:type="spellEnd"/>
      <w:r w:rsidRPr="00CC1FA9">
        <w:rPr>
          <w:rFonts w:ascii="Times New Roman" w:hAnsi="Times New Roman" w:cs="Times New Roman"/>
        </w:rPr>
        <w:t xml:space="preserve">, </w:t>
      </w:r>
      <w:proofErr w:type="spellStart"/>
      <w:r w:rsidRPr="00CC1FA9">
        <w:rPr>
          <w:rFonts w:ascii="Times New Roman" w:hAnsi="Times New Roman" w:cs="Times New Roman"/>
        </w:rPr>
        <w:t>мемлекеттік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тапсырыс</w:t>
      </w:r>
      <w:proofErr w:type="spellEnd"/>
      <w:r w:rsidRPr="00CC1FA9">
        <w:rPr>
          <w:rFonts w:ascii="Times New Roman" w:hAnsi="Times New Roman" w:cs="Times New Roman"/>
        </w:rPr>
        <w:t xml:space="preserve"> </w:t>
      </w:r>
      <w:proofErr w:type="spellStart"/>
      <w:r w:rsidRPr="00CC1FA9">
        <w:rPr>
          <w:rFonts w:ascii="Times New Roman" w:hAnsi="Times New Roman" w:cs="Times New Roman"/>
        </w:rPr>
        <w:t>орындалады</w:t>
      </w:r>
      <w:proofErr w:type="spellEnd"/>
      <w:r w:rsidRPr="00CC1FA9">
        <w:rPr>
          <w:rFonts w:ascii="Times New Roman" w:hAnsi="Times New Roman" w:cs="Times New Roman"/>
        </w:rPr>
        <w:t>.</w:t>
      </w:r>
    </w:p>
    <w:p w14:paraId="5D36206F" w14:textId="0087278E" w:rsidR="00675957" w:rsidRPr="00675957" w:rsidRDefault="00675957" w:rsidP="006759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595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IV. ОҚУ-ӘДІСТЕМЕЛІК ЖҰМЫС</w:t>
      </w:r>
    </w:p>
    <w:p w14:paraId="36B23925" w14:textId="7DA27A2E" w:rsidR="00675957" w:rsidRPr="00675957" w:rsidRDefault="00675957" w:rsidP="00675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Балабақшадағы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оқу-әдістемелік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ұйымды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дамытудың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2023-2028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жылдарға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бағдарламасына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жылдық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жоспарға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асырылады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. Оны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әдіскер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Т.В.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Слабкова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басқарады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білімі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жоғары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; диплом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мамандығы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– "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тәрбие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оқыту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>"; педагог-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зерттеуші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өтілі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40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жыл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әдіскер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лауазымында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– 15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жыл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E471F86" w14:textId="77777777" w:rsidR="00675957" w:rsidRPr="00675957" w:rsidRDefault="00675957" w:rsidP="006759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 </w:t>
      </w:r>
      <w:proofErr w:type="spellStart"/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Жас</w:t>
      </w:r>
      <w:proofErr w:type="spellEnd"/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педагогтармен</w:t>
      </w:r>
      <w:proofErr w:type="spellEnd"/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жұмыс</w:t>
      </w:r>
      <w:proofErr w:type="spellEnd"/>
    </w:p>
    <w:p w14:paraId="399144C7" w14:textId="6D25D69E" w:rsidR="00675957" w:rsidRPr="00675957" w:rsidRDefault="00675957" w:rsidP="00675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педагогтармен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(5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жасқа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еңбек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өтілі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, 35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жасқа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олардың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ұжымда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2 (6,7%): Гумарова Виктория Викторовна -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жүзу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нұсқаушысы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Андрух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Наталья Сергеевна -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дене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шынықтыру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нұсқаушысы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тәлімгерлік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нысанында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жоспарлануда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ұйымда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ене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шынықтыру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спорт"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білімі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12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жыл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өтілі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бар педагог –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педагогтарға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тәлімгер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тағайындалған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Ирина Юрьевна Симанович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істейді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. 2022-2023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жылында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Ирина Юрьевна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шеберлік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орталығының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Үздік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дене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шынықтыру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- 2023"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қалалық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конкурсына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қатысып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>, "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Жаңа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шындық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жағдайындағы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беру"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облыстық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конференциясына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қатысқаны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сертификатқа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болды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084BC1" w14:textId="77777777" w:rsidR="00675957" w:rsidRPr="00675957" w:rsidRDefault="00675957" w:rsidP="00675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педагогтармен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формалары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шеберлік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сыныптары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әңгімелер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сағаттар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кеңестерде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сөйлеу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кеңес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беру,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әртүрлі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деңгейдегі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конкурстарға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дайындалуға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көмектесу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4EED32" w14:textId="77777777" w:rsidR="00675957" w:rsidRPr="00675957" w:rsidRDefault="00675957" w:rsidP="00675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EE9F4F" w14:textId="77777777" w:rsidR="00675957" w:rsidRPr="00675957" w:rsidRDefault="00675957" w:rsidP="006759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2. </w:t>
      </w:r>
      <w:proofErr w:type="spellStart"/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Педагогтердің</w:t>
      </w:r>
      <w:proofErr w:type="spellEnd"/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инновациялық</w:t>
      </w:r>
      <w:proofErr w:type="spellEnd"/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қызметі</w:t>
      </w:r>
      <w:proofErr w:type="spellEnd"/>
    </w:p>
    <w:p w14:paraId="1D627530" w14:textId="77777777" w:rsidR="00675957" w:rsidRPr="00675957" w:rsidRDefault="00675957" w:rsidP="004D0F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ұйымдардың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педагогтары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әрқашан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жаңа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нәрселерге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бейімділігімен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ерекшеленді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практикасын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дамыту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жүйесінің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қызметкерлерінің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шығармашылық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инновациялық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әлеуетін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көрсетуге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ықпал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етеді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3683F5" w14:textId="77777777" w:rsidR="00675957" w:rsidRPr="00675957" w:rsidRDefault="00675957" w:rsidP="004D0F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мұғалімдер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менеджерлердің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кәсіби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дамуына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негізделген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кәсіби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құзыреттілік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ерекше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маңызды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беруді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жаңарту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процесін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адамдар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ұйымдастырады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Сондықтан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оны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жобалау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қосу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инновациялық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қызметті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ұйымдастырушылар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ғылымның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жетістіктері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қоғамның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қажеттіліктеріне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қаншалықты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сүйенетіні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тиімдірек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9297C4" w14:textId="6EAB5B0B" w:rsidR="00C03C62" w:rsidRDefault="00675957" w:rsidP="004D0F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"Павлодар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қаласының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№ 111 </w:t>
      </w:r>
      <w:proofErr w:type="spellStart"/>
      <w:r w:rsidR="004D0F99">
        <w:rPr>
          <w:rFonts w:ascii="Times New Roman" w:hAnsi="Times New Roman" w:cs="Times New Roman"/>
          <w:sz w:val="24"/>
          <w:szCs w:val="24"/>
          <w:lang w:val="ru-RU"/>
        </w:rPr>
        <w:t>сәбилер</w:t>
      </w:r>
      <w:proofErr w:type="spellEnd"/>
      <w:r w:rsidR="004D0F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бақшасы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D0F99">
        <w:rPr>
          <w:rFonts w:ascii="Times New Roman" w:hAnsi="Times New Roman" w:cs="Times New Roman"/>
          <w:sz w:val="24"/>
          <w:szCs w:val="24"/>
          <w:lang w:val="ru-RU"/>
        </w:rPr>
        <w:t xml:space="preserve"> ҚМКК-да</w:t>
      </w:r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инновациялық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әр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педагогтың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тәжірибесі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мүдделеріне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957">
        <w:rPr>
          <w:rFonts w:ascii="Times New Roman" w:hAnsi="Times New Roman" w:cs="Times New Roman"/>
          <w:sz w:val="24"/>
          <w:szCs w:val="24"/>
          <w:lang w:val="ru-RU"/>
        </w:rPr>
        <w:t>жоспарлануда</w:t>
      </w:r>
      <w:proofErr w:type="spellEnd"/>
      <w:r w:rsidRPr="006759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6A30B7" w14:textId="77777777" w:rsidR="00F546CF" w:rsidRDefault="00F546CF" w:rsidP="00F546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1730"/>
        <w:gridCol w:w="3685"/>
        <w:gridCol w:w="2381"/>
      </w:tblGrid>
      <w:tr w:rsidR="00F546CF" w:rsidRPr="00F546CF" w14:paraId="4E83CC14" w14:textId="77777777" w:rsidTr="00EB368B">
        <w:tc>
          <w:tcPr>
            <w:tcW w:w="2518" w:type="dxa"/>
          </w:tcPr>
          <w:p w14:paraId="109BE209" w14:textId="39215947" w:rsidR="00F546CF" w:rsidRPr="00F546CF" w:rsidRDefault="00A55D8B" w:rsidP="00EB368B">
            <w:pPr>
              <w:tabs>
                <w:tab w:val="left" w:pos="43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Авторлық бағдарламалар және әдістемелік әзірлемелер</w:t>
            </w:r>
          </w:p>
        </w:tc>
        <w:tc>
          <w:tcPr>
            <w:tcW w:w="1730" w:type="dxa"/>
          </w:tcPr>
          <w:p w14:paraId="473B3AFA" w14:textId="30575BE9" w:rsidR="00F546CF" w:rsidRPr="00F546CF" w:rsidRDefault="00260D50" w:rsidP="00EB368B">
            <w:pPr>
              <w:tabs>
                <w:tab w:val="left" w:pos="43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Модуль бойынша жұмысты іске асырушы ұстаздың ТАӘ</w:t>
            </w:r>
          </w:p>
        </w:tc>
        <w:tc>
          <w:tcPr>
            <w:tcW w:w="3685" w:type="dxa"/>
          </w:tcPr>
          <w:p w14:paraId="46525C24" w14:textId="0DCF56A5" w:rsidR="00F546CF" w:rsidRPr="00260D50" w:rsidRDefault="00260D50" w:rsidP="00EB368B">
            <w:pPr>
              <w:tabs>
                <w:tab w:val="left" w:pos="437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беруші</w:t>
            </w:r>
          </w:p>
        </w:tc>
        <w:tc>
          <w:tcPr>
            <w:tcW w:w="2381" w:type="dxa"/>
          </w:tcPr>
          <w:p w14:paraId="60A5AA51" w14:textId="3A273FFE" w:rsidR="00F546CF" w:rsidRPr="00260D50" w:rsidRDefault="00260D50" w:rsidP="00EB368B">
            <w:pPr>
              <w:tabs>
                <w:tab w:val="left" w:pos="437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Нәтижелер </w:t>
            </w:r>
          </w:p>
        </w:tc>
      </w:tr>
      <w:tr w:rsidR="007C5E46" w:rsidRPr="00F546CF" w14:paraId="6E5387D4" w14:textId="77777777" w:rsidTr="00EB368B">
        <w:tc>
          <w:tcPr>
            <w:tcW w:w="2518" w:type="dxa"/>
          </w:tcPr>
          <w:p w14:paraId="3138EF43" w14:textId="326C730C" w:rsidR="007C5E46" w:rsidRPr="00260D50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жасына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коммуникативті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тілдік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," Е. Е.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Шулешко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аквариумы"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әдісін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қолдана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тілді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 " 2019</w:t>
            </w:r>
          </w:p>
        </w:tc>
        <w:tc>
          <w:tcPr>
            <w:tcW w:w="1730" w:type="dxa"/>
          </w:tcPr>
          <w:p w14:paraId="703FA891" w14:textId="37C2F2A9" w:rsidR="007C5E46" w:rsidRPr="00260D50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Кубахова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Михайловна, педагог-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3685" w:type="dxa"/>
          </w:tcPr>
          <w:p w14:paraId="5532AA9A" w14:textId="773D9085" w:rsidR="007C5E46" w:rsidRPr="00260D50" w:rsidRDefault="007C5E46" w:rsidP="007C5E46">
            <w:pPr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тілді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компонентті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қоса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алғанда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Шулешконың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" Аквариум"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әдісін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қолдана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жасына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сөйлеуін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ұсыныстар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беруші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Жұмабаева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п.ғ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 к.,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ДиНО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кафедрасы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меңгерушісі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Ә.Марғұлан атындағы ППУ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профессоры.</w:t>
            </w:r>
          </w:p>
        </w:tc>
        <w:tc>
          <w:tcPr>
            <w:tcW w:w="2381" w:type="dxa"/>
          </w:tcPr>
          <w:p w14:paraId="13C7AD64" w14:textId="2C04D61D" w:rsidR="007C5E46" w:rsidRPr="007C5E46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ұсынымдар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" БАҰО ФАО БАИ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грамотасымен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марапатталды</w:t>
            </w:r>
            <w:proofErr w:type="spellEnd"/>
          </w:p>
        </w:tc>
      </w:tr>
      <w:tr w:rsidR="007C5E46" w:rsidRPr="00F546CF" w14:paraId="7947CE35" w14:textId="77777777" w:rsidTr="00EB368B">
        <w:tc>
          <w:tcPr>
            <w:tcW w:w="2518" w:type="dxa"/>
          </w:tcPr>
          <w:p w14:paraId="158EBA31" w14:textId="120F4415" w:rsidR="007C5E46" w:rsidRPr="00260D50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"4К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моделін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қолдана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жасына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сөйлеуін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", 2019</w:t>
            </w:r>
          </w:p>
        </w:tc>
        <w:tc>
          <w:tcPr>
            <w:tcW w:w="1730" w:type="dxa"/>
          </w:tcPr>
          <w:p w14:paraId="1F89AC1D" w14:textId="668FBCA1" w:rsidR="007C5E46" w:rsidRPr="00260D50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Жиброва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санатты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</w:p>
        </w:tc>
        <w:tc>
          <w:tcPr>
            <w:tcW w:w="3685" w:type="dxa"/>
          </w:tcPr>
          <w:p w14:paraId="7F9CA4DB" w14:textId="596EB73E" w:rsidR="007C5E46" w:rsidRPr="00260D50" w:rsidRDefault="007C5E46" w:rsidP="007C5E46">
            <w:pPr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Біз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әлемді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ойын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білеміз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ұсыныстар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беруші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Рычка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., педагогика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ғылымдарының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магистрі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едагогикалық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колледжінің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психология" ПЦК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санатты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оқытушысы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. Б. Ахметова.</w:t>
            </w:r>
          </w:p>
        </w:tc>
        <w:tc>
          <w:tcPr>
            <w:tcW w:w="2381" w:type="dxa"/>
          </w:tcPr>
          <w:p w14:paraId="376D5AF9" w14:textId="7A2F03E0" w:rsidR="007C5E46" w:rsidRPr="007C5E46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ұсынымдар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" БАҰО ФАО " ПҚ БАИ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грамотасымен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атап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өтілді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тәжірибесі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2019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VII Ахметов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оқуларында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ұсынылды</w:t>
            </w:r>
            <w:proofErr w:type="spellEnd"/>
          </w:p>
        </w:tc>
      </w:tr>
      <w:tr w:rsidR="007C5E46" w:rsidRPr="00F546CF" w14:paraId="4DD7F519" w14:textId="77777777" w:rsidTr="00EB368B">
        <w:tc>
          <w:tcPr>
            <w:tcW w:w="2518" w:type="dxa"/>
          </w:tcPr>
          <w:p w14:paraId="52BEB998" w14:textId="6C17EF21" w:rsidR="007C5E46" w:rsidRPr="00260D50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"Пропп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карталарын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қолдана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, 3-4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үйлесімді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сөйлеуін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", 2019</w:t>
            </w:r>
          </w:p>
        </w:tc>
        <w:tc>
          <w:tcPr>
            <w:tcW w:w="1730" w:type="dxa"/>
          </w:tcPr>
          <w:p w14:paraId="79E2DD3F" w14:textId="3E77AB74" w:rsidR="007C5E46" w:rsidRPr="00260D50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лова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Сәуле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қызы,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санатты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</w:p>
        </w:tc>
        <w:tc>
          <w:tcPr>
            <w:tcW w:w="3685" w:type="dxa"/>
          </w:tcPr>
          <w:p w14:paraId="0F4EC2B6" w14:textId="32E69FC0" w:rsidR="007C5E46" w:rsidRPr="00260D50" w:rsidRDefault="007C5E46" w:rsidP="007C5E46">
            <w:pPr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"Проппа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карталарын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қолдана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жасына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коммуникативті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құзыреттілігін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қосымша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даму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бағдарламасы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берушілер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Вычка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., педагогика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ғылымдарының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магистрі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едагогикалық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колледжінің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психология" ПЦК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санатты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оқытушысы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Б.Ахметова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; Боталова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п.ғ.к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Ә.Марғұлан атындағы ППУ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мектебінің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доценті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14:paraId="5B90674E" w14:textId="626E4CE1" w:rsidR="007C5E46" w:rsidRPr="007C5E46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5E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Үздік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авторлық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бағдарлама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республикалық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конкурсының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дәрежелі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дипломы бар</w:t>
            </w:r>
          </w:p>
        </w:tc>
      </w:tr>
      <w:tr w:rsidR="007C5E46" w:rsidRPr="00F546CF" w14:paraId="7E6AC98F" w14:textId="77777777" w:rsidTr="00EB368B">
        <w:tc>
          <w:tcPr>
            <w:tcW w:w="2518" w:type="dxa"/>
          </w:tcPr>
          <w:p w14:paraId="43B2DC51" w14:textId="310ABAFE" w:rsidR="007C5E46" w:rsidRPr="00260D50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Мнемотехнологияны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қолдана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жасына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коммуникативті-тілдік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30" w:type="dxa"/>
          </w:tcPr>
          <w:p w14:paraId="3FBADD47" w14:textId="571B7E8A" w:rsidR="007C5E46" w:rsidRPr="00260D50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Шалабаева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Алмагүл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Ерсайынқызы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бірінші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санатты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</w:p>
        </w:tc>
        <w:tc>
          <w:tcPr>
            <w:tcW w:w="3685" w:type="dxa"/>
          </w:tcPr>
          <w:p w14:paraId="7EC7BC10" w14:textId="6A5C2694" w:rsidR="007C5E46" w:rsidRPr="00260D50" w:rsidRDefault="007C5E46" w:rsidP="007C5E46">
            <w:pPr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Ертегілер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әлемінде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ұсыныстар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 Рецензент: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Рычка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О.в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., педагогика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ғылымдарының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магистрі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, "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колледжінің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психология" ПЦК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санатты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оқытушысы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. Б. Ахметова.</w:t>
            </w:r>
          </w:p>
        </w:tc>
        <w:tc>
          <w:tcPr>
            <w:tcW w:w="2381" w:type="dxa"/>
          </w:tcPr>
          <w:p w14:paraId="4F86B8C2" w14:textId="399C8F8A" w:rsidR="007C5E46" w:rsidRPr="007C5E46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ұсынымдар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" БАҰО ФАО БАИ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грамотасымен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марапатталды</w:t>
            </w:r>
            <w:proofErr w:type="spellEnd"/>
          </w:p>
        </w:tc>
      </w:tr>
      <w:tr w:rsidR="007C5E46" w:rsidRPr="00F546CF" w14:paraId="75838EF7" w14:textId="77777777" w:rsidTr="00EB368B">
        <w:tc>
          <w:tcPr>
            <w:tcW w:w="2518" w:type="dxa"/>
          </w:tcPr>
          <w:p w14:paraId="61C3600B" w14:textId="77777777" w:rsidR="007C5E46" w:rsidRPr="00F546CF" w:rsidRDefault="007C5E46" w:rsidP="007C5E46">
            <w:pPr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4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"Дьенеш" блоктарын қолдану арқылы баланың логикалық ойлау қабілеттерін дамыту", 2020</w:t>
            </w:r>
          </w:p>
        </w:tc>
        <w:tc>
          <w:tcPr>
            <w:tcW w:w="1730" w:type="dxa"/>
          </w:tcPr>
          <w:p w14:paraId="1F4871D2" w14:textId="718D2831" w:rsidR="007C5E46" w:rsidRPr="00260D50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Шаймерденова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Айнұр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Төлеу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</w:t>
            </w: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бірінші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санатты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</w:p>
        </w:tc>
        <w:tc>
          <w:tcPr>
            <w:tcW w:w="3685" w:type="dxa"/>
          </w:tcPr>
          <w:p w14:paraId="39434760" w14:textId="409E6680" w:rsidR="007C5E46" w:rsidRPr="00F546CF" w:rsidRDefault="007C5E46" w:rsidP="007C5E46">
            <w:pPr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4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психология мамандығы бойынша білім магистрі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54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Б. Ахметов атындағы жоғары педагогикалық колледжінің "Педагогика, психология және әдістемелер" ПЦК бөлімінің арнайы пәндер оқытушысы А.Е. Есма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Pr="00F54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амбетова, 2020 ж</w:t>
            </w:r>
          </w:p>
        </w:tc>
        <w:tc>
          <w:tcPr>
            <w:tcW w:w="2381" w:type="dxa"/>
          </w:tcPr>
          <w:p w14:paraId="7453A3D5" w14:textId="77777777" w:rsidR="007C5E46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тәжірибесі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2019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тамыз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қалалық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секциясында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ұсынылды</w:t>
            </w:r>
            <w:proofErr w:type="spellEnd"/>
          </w:p>
          <w:p w14:paraId="1A637B72" w14:textId="1FE8BBAD" w:rsidR="008C1CFA" w:rsidRPr="007C5E46" w:rsidRDefault="008C1CFA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Үздік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әдістемелік-дидактикалық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құрал-2020"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байқауының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жеңімпазы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(16.03.2020 ж. № 1-03/100 ЖШҚ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бұйрығы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5E46" w:rsidRPr="00F546CF" w14:paraId="36B682AC" w14:textId="77777777" w:rsidTr="00EB368B">
        <w:tc>
          <w:tcPr>
            <w:tcW w:w="2518" w:type="dxa"/>
          </w:tcPr>
          <w:p w14:paraId="53108FAB" w14:textId="000E8878" w:rsidR="007C5E46" w:rsidRPr="00F546CF" w:rsidRDefault="007C5E46" w:rsidP="007C5E46">
            <w:pPr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4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"Дидактикалық ойындарды ими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F54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ациялық модельдеу арқылы коммуникативтік-тілдік байланыстарды қалыптастыру", 2019</w:t>
            </w:r>
          </w:p>
        </w:tc>
        <w:tc>
          <w:tcPr>
            <w:tcW w:w="1730" w:type="dxa"/>
          </w:tcPr>
          <w:p w14:paraId="290B9FF9" w14:textId="77777777" w:rsidR="007C5E46" w:rsidRPr="00260D50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Камалова А. А. </w:t>
            </w:r>
          </w:p>
          <w:p w14:paraId="3D64695D" w14:textId="7A54FA1A" w:rsidR="007C5E46" w:rsidRPr="00260D50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санатты</w:t>
            </w:r>
            <w:proofErr w:type="spellEnd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D50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</w:p>
        </w:tc>
        <w:tc>
          <w:tcPr>
            <w:tcW w:w="3685" w:type="dxa"/>
          </w:tcPr>
          <w:p w14:paraId="502AF13F" w14:textId="77777777" w:rsidR="007C5E46" w:rsidRPr="00F546CF" w:rsidRDefault="007C5E46" w:rsidP="007C5E46">
            <w:pPr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4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М.Сахаба филология магистірі аға оқытушы ИнЕУ</w:t>
            </w:r>
          </w:p>
        </w:tc>
        <w:tc>
          <w:tcPr>
            <w:tcW w:w="2381" w:type="dxa"/>
          </w:tcPr>
          <w:p w14:paraId="1A75DD46" w14:textId="49E9C38A" w:rsidR="007C5E46" w:rsidRPr="007C5E46" w:rsidRDefault="007C5E46" w:rsidP="007C5E46">
            <w:pPr>
              <w:tabs>
                <w:tab w:val="left" w:pos="437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Әдістемелі</w:t>
            </w:r>
            <w:proofErr w:type="spellEnd"/>
            <w:r w:rsidR="008C1C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-дидактикалық ұсынымдары </w:t>
            </w:r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Үздік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әдістемелік-дидактикалық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құрал-20</w:t>
            </w:r>
            <w:r w:rsidR="008C1C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8C1C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қалалық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байқауының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>жеңімпазы</w:t>
            </w:r>
            <w:proofErr w:type="spellEnd"/>
            <w:r w:rsidRPr="007C5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C8176FF" w14:textId="77777777" w:rsidR="00A82C61" w:rsidRPr="007C5E46" w:rsidRDefault="00A82C61" w:rsidP="00A82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787C99" w14:textId="14D07767" w:rsidR="00A82C61" w:rsidRPr="00A82C61" w:rsidRDefault="00A82C61" w:rsidP="00A82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KZ"/>
        </w:rPr>
      </w:pPr>
      <w:r w:rsidRPr="00A82C6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3. Результативность профессионального мастерства педагогов за 2022-2023 учебный год</w:t>
      </w:r>
    </w:p>
    <w:p w14:paraId="313F9238" w14:textId="3A50DDFD" w:rsidR="00A82C61" w:rsidRPr="002C2831" w:rsidRDefault="00A82C61" w:rsidP="00A8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407"/>
        <w:gridCol w:w="3416"/>
        <w:gridCol w:w="2551"/>
        <w:gridCol w:w="1098"/>
        <w:gridCol w:w="1116"/>
        <w:gridCol w:w="1755"/>
      </w:tblGrid>
      <w:tr w:rsidR="00A82C61" w:rsidRPr="002C2831" w14:paraId="137EDBBE" w14:textId="77777777" w:rsidTr="00A82C61">
        <w:trPr>
          <w:trHeight w:val="76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47F5" w14:textId="77777777" w:rsidR="00A82C61" w:rsidRPr="002C2831" w:rsidRDefault="00A82C61" w:rsidP="005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6523" w14:textId="36EA504F" w:rsidR="00A82C61" w:rsidRPr="002C2831" w:rsidRDefault="00595CF5" w:rsidP="005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Атауы </w:t>
            </w:r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егер балалар конкурсы болса, солай деп көрсету</w:t>
            </w:r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Ережедегідей толық атауы, </w:t>
            </w:r>
            <w:r w:rsidR="00E91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егер қазақ тілінде болса, солай деп жазу керек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42D3" w14:textId="0F69574C" w:rsidR="00595CF5" w:rsidRDefault="00595CF5" w:rsidP="005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Орталық атауы</w:t>
            </w:r>
          </w:p>
          <w:p w14:paraId="43F6AF2E" w14:textId="2484F810" w:rsidR="00A82C61" w:rsidRPr="002C2831" w:rsidRDefault="00A82C61" w:rsidP="005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(</w:t>
            </w:r>
            <w:r w:rsidR="0059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Ережеден алу, дұрыс жазу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4BC7" w14:textId="511E08B0" w:rsidR="00A82C61" w:rsidRPr="00595CF5" w:rsidRDefault="00595CF5" w:rsidP="005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деңгейі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09DA" w14:textId="2B9D9685" w:rsidR="00A82C61" w:rsidRPr="00595CF5" w:rsidRDefault="00595CF5" w:rsidP="005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мерзімі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D400" w14:textId="41200B0E" w:rsidR="00A82C61" w:rsidRPr="002C2831" w:rsidRDefault="00A82C61" w:rsidP="0059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сертификат</w:t>
            </w:r>
            <w:r w:rsidR="0059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 №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(</w:t>
            </w:r>
            <w:proofErr w:type="gram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грамота  </w:t>
            </w:r>
            <w:r w:rsidR="0059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белгілеу</w:t>
            </w:r>
            <w:proofErr w:type="gram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)</w:t>
            </w:r>
          </w:p>
        </w:tc>
      </w:tr>
      <w:tr w:rsidR="00A82C61" w:rsidRPr="002C2831" w14:paraId="64D3C31F" w14:textId="77777777" w:rsidTr="00A82C61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D667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9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EDE0BE" w14:textId="3B6E0FC2" w:rsidR="00A82C61" w:rsidRPr="002C2831" w:rsidRDefault="00CE7EDE" w:rsidP="00EB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KZ"/>
              </w:rPr>
              <w:t>Ә</w:t>
            </w:r>
            <w:r w:rsidR="00A82C61"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KZ"/>
              </w:rPr>
              <w:t>І</w:t>
            </w:r>
            <w:r w:rsidR="00A82C61"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ЛОВА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KZ"/>
              </w:rPr>
              <w:t>Ә</w:t>
            </w:r>
            <w:r w:rsidR="00A82C61"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УЛЕ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KZ"/>
              </w:rPr>
              <w:t>Ә</w:t>
            </w:r>
            <w:r w:rsidR="00A82C61"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KZ"/>
              </w:rPr>
              <w:t>І</w:t>
            </w:r>
            <w:r w:rsidR="00A82C61"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KZ"/>
              </w:rPr>
              <w:t>ҚЫЗЫ</w:t>
            </w:r>
          </w:p>
        </w:tc>
      </w:tr>
      <w:tr w:rsidR="00A82C61" w:rsidRPr="002C2831" w14:paraId="6749A0D9" w14:textId="77777777" w:rsidTr="00A82C61">
        <w:trPr>
          <w:trHeight w:val="12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5DE5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E7AC" w14:textId="355029F2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Педагогикалық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шеберлік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орталығының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 Павлодар қ.</w:t>
            </w:r>
            <w:r w:rsidR="0059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 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филиалы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өткізген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Сабақты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зерттеу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: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қазақстандық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мектептердің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атты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облыстық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ғылыми-практикалық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конференцияда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өз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тәжірибесімен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бөліскені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үшін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берілді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5DEB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Nazarbayev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Intellectual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Schools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Center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of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Excellence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NIS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CF32" w14:textId="39087221" w:rsidR="00A82C61" w:rsidRPr="00595CF5" w:rsidRDefault="00595CF5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8E4D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2022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жылғы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26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желтоқсан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F158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сертификат №3d1248000</w:t>
            </w:r>
          </w:p>
        </w:tc>
      </w:tr>
      <w:tr w:rsidR="00A82C61" w:rsidRPr="002C2831" w14:paraId="6137F128" w14:textId="77777777" w:rsidTr="00A82C61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838B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35C1" w14:textId="7B076DB7" w:rsidR="00A82C61" w:rsidRPr="00F100FE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Мектепке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дейін</w:t>
            </w:r>
            <w:proofErr w:type="spellEnd"/>
            <w:r w:rsidR="00595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гі</w:t>
            </w:r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балалар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шығармашылығ</w:t>
            </w:r>
            <w:proofErr w:type="spellEnd"/>
            <w:r w:rsidR="00595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ы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ның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XXIII "Б</w:t>
            </w:r>
            <w:r w:rsidR="00595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ү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лдіршін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облыстық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фестивалінің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қалалық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қезеңінің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қатысушысы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Таран Камила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E0D1" w14:textId="77777777" w:rsidR="00A82C61" w:rsidRPr="00F100FE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Павлодар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қаласы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білім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бөлімі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"Павлодар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дарыны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" бос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уақытты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қамту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және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балалардың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дарыңдылығын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дамыту</w:t>
            </w:r>
            <w:proofErr w:type="spellEnd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орталығы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7224" w14:textId="59D6F57A" w:rsidR="00A82C61" w:rsidRPr="00595CF5" w:rsidRDefault="00595CF5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қалалық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9C1A" w14:textId="77777777" w:rsidR="00A82C61" w:rsidRPr="00F100FE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8728" w14:textId="77777777" w:rsidR="00A82C61" w:rsidRPr="00F100FE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F100FE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сертификат</w:t>
            </w:r>
          </w:p>
        </w:tc>
      </w:tr>
      <w:tr w:rsidR="00A82C61" w:rsidRPr="002C2831" w14:paraId="6C746F0C" w14:textId="77777777" w:rsidTr="00A82C61">
        <w:trPr>
          <w:trHeight w:val="10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6D63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5159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Жауқазын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облыстық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proofErr w:type="gram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олимпиадасының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қалалық</w:t>
            </w:r>
            <w:proofErr w:type="spellEnd"/>
            <w:proofErr w:type="gram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кезенінің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         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Ойшыл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балдырған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номинациясында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№111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сәбилер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бақшасының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тәрбиеленушісі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Таран Камилла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марапатталады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89C4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Павлодар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қаласы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бөлімі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"Павлодар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дарыны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бос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уақытты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қамту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және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балалардың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дарыңдылығын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дамыту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орталығы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F427" w14:textId="7277F6A0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қалалық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4EBE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8F1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сертификат №ОБ-010</w:t>
            </w:r>
          </w:p>
        </w:tc>
      </w:tr>
      <w:tr w:rsidR="00A82C61" w:rsidRPr="002C2831" w14:paraId="5FB592CD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15F8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9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B8B99E" w14:textId="0AEA54D8" w:rsidR="00A82C61" w:rsidRPr="002C2831" w:rsidRDefault="00A82C61" w:rsidP="00EB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БЕЙСЕНОВА Ж</w:t>
            </w:r>
            <w:r w:rsidR="00CE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KZ"/>
              </w:rPr>
              <w:t>Ұ</w:t>
            </w:r>
            <w:r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ЛДЫЗ БЕЙСЕН</w:t>
            </w:r>
            <w:r w:rsidR="00CE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KZ"/>
              </w:rPr>
              <w:t>ҚЫЗЫ</w:t>
            </w:r>
          </w:p>
        </w:tc>
      </w:tr>
      <w:tr w:rsidR="00A82C61" w:rsidRPr="002C2831" w14:paraId="0795C6E2" w14:textId="77777777" w:rsidTr="00A82C61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A959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A43C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Сабақты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зерттеу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: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қазақстандық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мектептердің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50AA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Педагогикалық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шеберлік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орталығының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Павлодар қ. Филиалы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4C71" w14:textId="0CAACE88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7E36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26.12.2022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E4DD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3d13ba295</w:t>
            </w:r>
          </w:p>
        </w:tc>
      </w:tr>
      <w:tr w:rsidR="00A82C61" w:rsidRPr="002C2831" w14:paraId="5CEE837D" w14:textId="77777777" w:rsidTr="00A82C61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825A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7DA7" w14:textId="5914FFA8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"X Ахметов</w:t>
            </w:r>
            <w:r w:rsidR="005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 оқулары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. 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Қазіргі білім беру үрдісі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: 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тәжірибе,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проблем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ас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ы, 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болашағы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4A08" w14:textId="0F6F3B7C" w:rsidR="00A82C61" w:rsidRPr="002C2831" w:rsidRDefault="005639B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Б.Ахметов атындағы 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п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едагогический</w:t>
            </w:r>
            <w:proofErr w:type="spellEnd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F0FE" w14:textId="4895CAAF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232D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21.04.2023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6C90" w14:textId="2AFCA695" w:rsidR="00A82C61" w:rsidRPr="005639BE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диплом III </w:t>
            </w:r>
            <w:r w:rsidR="00563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дәрежелі</w:t>
            </w:r>
          </w:p>
        </w:tc>
      </w:tr>
      <w:tr w:rsidR="000204B5" w:rsidRPr="002C2831" w14:paraId="26ED9F49" w14:textId="77777777" w:rsidTr="00A82C61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2E92" w14:textId="77777777" w:rsidR="000204B5" w:rsidRPr="002C2831" w:rsidRDefault="000204B5" w:rsidP="0002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80E9" w14:textId="0C435BCD" w:rsidR="000204B5" w:rsidRPr="002C2831" w:rsidRDefault="000204B5" w:rsidP="0002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"X Ахметов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 оқулары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Қазіргі білім беру үрдісі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тәжірибе,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ас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болашағы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DBD" w14:textId="0DDAE5A6" w:rsidR="000204B5" w:rsidRPr="002C2831" w:rsidRDefault="000204B5" w:rsidP="0002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Б.Ахметов атындағы п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едагогический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CF23" w14:textId="2A6562E8" w:rsidR="000204B5" w:rsidRPr="002C2831" w:rsidRDefault="000204B5" w:rsidP="0002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4363" w14:textId="77777777" w:rsidR="000204B5" w:rsidRPr="002C2831" w:rsidRDefault="000204B5" w:rsidP="0002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21.04.2023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065C" w14:textId="65745401" w:rsidR="000204B5" w:rsidRPr="002C2831" w:rsidRDefault="000204B5" w:rsidP="0002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қатысқаны үшін серти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фикат</w:t>
            </w:r>
            <w:proofErr w:type="spellEnd"/>
          </w:p>
        </w:tc>
      </w:tr>
      <w:tr w:rsidR="00A82C61" w:rsidRPr="002C2831" w14:paraId="39AE7931" w14:textId="77777777" w:rsidTr="00A82C61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7F47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lastRenderedPageBreak/>
              <w:t>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6C69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жасына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дейінгі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баланы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жан-жақты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қолдап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алып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жүру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B2A9" w14:textId="7C818F89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Павлодар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қаласы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бөлімі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F846" w14:textId="7FF27204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қалалық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9170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26.04.2023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40C5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№ 1-204</w:t>
            </w:r>
          </w:p>
        </w:tc>
      </w:tr>
      <w:tr w:rsidR="00A82C61" w:rsidRPr="002C2831" w14:paraId="51DAB186" w14:textId="77777777" w:rsidTr="00A82C61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2C68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894B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"Педагогическое мастерство 2023"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D14C" w14:textId="41D1C9CE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Өрлеу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ПКҰО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 Павлодар облысының кәсіьи дамыту и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нститут</w:t>
            </w:r>
            <w:proofErr w:type="spellEnd"/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1C4A" w14:textId="3331E4FE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07E4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апрель 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9AD5" w14:textId="358E8B12" w:rsidR="00A82C61" w:rsidRPr="002C2831" w:rsidRDefault="000204B5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қатысқаны үшін серти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фикат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әлі жіберген жоқ</w:t>
            </w:r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)</w:t>
            </w:r>
          </w:p>
        </w:tc>
      </w:tr>
      <w:tr w:rsidR="00A82C61" w:rsidRPr="002C2831" w14:paraId="7716C048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3AD8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9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35028" w14:textId="77777777" w:rsidR="00A82C61" w:rsidRPr="002C2831" w:rsidRDefault="00A82C61" w:rsidP="00EB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ГОФМАН ТАТЬЯНА АРТУРОВНА</w:t>
            </w:r>
          </w:p>
        </w:tc>
      </w:tr>
      <w:tr w:rsidR="00A82C61" w:rsidRPr="002C2831" w14:paraId="01AA6F40" w14:textId="77777777" w:rsidTr="00A82C61">
        <w:trPr>
          <w:trHeight w:val="12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7B60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D70A" w14:textId="10029BE9" w:rsidR="00A82C61" w:rsidRPr="000204B5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</w:pP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Білімнің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басты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кұндылықтары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: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терең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еңбекқорлық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және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отаншылдық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қасиет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атты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қалалық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педагогикалық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тамыз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кеңесінің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секциялық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отырысында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тәжірибесімен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бөліскені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үшін</w:t>
            </w:r>
            <w:proofErr w:type="spellEnd"/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 берілді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40D9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Педагогикалық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шеберлік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орталығының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Павлодар </w:t>
            </w:r>
            <w:proofErr w:type="spellStart"/>
            <w:proofErr w:type="gram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қ.филиалы</w:t>
            </w:r>
            <w:proofErr w:type="spellEnd"/>
            <w:proofErr w:type="gram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өткізген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Сабақты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зерттеу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: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қазакстандық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мектептердін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атты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облыстық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ғылыми-практикалық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конференцияда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өз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тәжірибесімен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бөліскені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үшін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берілді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90BC" w14:textId="11A1B5C4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қалалық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5636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2022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2E42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сертификат</w:t>
            </w:r>
          </w:p>
        </w:tc>
      </w:tr>
      <w:tr w:rsidR="00A82C61" w:rsidRPr="002C2831" w14:paraId="21018E1C" w14:textId="77777777" w:rsidTr="00A82C61">
        <w:trPr>
          <w:trHeight w:val="55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927E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8DA5" w14:textId="328B7612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Педагогикалық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шеберліқ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орталығының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Павлодар к. Филиалы 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ө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ткізген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Сабақты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зерттеу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: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қазақстандық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proofErr w:type="gram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мектептердін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</w:t>
            </w:r>
            <w:proofErr w:type="spellEnd"/>
            <w:proofErr w:type="gram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атты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облыстық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гылыми-практикалық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конференцияда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өз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тәжірибесімен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бөліскені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үшін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берілді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,                                                                       «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Сабақты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зерттеу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: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қазақстандық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мектептердің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тəжірибесі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»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облыстық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ғылыми-практикалық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конференциясы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материалдарының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ЖИНАҒЫ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C151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«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Педагогикалық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шеберлік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орталығының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» Павлодар қ. филиалы Филиал «Центр педагогического мастерства» в г. Павлодар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Nazarbaev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Intellektual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Schools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, Center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of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Excellence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NIS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EC1B" w14:textId="5F3C57B7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C40A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26.12.2022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9F28" w14:textId="62F46386" w:rsidR="00A82C61" w:rsidRPr="000204B5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сертификат - 3d14124d3, электрон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ды жинақ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124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 бет</w:t>
            </w:r>
          </w:p>
        </w:tc>
      </w:tr>
      <w:tr w:rsidR="00A82C61" w:rsidRPr="002C2831" w14:paraId="004067E8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9413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76D0" w14:textId="45B03555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Педагоги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калық шеберлік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-2023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0890" w14:textId="280EB5F2" w:rsidR="00A82C61" w:rsidRPr="002C2831" w:rsidRDefault="000204B5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«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»</w:t>
            </w:r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біліктілікті</w:t>
            </w:r>
            <w:proofErr w:type="spellEnd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арттыру</w:t>
            </w:r>
            <w:proofErr w:type="spellEnd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ұлттык</w:t>
            </w:r>
            <w:proofErr w:type="spellEnd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орталығы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7805" w14:textId="0AEFA808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2D76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04.2023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D2F1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?</w:t>
            </w:r>
          </w:p>
        </w:tc>
      </w:tr>
      <w:tr w:rsidR="00A82C61" w:rsidRPr="002C2831" w14:paraId="2D70230E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E89A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9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8E3411" w14:textId="77777777" w:rsidR="00A82C61" w:rsidRPr="002C2831" w:rsidRDefault="00A82C61" w:rsidP="00EB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ЗАЙЦЕВА ЕВГЕНИЯ АНАТОЛЬЕВНА</w:t>
            </w:r>
          </w:p>
        </w:tc>
      </w:tr>
      <w:tr w:rsidR="00A82C61" w:rsidRPr="002C2831" w14:paraId="576CA59C" w14:textId="77777777" w:rsidTr="00A82C61">
        <w:trPr>
          <w:trHeight w:val="12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9060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86DF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Педагогикалық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шеберлік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орталығының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Павлодар қ. филиалы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өткізген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Сабақты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proofErr w:type="gram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зерттеу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:</w:t>
            </w:r>
            <w:proofErr w:type="gram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қазақстандық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мектептердің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атты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облыстық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ғылыми-практикалық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конференцияда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өз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тәжірибесімен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бөліскені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үшін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берілді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E43D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Center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of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Excellence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in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Pavlodar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NIS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E017" w14:textId="572EDCE5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республи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ка</w:t>
            </w:r>
            <w:r w:rsidR="0059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836F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07.04.2023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1230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3d1583ebd</w:t>
            </w:r>
          </w:p>
        </w:tc>
      </w:tr>
      <w:tr w:rsidR="00A82C61" w:rsidRPr="002C2831" w14:paraId="4D642A67" w14:textId="77777777" w:rsidTr="00A82C61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3A58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38A8" w14:textId="3FFD6FA2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r w:rsidR="000204B5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Педагоги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калық шеберлік</w:t>
            </w:r>
            <w:r w:rsidR="000204B5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- 2023"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5414" w14:textId="75AE4649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"НЦПК 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Өрлеу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</w:t>
            </w:r>
            <w:r w:rsidR="0002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ПКҰО АҚ Павлодар облысы бойынша КДИ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754E" w14:textId="01142B98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1CDC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17.04.2023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F080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</w:tr>
      <w:tr w:rsidR="00A82C61" w:rsidRPr="002C2831" w14:paraId="43690796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8B56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9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DD1485" w14:textId="77777777" w:rsidR="00A82C61" w:rsidRPr="002C2831" w:rsidRDefault="00A82C61" w:rsidP="00EB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САГАЙДАК АННА ИВАНОВНА</w:t>
            </w:r>
          </w:p>
        </w:tc>
      </w:tr>
      <w:tr w:rsidR="00A82C61" w:rsidRPr="002C2831" w14:paraId="65925060" w14:textId="77777777" w:rsidTr="00A82C61">
        <w:trPr>
          <w:trHeight w:val="102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4D418" w14:textId="77777777" w:rsidR="00A82C61" w:rsidRPr="002C2831" w:rsidRDefault="00A82C61" w:rsidP="00EB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64F3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Жаңа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шындық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жағдайындағы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мектепке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дейінгі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беру"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атты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II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республикалық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ғылыми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-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практикалық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конференциясында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тәжірибесімен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бөліскені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үшін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берілді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9C03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Педагогикалық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шеберлік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орталығының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 Павлодар қ. Филиалы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01D9" w14:textId="486F6C77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республи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A4BF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07.04.2023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EEBA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№427e87d45</w:t>
            </w:r>
          </w:p>
        </w:tc>
      </w:tr>
      <w:tr w:rsidR="00A82C61" w:rsidRPr="002C2831" w14:paraId="5261BE8B" w14:textId="77777777" w:rsidTr="000204B5">
        <w:trPr>
          <w:trHeight w:val="127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267FD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2B13" w14:textId="4A2373E4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Жаңа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шындық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жағдайындағы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мектепке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дейінгі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беру"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атты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II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республикалық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ғылыми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-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практикалық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конференциясы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материалдарының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жинағы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,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73C3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Педагогикалық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шеберлік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орталығының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Павлодар қ. филиалы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BD0F" w14:textId="4CEF2927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республи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AB4A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04.05.2023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EA41" w14:textId="71D9C33A" w:rsidR="00A82C61" w:rsidRPr="000204B5" w:rsidRDefault="000204B5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бабы</w:t>
            </w:r>
          </w:p>
        </w:tc>
      </w:tr>
      <w:tr w:rsidR="00EB1383" w:rsidRPr="002C2831" w14:paraId="21C56D2B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A8F3" w14:textId="77777777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2C93" w14:textId="096698B8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калық шеберлік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-2023"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C304" w14:textId="075775AD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"НЦПК 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Өрлеу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ПКҰО АҚ Павлодар облысы бойынша КДИ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5276" w14:textId="64A367B9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42D3" w14:textId="77777777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02.05.2023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56D8" w14:textId="77777777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сертификат</w:t>
            </w:r>
          </w:p>
        </w:tc>
      </w:tr>
      <w:tr w:rsidR="00A82C61" w:rsidRPr="002C2831" w14:paraId="68350A67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D626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9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994D3D" w14:textId="77777777" w:rsidR="00A82C61" w:rsidRPr="002C2831" w:rsidRDefault="00A82C61" w:rsidP="00EB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ШАЛАБАЕВА АЛМАГУЛЬ ЕРСАИНОВНА</w:t>
            </w:r>
          </w:p>
        </w:tc>
      </w:tr>
      <w:tr w:rsidR="00A82C61" w:rsidRPr="002C2831" w14:paraId="2F5D637E" w14:textId="77777777" w:rsidTr="00A82C61">
        <w:trPr>
          <w:trHeight w:val="10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0B2D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9D8F" w14:textId="6B1FC64A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Жаңа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шындық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жағдайындағы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мектепке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дейінгі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беру"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атты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ІІ </w:t>
            </w:r>
            <w:proofErr w:type="spellStart"/>
            <w:proofErr w:type="gram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республикалық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ғылыми</w:t>
            </w:r>
            <w:proofErr w:type="gram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-практикалық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конференциясында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тәжірибесімен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бөліскен</w:t>
            </w:r>
            <w:proofErr w:type="spellEnd"/>
            <w:r w:rsidR="00EB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і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үш</w:t>
            </w:r>
            <w:proofErr w:type="spellEnd"/>
            <w:r w:rsidR="00EB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і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н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берілді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331E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Center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of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Excellence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in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Pavlodar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NIS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DA45" w14:textId="3AD112EB" w:rsidR="00A82C61" w:rsidRPr="002C2831" w:rsidRDefault="00595CF5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республи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50C5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07.04.2023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8F40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427f09cde</w:t>
            </w:r>
          </w:p>
        </w:tc>
      </w:tr>
      <w:tr w:rsidR="00A82C61" w:rsidRPr="002C2831" w14:paraId="707F14E8" w14:textId="77777777" w:rsidTr="00A82C61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9910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lastRenderedPageBreak/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CECF" w14:textId="19F80769" w:rsidR="00A82C61" w:rsidRPr="002C2831" w:rsidRDefault="00EB1383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"X Ахметов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 оқулары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Қазіргі білім беру үрдісі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тәжірибе,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ас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болашағы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A66E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Павлодар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облысының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басқармасы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8B86" w14:textId="60559372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6B0B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7D42" w14:textId="59253833" w:rsidR="00A82C61" w:rsidRPr="00EB1383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диплом 3 </w:t>
            </w:r>
            <w:r w:rsidR="00EB1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дәрежелі</w:t>
            </w:r>
          </w:p>
        </w:tc>
      </w:tr>
      <w:tr w:rsidR="00EB1383" w:rsidRPr="002C2831" w14:paraId="679CADD5" w14:textId="77777777" w:rsidTr="00A82C61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F081" w14:textId="77777777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782E" w14:textId="72F9D21D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калық шеберлік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- 2023"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4518" w14:textId="1358BD62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"НЦПК 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Өрлеу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ПКҰО АҚ Павлодар облысы бойынша КДИ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6F07" w14:textId="6EDE1C74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3A0E" w14:textId="77777777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17.04.2023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151C" w14:textId="77777777" w:rsidR="00EB1383" w:rsidRPr="002C2831" w:rsidRDefault="00EB1383" w:rsidP="00EB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</w:tr>
      <w:tr w:rsidR="00A82C61" w:rsidRPr="002C2831" w14:paraId="252766E4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BC58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9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D72807" w14:textId="77777777" w:rsidR="00A82C61" w:rsidRPr="002C2831" w:rsidRDefault="00A82C61" w:rsidP="00EB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ГУМАРОВА ВИКТОРИЯ ВИКТОРОВНА</w:t>
            </w:r>
          </w:p>
        </w:tc>
      </w:tr>
      <w:tr w:rsidR="00C174AE" w:rsidRPr="002C2831" w14:paraId="3EC57381" w14:textId="77777777" w:rsidTr="00A82C61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0FAB" w14:textId="77777777" w:rsidR="00C174AE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00F7" w14:textId="0D07A224" w:rsidR="00C174AE" w:rsidRPr="002C2831" w:rsidRDefault="00C174AE" w:rsidP="00C8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Семинар «</w:t>
            </w:r>
            <w:proofErr w:type="spellStart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</w:t>
            </w:r>
            <w:proofErr w:type="spellEnd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жасына</w:t>
            </w:r>
            <w:proofErr w:type="spellEnd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дейінгі</w:t>
            </w:r>
            <w:proofErr w:type="spellEnd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баланы</w:t>
            </w:r>
            <w:proofErr w:type="spellEnd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жан-жақты</w:t>
            </w:r>
            <w:proofErr w:type="spellEnd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қолдап</w:t>
            </w:r>
            <w:proofErr w:type="spellEnd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алып</w:t>
            </w:r>
            <w:proofErr w:type="spellEnd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жүру</w:t>
            </w:r>
            <w:proofErr w:type="spellEnd"/>
            <w:r w:rsidRPr="00C83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E8AA" w14:textId="6071DAB1" w:rsidR="00C174AE" w:rsidRPr="00C174AE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Павлодар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қ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аласы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еру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өлімі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6892" w14:textId="77777777" w:rsidR="00C174AE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8654" w14:textId="77777777" w:rsidR="00C174AE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26.04.23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FD75" w14:textId="77777777" w:rsidR="00C174AE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сертификат</w:t>
            </w:r>
          </w:p>
        </w:tc>
      </w:tr>
      <w:tr w:rsidR="00A82C61" w:rsidRPr="002C2831" w14:paraId="427ACAE4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FB66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9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75423D" w14:textId="77777777" w:rsidR="00A82C61" w:rsidRPr="002C2831" w:rsidRDefault="00A82C61" w:rsidP="00EB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СИМАНОВИЧ ИРИНА ЮРЬЕВНА</w:t>
            </w:r>
          </w:p>
        </w:tc>
      </w:tr>
      <w:tr w:rsidR="00A82C61" w:rsidRPr="002C2831" w14:paraId="4452B911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7786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42B3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Көңілді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жарыстар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799C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"№112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сәбилер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бақшасы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 КМҚК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326F" w14:textId="53C4C240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қалалық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A137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44974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B376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Грамота, QR</w:t>
            </w:r>
          </w:p>
        </w:tc>
      </w:tr>
      <w:tr w:rsidR="00C174AE" w:rsidRPr="002C2831" w14:paraId="1EBCC02B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9D1D" w14:textId="77777777" w:rsidR="00C174AE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3680" w14:textId="77777777" w:rsidR="00C174AE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Үздік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дене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шынықтыру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ңұсқаушысы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- 2023"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CBF4" w14:textId="3A6183FB" w:rsidR="00C174AE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Павлодар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қ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аласы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еру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өлімі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286E" w14:textId="1FDFC89E" w:rsidR="00C174AE" w:rsidRPr="002C2831" w:rsidRDefault="00C174AE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қалалық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E72C" w14:textId="77777777" w:rsidR="00C174AE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44981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22FA" w14:textId="77777777" w:rsidR="00C174AE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Номинация, QR</w:t>
            </w:r>
          </w:p>
        </w:tc>
      </w:tr>
      <w:tr w:rsidR="00A82C61" w:rsidRPr="002C2831" w14:paraId="1A50B1A9" w14:textId="77777777" w:rsidTr="00A82C61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E219" w14:textId="77777777" w:rsidR="00A82C61" w:rsidRPr="002C2831" w:rsidRDefault="00A82C61" w:rsidP="00EB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C6EE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Алғыс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Хат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56DF" w14:textId="479E63CA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Павлодар </w:t>
            </w:r>
            <w:r w:rsidR="00C1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қ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аласы </w:t>
            </w:r>
            <w:r w:rsidR="00C1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r w:rsidR="00C1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еру </w:t>
            </w:r>
            <w:r w:rsidR="00C1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б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өлімі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B4FB" w14:textId="154BB254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қалалық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C058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44992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F4E4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Благодарственное письмо</w:t>
            </w:r>
          </w:p>
        </w:tc>
      </w:tr>
      <w:tr w:rsidR="00A82C61" w:rsidRPr="002C2831" w14:paraId="3CBA413F" w14:textId="77777777" w:rsidTr="00A82C61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A47" w14:textId="77777777" w:rsidR="00A82C61" w:rsidRPr="002C2831" w:rsidRDefault="00A82C61" w:rsidP="00EB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DD03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Мектепке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дейінгі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ұйымдағы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дене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шынықтыру-сауықтыру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жұмысының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тиімді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түрлері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B745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PAVLODAR OBLYSY BILIM BERUDI DAMYTUDYN INNOVASIALYQ ORTALYGY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C396" w14:textId="56AF11B6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0C28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45000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6359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Сертификат, QR</w:t>
            </w:r>
          </w:p>
        </w:tc>
      </w:tr>
      <w:tr w:rsidR="00A82C61" w:rsidRPr="002C2831" w14:paraId="729B0941" w14:textId="77777777" w:rsidTr="00A82C61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E7A6" w14:textId="77777777" w:rsidR="00A82C61" w:rsidRPr="002C2831" w:rsidRDefault="00A82C61" w:rsidP="00EB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BC5E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Жаңа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шындық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жағдайындағы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мектепке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дейінгі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беру"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6606" w14:textId="6BB139CA" w:rsidR="00A82C61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Павлодар қ. «Педагогикалық шеберлік орталығы» ЖМ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C208" w14:textId="7387A170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облыстық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7C2F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45023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D14C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Сертификат, № 427e97d</w:t>
            </w:r>
            <w:proofErr w:type="gram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45,QR</w:t>
            </w:r>
            <w:proofErr w:type="gramEnd"/>
          </w:p>
        </w:tc>
      </w:tr>
      <w:tr w:rsidR="00A82C61" w:rsidRPr="002C2831" w14:paraId="1755EC0C" w14:textId="77777777" w:rsidTr="00A82C61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43E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9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CC6DC" w14:textId="77777777" w:rsidR="00A82C61" w:rsidRPr="002C2831" w:rsidRDefault="00A82C61" w:rsidP="00EB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МУХАНОВА МАРЖАН ЕРГАЛЫМОВНА</w:t>
            </w:r>
          </w:p>
        </w:tc>
      </w:tr>
      <w:tr w:rsidR="00A82C61" w:rsidRPr="002C2831" w14:paraId="0792855D" w14:textId="77777777" w:rsidTr="00A82C61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413B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491A" w14:textId="503D0DF4" w:rsidR="00A82C61" w:rsidRPr="00C174AE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«</w:t>
            </w:r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ONLY GIRLS PARTY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»</w:t>
            </w:r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тек қыздарға арналған сауық кеш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4E06" w14:textId="0704B67D" w:rsidR="00A82C61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блыс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тық</w:t>
            </w:r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басқармасы</w:t>
            </w:r>
            <w:proofErr w:type="spellEnd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“Павлодар 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қаласының</w:t>
            </w:r>
            <w:proofErr w:type="spellEnd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№ 111 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сәбилер</w:t>
            </w:r>
            <w:proofErr w:type="spellEnd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бақшасы</w:t>
            </w:r>
            <w:proofErr w:type="spellEnd"/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”  КМҚК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2575" w14:textId="1E038369" w:rsidR="00A82C61" w:rsidRPr="002C2831" w:rsidRDefault="00595CF5" w:rsidP="0059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қалалық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B4EB" w14:textId="6A5C96B2" w:rsidR="00A82C61" w:rsidRPr="002C2831" w:rsidRDefault="00C174AE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наурыз</w:t>
            </w:r>
            <w:r w:rsidR="00A82C61"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9D26" w14:textId="77777777" w:rsidR="00A82C61" w:rsidRPr="002C2831" w:rsidRDefault="00A82C61" w:rsidP="00EB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</w:tr>
      <w:tr w:rsidR="00C174AE" w:rsidRPr="002C2831" w14:paraId="23D77DA1" w14:textId="77777777" w:rsidTr="00A82C61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EA00" w14:textId="77777777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B1BB" w14:textId="134382C6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 xml:space="preserve">«Наурыз» халықтық мерекесі шеңберіндегі 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Үздік киіз үй»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2176" w14:textId="63247D01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блыс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тық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басқармасы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“Павлодар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қаласының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№ 111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сәбилер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бақшасы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”  КМҚК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6D21" w14:textId="27D01485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қалалық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6CD8" w14:textId="7C94CFB5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наурыз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7CDA" w14:textId="77777777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</w:tr>
      <w:tr w:rsidR="00C174AE" w:rsidRPr="002C2831" w14:paraId="58513756" w14:textId="77777777" w:rsidTr="00A82C61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5970" w14:textId="77777777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F041" w14:textId="32F220F7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«Қауіпсіз терезе» лепбуктар к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F443" w14:textId="69662E6C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О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блыс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тық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басқармасы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“Павлодар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қаласының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№ 111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сәбилер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бақшасы</w:t>
            </w:r>
            <w:proofErr w:type="spellEnd"/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”  КМҚК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718C" w14:textId="6FCF65B4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KZ"/>
              </w:rPr>
              <w:t>қалалық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0570" w14:textId="4E778430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5-10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KZ"/>
              </w:rPr>
              <w:t>сәуір</w:t>
            </w: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 xml:space="preserve"> 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8403" w14:textId="77777777" w:rsidR="00C174AE" w:rsidRPr="002C2831" w:rsidRDefault="00C174AE" w:rsidP="00C1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</w:pPr>
            <w:r w:rsidRPr="002C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KZ"/>
              </w:rPr>
              <w:t> </w:t>
            </w:r>
          </w:p>
        </w:tc>
      </w:tr>
    </w:tbl>
    <w:p w14:paraId="4C8EA4CC" w14:textId="77777777" w:rsidR="00A82C61" w:rsidRDefault="00A82C61" w:rsidP="00F546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42DA5C" w14:textId="35B657BF" w:rsidR="00563C60" w:rsidRPr="00563C60" w:rsidRDefault="00563C60" w:rsidP="0056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C60">
        <w:rPr>
          <w:rFonts w:ascii="Times New Roman" w:hAnsi="Times New Roman" w:cs="Times New Roman"/>
          <w:b/>
          <w:bCs/>
          <w:sz w:val="24"/>
          <w:szCs w:val="24"/>
        </w:rPr>
        <w:t>V. ОҚУ-ТӘРБИЕ ЖҰМЫСЫ</w:t>
      </w:r>
    </w:p>
    <w:p w14:paraId="72BFDB41" w14:textId="77777777" w:rsidR="00563C60" w:rsidRPr="00563C60" w:rsidRDefault="00563C60" w:rsidP="00563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B32BE" w14:textId="77777777" w:rsidR="00563C60" w:rsidRPr="00563C60" w:rsidRDefault="00563C60" w:rsidP="00563C6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proofErr w:type="spellStart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Қазақстан</w:t>
      </w:r>
      <w:proofErr w:type="spellEnd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Республикасының</w:t>
      </w:r>
      <w:proofErr w:type="spellEnd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мектепке</w:t>
      </w:r>
      <w:proofErr w:type="spellEnd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дейінгі</w:t>
      </w:r>
      <w:proofErr w:type="spellEnd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тәрбие</w:t>
      </w:r>
      <w:proofErr w:type="spellEnd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мен </w:t>
      </w:r>
      <w:proofErr w:type="spellStart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оқытудың</w:t>
      </w:r>
      <w:proofErr w:type="spellEnd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үлгілік</w:t>
      </w:r>
      <w:proofErr w:type="spellEnd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бағдарламасының</w:t>
      </w:r>
      <w:proofErr w:type="spellEnd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мазмұнын</w:t>
      </w:r>
      <w:proofErr w:type="spellEnd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игеру</w:t>
      </w:r>
      <w:proofErr w:type="spellEnd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бойынша</w:t>
      </w:r>
      <w:proofErr w:type="spellEnd"/>
      <w:r w:rsidRPr="00563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Мониторинг</w:t>
      </w:r>
    </w:p>
    <w:p w14:paraId="70E66CAD" w14:textId="43EDEF56" w:rsidR="00563C60" w:rsidRPr="00563C60" w:rsidRDefault="00563C60" w:rsidP="00563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іскерліктері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база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: 2020-2025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жылдарға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МПРОН,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ДВО,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кешенмен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процесінің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жабдықталуы-86% (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дидактикалық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материал).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r w:rsidR="006A4999">
        <w:rPr>
          <w:rFonts w:ascii="Times New Roman" w:hAnsi="Times New Roman" w:cs="Times New Roman"/>
          <w:sz w:val="24"/>
          <w:szCs w:val="24"/>
          <w:lang w:val="kk-KZ"/>
        </w:rPr>
        <w:t xml:space="preserve">ерекшелігі </w:t>
      </w:r>
      <w:r w:rsidRPr="00563C60">
        <w:rPr>
          <w:rFonts w:ascii="Times New Roman" w:hAnsi="Times New Roman" w:cs="Times New Roman"/>
          <w:sz w:val="24"/>
          <w:szCs w:val="24"/>
        </w:rPr>
        <w:t>то</w:t>
      </w:r>
      <w:r w:rsidR="006A4999">
        <w:rPr>
          <w:rFonts w:ascii="Times New Roman" w:hAnsi="Times New Roman" w:cs="Times New Roman"/>
          <w:sz w:val="24"/>
          <w:szCs w:val="24"/>
          <w:lang w:val="kk-KZ"/>
        </w:rPr>
        <w:t>птар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ында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r w:rsidR="006A4999">
        <w:rPr>
          <w:rFonts w:ascii="Times New Roman" w:hAnsi="Times New Roman" w:cs="Times New Roman"/>
          <w:sz w:val="24"/>
          <w:szCs w:val="24"/>
          <w:lang w:val="kk-KZ"/>
        </w:rPr>
        <w:t>қолдау</w:t>
      </w:r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мамандарында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кабинеттің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индекске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өтпелі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тақырыптарға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өтемдік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кластерлер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кеңістіктік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ортасы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тақырыптар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мезгілдеріне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жаңартылады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>.</w:t>
      </w:r>
    </w:p>
    <w:p w14:paraId="34226D75" w14:textId="52E417E4" w:rsidR="00D841AB" w:rsidRDefault="00563C60" w:rsidP="00563C6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3C60"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қаңтардан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министрлігі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институтының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ғылыми-әдістемелік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кеңесі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ұсынымдар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бағдарламаны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деңгейлерінің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мәндері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өзгерді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(2023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қаңтардағы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 xml:space="preserve"> № 1 </w:t>
      </w:r>
      <w:proofErr w:type="spellStart"/>
      <w:r w:rsidRPr="00563C60"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 w:rsidRPr="00563C60">
        <w:rPr>
          <w:rFonts w:ascii="Times New Roman" w:hAnsi="Times New Roman" w:cs="Times New Roman"/>
          <w:sz w:val="24"/>
          <w:szCs w:val="24"/>
        </w:rPr>
        <w:t>).</w:t>
      </w:r>
    </w:p>
    <w:p w14:paraId="16F1B646" w14:textId="77777777" w:rsidR="00E34493" w:rsidRDefault="00E34493" w:rsidP="00563C6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A4E0A1" w14:textId="77777777" w:rsidR="00E34493" w:rsidRDefault="00E34493" w:rsidP="00563C6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7AFA0F" w14:textId="77777777" w:rsidR="00E34493" w:rsidRPr="00E00246" w:rsidRDefault="00E34493" w:rsidP="00563C6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60" w:type="dxa"/>
        <w:tblLayout w:type="fixed"/>
        <w:tblLook w:val="04A0" w:firstRow="1" w:lastRow="0" w:firstColumn="1" w:lastColumn="0" w:noHBand="0" w:noVBand="1"/>
      </w:tblPr>
      <w:tblGrid>
        <w:gridCol w:w="2830"/>
        <w:gridCol w:w="1782"/>
        <w:gridCol w:w="1783"/>
        <w:gridCol w:w="1782"/>
        <w:gridCol w:w="1783"/>
      </w:tblGrid>
      <w:tr w:rsidR="00D841AB" w:rsidRPr="00E00246" w14:paraId="5BDD96A7" w14:textId="77777777" w:rsidTr="00EB368B">
        <w:tc>
          <w:tcPr>
            <w:tcW w:w="2830" w:type="dxa"/>
          </w:tcPr>
          <w:p w14:paraId="27CDFBCB" w14:textId="694636F4" w:rsidR="00D841AB" w:rsidRPr="006A4999" w:rsidRDefault="006A4999" w:rsidP="006A4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жылы</w:t>
            </w:r>
          </w:p>
        </w:tc>
        <w:tc>
          <w:tcPr>
            <w:tcW w:w="1782" w:type="dxa"/>
          </w:tcPr>
          <w:p w14:paraId="24416FDE" w14:textId="4102E694" w:rsidR="00D841AB" w:rsidRPr="006A4999" w:rsidRDefault="006A4999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783" w:type="dxa"/>
          </w:tcPr>
          <w:p w14:paraId="7D6D584F" w14:textId="29DAE16E" w:rsidR="00D841AB" w:rsidRPr="006A4999" w:rsidRDefault="006A4999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782" w:type="dxa"/>
          </w:tcPr>
          <w:p w14:paraId="66E1C589" w14:textId="50618C21" w:rsidR="00D841AB" w:rsidRPr="006A4999" w:rsidRDefault="006A4999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1783" w:type="dxa"/>
          </w:tcPr>
          <w:p w14:paraId="7E63F5E7" w14:textId="61D6C36D" w:rsidR="00D841AB" w:rsidRPr="006A4999" w:rsidRDefault="006A4999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D841AB" w:rsidRPr="00E00246" w14:paraId="4B6A354A" w14:textId="77777777" w:rsidTr="00EB368B">
        <w:tc>
          <w:tcPr>
            <w:tcW w:w="2830" w:type="dxa"/>
          </w:tcPr>
          <w:p w14:paraId="21F6F7F3" w14:textId="77777777" w:rsidR="00D841AB" w:rsidRPr="00D841AB" w:rsidRDefault="00D841AB" w:rsidP="00E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82" w:type="dxa"/>
          </w:tcPr>
          <w:p w14:paraId="1A92E99D" w14:textId="77777777" w:rsidR="00D841AB" w:rsidRPr="00D841AB" w:rsidRDefault="00D841AB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783" w:type="dxa"/>
          </w:tcPr>
          <w:p w14:paraId="1118F8B1" w14:textId="77777777" w:rsidR="00D841AB" w:rsidRPr="00D841AB" w:rsidRDefault="00D841AB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2,6%</w:t>
            </w:r>
          </w:p>
        </w:tc>
        <w:tc>
          <w:tcPr>
            <w:tcW w:w="1782" w:type="dxa"/>
          </w:tcPr>
          <w:p w14:paraId="06094AD0" w14:textId="77777777" w:rsidR="00D841AB" w:rsidRPr="00D841AB" w:rsidRDefault="00D841AB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52,4%</w:t>
            </w:r>
          </w:p>
        </w:tc>
        <w:tc>
          <w:tcPr>
            <w:tcW w:w="1783" w:type="dxa"/>
          </w:tcPr>
          <w:p w14:paraId="2D87BCFE" w14:textId="77777777" w:rsidR="00D841AB" w:rsidRPr="00D841AB" w:rsidRDefault="00D841AB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45,0%</w:t>
            </w:r>
          </w:p>
        </w:tc>
      </w:tr>
      <w:tr w:rsidR="00D841AB" w:rsidRPr="00E00246" w14:paraId="44569F61" w14:textId="77777777" w:rsidTr="00EB368B">
        <w:tc>
          <w:tcPr>
            <w:tcW w:w="2830" w:type="dxa"/>
          </w:tcPr>
          <w:p w14:paraId="448B29A1" w14:textId="77777777" w:rsidR="00D841AB" w:rsidRPr="00D841AB" w:rsidRDefault="00D841AB" w:rsidP="00EB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82" w:type="dxa"/>
          </w:tcPr>
          <w:p w14:paraId="29C8E5D9" w14:textId="77777777" w:rsidR="00D841AB" w:rsidRPr="00D841AB" w:rsidRDefault="00D841AB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783" w:type="dxa"/>
          </w:tcPr>
          <w:p w14:paraId="1B267FF0" w14:textId="77777777" w:rsidR="00D841AB" w:rsidRPr="00D841AB" w:rsidRDefault="00D841AB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1 (0,4%)</w:t>
            </w:r>
          </w:p>
        </w:tc>
        <w:tc>
          <w:tcPr>
            <w:tcW w:w="1782" w:type="dxa"/>
          </w:tcPr>
          <w:p w14:paraId="2F06E651" w14:textId="77777777" w:rsidR="00D841AB" w:rsidRPr="00D841AB" w:rsidRDefault="00D841AB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122 (40,0%)</w:t>
            </w:r>
          </w:p>
        </w:tc>
        <w:tc>
          <w:tcPr>
            <w:tcW w:w="1783" w:type="dxa"/>
          </w:tcPr>
          <w:p w14:paraId="36BE79E2" w14:textId="77777777" w:rsidR="00D841AB" w:rsidRPr="00D841AB" w:rsidRDefault="00D841AB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154 (59,0%)</w:t>
            </w:r>
          </w:p>
        </w:tc>
      </w:tr>
      <w:tr w:rsidR="00D841AB" w:rsidRPr="00E00246" w14:paraId="3EE3A12B" w14:textId="77777777" w:rsidTr="00EB368B">
        <w:tc>
          <w:tcPr>
            <w:tcW w:w="2830" w:type="dxa"/>
          </w:tcPr>
          <w:p w14:paraId="674A636F" w14:textId="3DC94CF5" w:rsidR="00D841AB" w:rsidRPr="00D841AB" w:rsidRDefault="00D841AB" w:rsidP="00EB3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 (</w:t>
            </w:r>
            <w:proofErr w:type="spellStart"/>
            <w:r w:rsidR="006A49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бастапқы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14:paraId="2BD591A9" w14:textId="122D6EEB" w:rsidR="00D841AB" w:rsidRPr="00D841AB" w:rsidRDefault="00D841AB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</w:t>
            </w:r>
          </w:p>
        </w:tc>
        <w:tc>
          <w:tcPr>
            <w:tcW w:w="1783" w:type="dxa"/>
          </w:tcPr>
          <w:p w14:paraId="3B41CF4B" w14:textId="11D74B29" w:rsidR="00D841AB" w:rsidRPr="00AC187A" w:rsidRDefault="00AC187A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(21,3%)</w:t>
            </w:r>
          </w:p>
        </w:tc>
        <w:tc>
          <w:tcPr>
            <w:tcW w:w="1782" w:type="dxa"/>
          </w:tcPr>
          <w:p w14:paraId="66BA5459" w14:textId="303C77B1" w:rsidR="00D841AB" w:rsidRPr="00AC187A" w:rsidRDefault="00AC187A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 (56,4%)</w:t>
            </w:r>
          </w:p>
        </w:tc>
        <w:tc>
          <w:tcPr>
            <w:tcW w:w="1783" w:type="dxa"/>
          </w:tcPr>
          <w:p w14:paraId="1542CDF3" w14:textId="2D070400" w:rsidR="00D841AB" w:rsidRPr="00AC187A" w:rsidRDefault="00AC187A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 (22,3%)</w:t>
            </w:r>
          </w:p>
        </w:tc>
      </w:tr>
    </w:tbl>
    <w:p w14:paraId="4A2D22A1" w14:textId="77777777" w:rsidR="00D841AB" w:rsidRPr="00E00246" w:rsidRDefault="00D841AB" w:rsidP="00D8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3D5FF" w14:textId="7760C600" w:rsidR="009A24F4" w:rsidRPr="00ED3E0F" w:rsidRDefault="009A24F4" w:rsidP="003C28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85A"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r w:rsidRPr="003C285A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C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5A"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 w:rsidRPr="003C285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C285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C285A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3C285A">
        <w:rPr>
          <w:rFonts w:ascii="Times New Roman" w:hAnsi="Times New Roman" w:cs="Times New Roman"/>
          <w:sz w:val="24"/>
          <w:szCs w:val="24"/>
        </w:rPr>
        <w:t>қабылданды</w:t>
      </w:r>
      <w:proofErr w:type="spellEnd"/>
      <w:r w:rsidRPr="003C285A"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 w:rsidR="003C285A" w:rsidRPr="003C285A">
        <w:rPr>
          <w:rFonts w:ascii="Times New Roman" w:hAnsi="Times New Roman" w:cs="Times New Roman"/>
          <w:sz w:val="24"/>
          <w:szCs w:val="24"/>
        </w:rPr>
        <w:t>сәбилер</w:t>
      </w:r>
      <w:proofErr w:type="spellEnd"/>
      <w:r w:rsidRPr="003C285A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3C285A">
        <w:rPr>
          <w:rFonts w:ascii="Times New Roman" w:hAnsi="Times New Roman" w:cs="Times New Roman"/>
          <w:sz w:val="24"/>
          <w:szCs w:val="24"/>
        </w:rPr>
        <w:t>жас</w:t>
      </w:r>
      <w:r w:rsidR="003C285A" w:rsidRPr="003C285A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3C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5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3C28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C285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C285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3C285A" w:rsidRPr="003C285A">
        <w:rPr>
          <w:rFonts w:ascii="Times New Roman" w:hAnsi="Times New Roman" w:cs="Times New Roman"/>
          <w:sz w:val="24"/>
          <w:szCs w:val="24"/>
        </w:rPr>
        <w:t>естияр</w:t>
      </w:r>
      <w:proofErr w:type="spellEnd"/>
      <w:r w:rsidRPr="003C285A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Pr="003C285A">
        <w:rPr>
          <w:rFonts w:ascii="Times New Roman" w:hAnsi="Times New Roman" w:cs="Times New Roman"/>
          <w:sz w:val="24"/>
          <w:szCs w:val="24"/>
        </w:rPr>
        <w:t>жас</w:t>
      </w:r>
      <w:r w:rsidR="003C285A" w:rsidRPr="003C285A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3C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5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3C285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Бағдарламаны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игерудің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жаңадан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нашар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коммуникативті-тілдік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интеллектуалдық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дағдылардағы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қиындықтарға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тап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>.</w:t>
      </w:r>
    </w:p>
    <w:p w14:paraId="0E156677" w14:textId="77777777" w:rsidR="009A24F4" w:rsidRPr="00ED3E0F" w:rsidRDefault="009A24F4" w:rsidP="009A2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5D585" w14:textId="77777777" w:rsidR="00C831BD" w:rsidRDefault="00C831BD" w:rsidP="00C831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0CDFC3" w14:textId="77777777" w:rsidR="00071051" w:rsidRPr="00071051" w:rsidRDefault="00071051" w:rsidP="000710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Павлодар 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қаласының</w:t>
      </w:r>
      <w:proofErr w:type="spellEnd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мектептеріне</w:t>
      </w:r>
      <w:proofErr w:type="spellEnd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балалардың</w:t>
      </w:r>
      <w:proofErr w:type="spellEnd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түсуін</w:t>
      </w:r>
      <w:proofErr w:type="spellEnd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талдау</w:t>
      </w:r>
      <w:proofErr w:type="spellEnd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деректер</w:t>
      </w:r>
      <w:proofErr w:type="spellEnd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қыркүйек</w:t>
      </w:r>
      <w:proofErr w:type="spellEnd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2023)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1701"/>
        <w:gridCol w:w="1559"/>
        <w:gridCol w:w="1134"/>
        <w:gridCol w:w="1134"/>
      </w:tblGrid>
      <w:tr w:rsidR="00D841AB" w:rsidRPr="00D841AB" w14:paraId="59E657D7" w14:textId="77777777" w:rsidTr="00EB368B">
        <w:tc>
          <w:tcPr>
            <w:tcW w:w="3256" w:type="dxa"/>
            <w:vMerge w:val="restart"/>
          </w:tcPr>
          <w:p w14:paraId="00F2E6C3" w14:textId="451C51A1" w:rsidR="00D841AB" w:rsidRPr="00071051" w:rsidRDefault="00071051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</w:t>
            </w:r>
          </w:p>
        </w:tc>
        <w:tc>
          <w:tcPr>
            <w:tcW w:w="850" w:type="dxa"/>
            <w:vMerge w:val="restart"/>
          </w:tcPr>
          <w:p w14:paraId="018B73A7" w14:textId="0E0C34A7" w:rsidR="00D841AB" w:rsidRPr="00071051" w:rsidRDefault="00071051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3260" w:type="dxa"/>
            <w:gridSpan w:val="2"/>
          </w:tcPr>
          <w:p w14:paraId="5DE0729B" w14:textId="057E4CD3" w:rsidR="00D841AB" w:rsidRPr="00071051" w:rsidRDefault="00071051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түсті</w:t>
            </w:r>
          </w:p>
        </w:tc>
        <w:tc>
          <w:tcPr>
            <w:tcW w:w="1134" w:type="dxa"/>
            <w:vMerge w:val="restart"/>
          </w:tcPr>
          <w:p w14:paraId="06999EB5" w14:textId="2F933158" w:rsidR="00D841AB" w:rsidRPr="00071051" w:rsidRDefault="00071051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Бақшада қалды </w:t>
            </w:r>
          </w:p>
        </w:tc>
        <w:tc>
          <w:tcPr>
            <w:tcW w:w="1134" w:type="dxa"/>
            <w:vMerge w:val="restart"/>
          </w:tcPr>
          <w:p w14:paraId="4E6A2A52" w14:textId="046A9C05" w:rsidR="00D841AB" w:rsidRPr="00071051" w:rsidRDefault="00071051" w:rsidP="00E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қалды</w:t>
            </w:r>
          </w:p>
        </w:tc>
      </w:tr>
      <w:tr w:rsidR="00071051" w:rsidRPr="00D841AB" w14:paraId="000FC023" w14:textId="77777777" w:rsidTr="00EB368B">
        <w:trPr>
          <w:trHeight w:val="563"/>
        </w:trPr>
        <w:tc>
          <w:tcPr>
            <w:tcW w:w="3256" w:type="dxa"/>
            <w:vMerge/>
          </w:tcPr>
          <w:p w14:paraId="74C4BAF4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A451967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C5A84" w14:textId="3E78ED34" w:rsidR="00071051" w:rsidRPr="00071051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 оқытатын</w:t>
            </w:r>
          </w:p>
        </w:tc>
        <w:tc>
          <w:tcPr>
            <w:tcW w:w="1559" w:type="dxa"/>
          </w:tcPr>
          <w:p w14:paraId="1159221E" w14:textId="459046CC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 оқытатын</w:t>
            </w:r>
          </w:p>
        </w:tc>
        <w:tc>
          <w:tcPr>
            <w:tcW w:w="1134" w:type="dxa"/>
            <w:vMerge/>
          </w:tcPr>
          <w:p w14:paraId="237E9A2A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ECF8C0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51" w:rsidRPr="00D841AB" w14:paraId="5956CB8D" w14:textId="77777777" w:rsidTr="00EB368B">
        <w:trPr>
          <w:trHeight w:val="557"/>
        </w:trPr>
        <w:tc>
          <w:tcPr>
            <w:tcW w:w="3256" w:type="dxa"/>
          </w:tcPr>
          <w:p w14:paraId="774A9EC8" w14:textId="67DEDA8E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тілінде оқытатын мектепалды </w:t>
            </w: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</w:tc>
        <w:tc>
          <w:tcPr>
            <w:tcW w:w="850" w:type="dxa"/>
          </w:tcPr>
          <w:p w14:paraId="04BA54F9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B5A8E60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5C14E25F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83D4D20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C48CB5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1" w:rsidRPr="00D841AB" w14:paraId="5A65EE8C" w14:textId="77777777" w:rsidTr="00EB368B">
        <w:trPr>
          <w:trHeight w:val="551"/>
        </w:trPr>
        <w:tc>
          <w:tcPr>
            <w:tcW w:w="3256" w:type="dxa"/>
          </w:tcPr>
          <w:p w14:paraId="71CBCB38" w14:textId="3BBF222E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тілінде оқытатын мектепалды </w:t>
            </w: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2400BDF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5E142C79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6FAFC37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25AAB727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411F99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1051" w:rsidRPr="00D841AB" w14:paraId="30C4D49D" w14:textId="77777777" w:rsidTr="00EB368B">
        <w:trPr>
          <w:trHeight w:val="560"/>
        </w:trPr>
        <w:tc>
          <w:tcPr>
            <w:tcW w:w="3256" w:type="dxa"/>
          </w:tcPr>
          <w:p w14:paraId="137D5305" w14:textId="6E96B783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тілінде оқытатын мектепалды </w:t>
            </w: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9E69858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2E6F4448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D9B4F9A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A49B1CB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36937D" w14:textId="77777777" w:rsidR="00071051" w:rsidRPr="00D841AB" w:rsidRDefault="00071051" w:rsidP="0007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0A1D5957" w14:textId="77777777" w:rsidR="00D841AB" w:rsidRDefault="00D841AB" w:rsidP="00D841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D7D54E" w14:textId="77777777" w:rsidR="00071051" w:rsidRPr="00071051" w:rsidRDefault="00071051" w:rsidP="000710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2. 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Балалардың</w:t>
      </w:r>
      <w:proofErr w:type="spellEnd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конкурстарға</w:t>
      </w:r>
      <w:proofErr w:type="spellEnd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қатысуы</w:t>
      </w:r>
      <w:proofErr w:type="spellEnd"/>
    </w:p>
    <w:p w14:paraId="206BAEC9" w14:textId="77777777" w:rsidR="00D45B30" w:rsidRPr="00D45B30" w:rsidRDefault="00B04074" w:rsidP="00D841A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45B3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D45B30" w14:paraId="255BEE34" w14:textId="4DA33FA4" w:rsidTr="00D45B30">
        <w:tc>
          <w:tcPr>
            <w:tcW w:w="2040" w:type="dxa"/>
          </w:tcPr>
          <w:p w14:paraId="43132783" w14:textId="77777777" w:rsidR="00D45B30" w:rsidRDefault="00D45B30" w:rsidP="00952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 w14:paraId="50DFAD3F" w14:textId="4442B4F6" w:rsidR="00D45B30" w:rsidRDefault="00952163" w:rsidP="00952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халықаралық</w:t>
            </w:r>
            <w:proofErr w:type="spellEnd"/>
          </w:p>
        </w:tc>
        <w:tc>
          <w:tcPr>
            <w:tcW w:w="2040" w:type="dxa"/>
          </w:tcPr>
          <w:p w14:paraId="30062FDE" w14:textId="62E7E17A" w:rsidR="00D45B30" w:rsidRDefault="00D45B30" w:rsidP="00952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</w:t>
            </w:r>
            <w:r w:rsidR="00952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лық</w:t>
            </w:r>
            <w:proofErr w:type="spellEnd"/>
          </w:p>
        </w:tc>
        <w:tc>
          <w:tcPr>
            <w:tcW w:w="2040" w:type="dxa"/>
          </w:tcPr>
          <w:p w14:paraId="7867134A" w14:textId="5B2883FC" w:rsidR="00D45B30" w:rsidRDefault="00D45B30" w:rsidP="00952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</w:t>
            </w:r>
            <w:r w:rsidR="00952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ыстық</w:t>
            </w:r>
            <w:proofErr w:type="spellEnd"/>
          </w:p>
        </w:tc>
        <w:tc>
          <w:tcPr>
            <w:tcW w:w="2041" w:type="dxa"/>
          </w:tcPr>
          <w:p w14:paraId="0ACD4B07" w14:textId="6B78F127" w:rsidR="00D45B30" w:rsidRDefault="00952163" w:rsidP="00952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қалалық</w:t>
            </w:r>
            <w:proofErr w:type="spellEnd"/>
          </w:p>
        </w:tc>
      </w:tr>
      <w:tr w:rsidR="00D45B30" w14:paraId="5D03C693" w14:textId="00C3F3DC" w:rsidTr="00D45B30">
        <w:tc>
          <w:tcPr>
            <w:tcW w:w="2040" w:type="dxa"/>
          </w:tcPr>
          <w:p w14:paraId="52CDFF28" w14:textId="45A34EB4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040" w:type="dxa"/>
          </w:tcPr>
          <w:p w14:paraId="43C27933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 w14:paraId="16B060F0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 w14:paraId="07838EA3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14:paraId="786EE7C1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5B30" w14:paraId="24222FF4" w14:textId="77777777" w:rsidTr="00D45B30">
        <w:tc>
          <w:tcPr>
            <w:tcW w:w="2040" w:type="dxa"/>
          </w:tcPr>
          <w:p w14:paraId="63AEE2B8" w14:textId="6B84C69A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2022-2022</w:t>
            </w:r>
          </w:p>
        </w:tc>
        <w:tc>
          <w:tcPr>
            <w:tcW w:w="2040" w:type="dxa"/>
          </w:tcPr>
          <w:p w14:paraId="473C9944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 w14:paraId="7AD0992C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 w14:paraId="2F911429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14:paraId="6BBF4760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5B30" w14:paraId="7AC8B6B9" w14:textId="77777777" w:rsidTr="00D45B30">
        <w:tc>
          <w:tcPr>
            <w:tcW w:w="2040" w:type="dxa"/>
          </w:tcPr>
          <w:p w14:paraId="486CD1E9" w14:textId="566130A1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2040" w:type="dxa"/>
          </w:tcPr>
          <w:p w14:paraId="11BDA473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 w14:paraId="335A8A39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 w14:paraId="33757A42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14:paraId="3CE00FBE" w14:textId="77777777" w:rsidR="00D45B30" w:rsidRDefault="00D45B30" w:rsidP="00D8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B270F4" w14:textId="169D023D" w:rsidR="00B04074" w:rsidRDefault="00B04074" w:rsidP="00D8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A1A77C" w14:textId="0E45FF9F" w:rsidR="00071051" w:rsidRPr="00071051" w:rsidRDefault="00071051" w:rsidP="000710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3. 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Психологиялық-педагогикалық</w:t>
      </w:r>
      <w:proofErr w:type="spellEnd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5460E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қолдау</w:t>
      </w:r>
      <w:proofErr w:type="spellEnd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қызметі</w:t>
      </w:r>
      <w:proofErr w:type="spellEnd"/>
    </w:p>
    <w:p w14:paraId="2CA306DB" w14:textId="59CC0D8D" w:rsidR="00071051" w:rsidRPr="00071051" w:rsidRDefault="00071051" w:rsidP="00071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"Павлодар қ. № 111 </w:t>
      </w:r>
      <w:proofErr w:type="spellStart"/>
      <w:r w:rsidR="005460ED">
        <w:rPr>
          <w:rFonts w:ascii="Times New Roman" w:hAnsi="Times New Roman" w:cs="Times New Roman"/>
          <w:sz w:val="24"/>
          <w:szCs w:val="24"/>
          <w:lang w:val="ru-RU"/>
        </w:rPr>
        <w:t>сәбилер</w:t>
      </w:r>
      <w:proofErr w:type="spellEnd"/>
      <w:r w:rsidR="0054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бақшасы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" КМҚК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психологиялық-педагогикалық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60ED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қызметін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логопед Ж. Б.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Бейсенова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(диплом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мамандығы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- Дефектология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магистрі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өтілі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8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жыл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бірінші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біліктілік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санаты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психолог </w:t>
      </w:r>
      <w:r w:rsidR="005460E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. А. Солоненко (диплом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мамандығы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– Педагогика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психология бакалавры,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өтілі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8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жыл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>, педагог - модератор)</w:t>
      </w:r>
      <w:r w:rsidR="0054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асырады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4ACBFD" w14:textId="77777777" w:rsidR="00071051" w:rsidRPr="00071051" w:rsidRDefault="00071051" w:rsidP="00546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Балабақшада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пәнаралық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асырылады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балалармен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түзету-педагогикалық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жұмысқа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бағытталған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логопедиялық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психологиялық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қызметтер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8066E1" w14:textId="46EC5F33" w:rsidR="00071051" w:rsidRPr="00071051" w:rsidRDefault="00071051" w:rsidP="00546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ұйымда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психологиялық-педагогикалық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60ED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қызметі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істейді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денсаулығының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медициналық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төлқұжаттарын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зерделегеннен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мамандар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мен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тексеруді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жүргізеді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бағдарламаны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игеруде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дамытуда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бейімделуде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қиындықтары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тәрбиеленушілерді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анықтайды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. Жеке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түзету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көмегін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тізімдер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жасап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балалармен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жоспарын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жасаймыз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Ата-аналармен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әңгімелер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кеңестер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өткіземіз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қалалық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ПМПК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құжаттар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дайындаймыз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F78188" w14:textId="059837AD" w:rsidR="00071051" w:rsidRPr="00071051" w:rsidRDefault="00071051" w:rsidP="00546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Балабақшада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сөйлеу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қабілеті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бұзылған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балаларға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логопедиялық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пункт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істейді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Логопедиялық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пунктті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жинақтау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балаларды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тереңдетілген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логопедиялық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тексеру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нәтижелері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жүргізіледі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Балабақшаның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логопедиялық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жұмысын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ұйымдастырудың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формасы-сөйлеу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әсеріне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балалармен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кіші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топтық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сабақтар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. 25 бала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логопунктке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барады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негізінен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мектепалды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топтардың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балалары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(ФНР бар 2 бала (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сөйлеудің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фонетикалық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дамымауы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17 бала </w:t>
      </w:r>
      <w:r w:rsidR="005460ED">
        <w:rPr>
          <w:rFonts w:ascii="Times New Roman" w:hAnsi="Times New Roman" w:cs="Times New Roman"/>
          <w:sz w:val="24"/>
          <w:szCs w:val="24"/>
          <w:lang w:val="ru-RU"/>
        </w:rPr>
        <w:t>СФФД</w:t>
      </w:r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сөйлеудің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фонетикалық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фонематикалық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дамымауы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521582E" w14:textId="77777777" w:rsidR="00071051" w:rsidRPr="00071051" w:rsidRDefault="00071051" w:rsidP="00546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2021-2022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жылында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– ОP бар 6 бала; 2022-2023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жылында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- ОP бар 5 бала; 2023-2024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жылында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ОP бар 3 бала (2 бала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сөйлеуі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бұзылған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арнайы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балабақшаға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барады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), Павлодар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қаласының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ПМПК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қорытындыларына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. ОP бар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балалармен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жұмысты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тәрбиешілер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 xml:space="preserve">, педагог-психолог, логопед </w:t>
      </w:r>
      <w:proofErr w:type="spellStart"/>
      <w:r w:rsidRPr="00071051">
        <w:rPr>
          <w:rFonts w:ascii="Times New Roman" w:hAnsi="Times New Roman" w:cs="Times New Roman"/>
          <w:sz w:val="24"/>
          <w:szCs w:val="24"/>
          <w:lang w:val="ru-RU"/>
        </w:rPr>
        <w:t>жүргізеді</w:t>
      </w:r>
      <w:proofErr w:type="spellEnd"/>
      <w:r w:rsidRPr="000710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65FF61" w14:textId="77777777" w:rsidR="00D45B30" w:rsidRPr="00D45B30" w:rsidRDefault="00D45B30" w:rsidP="00D4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1129"/>
        <w:gridCol w:w="2131"/>
        <w:gridCol w:w="2552"/>
        <w:gridCol w:w="2268"/>
      </w:tblGrid>
      <w:tr w:rsidR="00D45B30" w:rsidRPr="00D45B30" w14:paraId="256F7664" w14:textId="77777777" w:rsidTr="00D45B30">
        <w:tc>
          <w:tcPr>
            <w:tcW w:w="1985" w:type="dxa"/>
          </w:tcPr>
          <w:p w14:paraId="05D19CC6" w14:textId="0D4EAECE" w:rsidR="00D45B30" w:rsidRPr="00641F5B" w:rsidRDefault="00641F5B" w:rsidP="00641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 жылы</w:t>
            </w:r>
          </w:p>
        </w:tc>
        <w:tc>
          <w:tcPr>
            <w:tcW w:w="1129" w:type="dxa"/>
          </w:tcPr>
          <w:p w14:paraId="55780004" w14:textId="649F9D61" w:rsidR="00D45B30" w:rsidRPr="00641F5B" w:rsidRDefault="00641F5B" w:rsidP="00641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саны</w:t>
            </w:r>
          </w:p>
        </w:tc>
        <w:tc>
          <w:tcPr>
            <w:tcW w:w="2131" w:type="dxa"/>
          </w:tcPr>
          <w:p w14:paraId="77A57A1C" w14:textId="2714EDBF" w:rsidR="00D45B30" w:rsidRPr="00641F5B" w:rsidRDefault="00641F5B" w:rsidP="00641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Естияр тобы</w:t>
            </w:r>
          </w:p>
        </w:tc>
        <w:tc>
          <w:tcPr>
            <w:tcW w:w="2552" w:type="dxa"/>
          </w:tcPr>
          <w:p w14:paraId="224A6A27" w14:textId="0B6D4944" w:rsidR="00D45B30" w:rsidRPr="00641F5B" w:rsidRDefault="00641F5B" w:rsidP="00641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 тобы</w:t>
            </w:r>
          </w:p>
        </w:tc>
        <w:tc>
          <w:tcPr>
            <w:tcW w:w="2268" w:type="dxa"/>
          </w:tcPr>
          <w:p w14:paraId="1BD715E3" w14:textId="32ACEEC4" w:rsidR="00D45B30" w:rsidRPr="00641F5B" w:rsidRDefault="00641F5B" w:rsidP="00641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тобы</w:t>
            </w:r>
          </w:p>
        </w:tc>
      </w:tr>
      <w:tr w:rsidR="00D45B30" w:rsidRPr="00D45B30" w14:paraId="0006847D" w14:textId="77777777" w:rsidTr="00D45B30">
        <w:tc>
          <w:tcPr>
            <w:tcW w:w="1985" w:type="dxa"/>
          </w:tcPr>
          <w:p w14:paraId="401D9466" w14:textId="4A94FA72" w:rsidR="00D45B30" w:rsidRPr="00D45B30" w:rsidRDefault="0060587C" w:rsidP="00D45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ЕББҚ бар балалар </w:t>
            </w:r>
            <w:r w:rsidR="00D45B30" w:rsidRPr="00D45B30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129" w:type="dxa"/>
          </w:tcPr>
          <w:p w14:paraId="49D2DE20" w14:textId="77777777" w:rsidR="00D45B30" w:rsidRPr="00D45B30" w:rsidRDefault="00D45B30" w:rsidP="00D45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1" w:type="dxa"/>
          </w:tcPr>
          <w:p w14:paraId="39A05FFF" w14:textId="77777777" w:rsidR="00D45B30" w:rsidRPr="00D45B30" w:rsidRDefault="00D45B30" w:rsidP="00D45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14:paraId="588F8277" w14:textId="2FDFAB0A" w:rsidR="00D45B30" w:rsidRPr="00D45B30" w:rsidRDefault="00D45B30" w:rsidP="00D45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 xml:space="preserve">3 (2 ОНР; 1 </w:t>
            </w:r>
            <w:r w:rsidR="006058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ПДШ</w:t>
            </w: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48CFE5A" w14:textId="32C87CCB" w:rsidR="00D45B30" w:rsidRPr="00D45B30" w:rsidRDefault="00D45B30" w:rsidP="00D45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 xml:space="preserve">3 (2 </w:t>
            </w:r>
            <w:r w:rsidR="006058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ПДШ</w:t>
            </w: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; 1 ОНР)</w:t>
            </w:r>
          </w:p>
        </w:tc>
      </w:tr>
      <w:tr w:rsidR="00D45B30" w:rsidRPr="00D45B30" w14:paraId="6FDF024E" w14:textId="77777777" w:rsidTr="00D45B30">
        <w:tc>
          <w:tcPr>
            <w:tcW w:w="1985" w:type="dxa"/>
          </w:tcPr>
          <w:p w14:paraId="15154EF5" w14:textId="759EE259" w:rsidR="00D45B30" w:rsidRPr="00D45B30" w:rsidRDefault="0060587C" w:rsidP="00D45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ЕББҚ бар балалар </w:t>
            </w:r>
            <w:r w:rsidR="00D45B30" w:rsidRPr="00D45B30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129" w:type="dxa"/>
          </w:tcPr>
          <w:p w14:paraId="6D82D289" w14:textId="77777777" w:rsidR="00D45B30" w:rsidRPr="00D45B30" w:rsidRDefault="00D45B30" w:rsidP="00D45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14:paraId="4ED3CED8" w14:textId="77777777" w:rsidR="00D45B30" w:rsidRPr="00D45B30" w:rsidRDefault="00D45B30" w:rsidP="00D45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( ОНР</w:t>
            </w:r>
            <w:proofErr w:type="gramEnd"/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2EB30CA9" w14:textId="77777777" w:rsidR="00D45B30" w:rsidRPr="00D45B30" w:rsidRDefault="00D45B30" w:rsidP="00D45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1 (ОНР)</w:t>
            </w:r>
          </w:p>
        </w:tc>
        <w:tc>
          <w:tcPr>
            <w:tcW w:w="2268" w:type="dxa"/>
          </w:tcPr>
          <w:p w14:paraId="25F98138" w14:textId="01D5492D" w:rsidR="00D45B30" w:rsidRPr="00D45B30" w:rsidRDefault="00D45B30" w:rsidP="00D45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 xml:space="preserve">3 (2 ОНР; 1 </w:t>
            </w:r>
            <w:r w:rsidR="006058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ПДШ</w:t>
            </w: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45B30" w:rsidRPr="00D45B30" w14:paraId="60765B4B" w14:textId="77777777" w:rsidTr="00D45B30">
        <w:tc>
          <w:tcPr>
            <w:tcW w:w="1985" w:type="dxa"/>
          </w:tcPr>
          <w:p w14:paraId="596856AE" w14:textId="50E04E0E" w:rsidR="00D45B30" w:rsidRPr="00D45B30" w:rsidRDefault="0060587C" w:rsidP="00EB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ЕББҚ бар балалар </w:t>
            </w:r>
            <w:r w:rsidR="00D45B30" w:rsidRPr="00D45B30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129" w:type="dxa"/>
          </w:tcPr>
          <w:p w14:paraId="12D2443B" w14:textId="77777777" w:rsidR="00D45B30" w:rsidRPr="00D45B30" w:rsidRDefault="00D45B30" w:rsidP="00EB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14:paraId="279037F1" w14:textId="77777777" w:rsidR="00D45B30" w:rsidRPr="00D45B30" w:rsidRDefault="00D45B30" w:rsidP="00EB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14:paraId="62BEEE58" w14:textId="77777777" w:rsidR="00D45B30" w:rsidRPr="00D45B30" w:rsidRDefault="00D45B30" w:rsidP="00EB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1 (ОНР)</w:t>
            </w:r>
          </w:p>
        </w:tc>
        <w:tc>
          <w:tcPr>
            <w:tcW w:w="2268" w:type="dxa"/>
          </w:tcPr>
          <w:p w14:paraId="51CA7EFC" w14:textId="77777777" w:rsidR="00D45B30" w:rsidRPr="00D45B30" w:rsidRDefault="00D45B30" w:rsidP="00EB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30">
              <w:rPr>
                <w:rFonts w:ascii="Times New Roman" w:hAnsi="Times New Roman" w:cs="Times New Roman"/>
                <w:sz w:val="20"/>
                <w:szCs w:val="20"/>
              </w:rPr>
              <w:t>2 (1 ЗПР; 1 ОНР)</w:t>
            </w:r>
          </w:p>
        </w:tc>
      </w:tr>
    </w:tbl>
    <w:p w14:paraId="2F68501E" w14:textId="77777777" w:rsidR="00464602" w:rsidRDefault="00464602" w:rsidP="0046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D2360" w14:textId="62DC7FAC" w:rsidR="00464602" w:rsidRPr="00464602" w:rsidRDefault="00E60BF9" w:rsidP="0046460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Логопедтің түзеу қызметіне талдау</w:t>
      </w:r>
    </w:p>
    <w:p w14:paraId="6ECDAB39" w14:textId="77777777" w:rsidR="00464602" w:rsidRPr="00464602" w:rsidRDefault="00464602" w:rsidP="0046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032"/>
        <w:gridCol w:w="2032"/>
        <w:gridCol w:w="2032"/>
      </w:tblGrid>
      <w:tr w:rsidR="00464602" w:rsidRPr="00464602" w14:paraId="70372518" w14:textId="77777777" w:rsidTr="00464602">
        <w:tc>
          <w:tcPr>
            <w:tcW w:w="3964" w:type="dxa"/>
          </w:tcPr>
          <w:p w14:paraId="145308FF" w14:textId="77777777" w:rsidR="00464602" w:rsidRPr="00464602" w:rsidRDefault="00464602" w:rsidP="00E6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08CE07F" w14:textId="6C06CBA0" w:rsidR="00464602" w:rsidRPr="00E60BF9" w:rsidRDefault="00464602" w:rsidP="00E60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 xml:space="preserve">2021 – 2022 </w:t>
            </w:r>
            <w:r w:rsidR="00E60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</w:t>
            </w:r>
          </w:p>
        </w:tc>
        <w:tc>
          <w:tcPr>
            <w:tcW w:w="2032" w:type="dxa"/>
          </w:tcPr>
          <w:p w14:paraId="478D5B60" w14:textId="1FC7BAD5" w:rsidR="00464602" w:rsidRPr="00E60BF9" w:rsidRDefault="00464602" w:rsidP="00E60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 xml:space="preserve">2022 – 2023 </w:t>
            </w:r>
            <w:r w:rsidR="00E60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</w:t>
            </w:r>
          </w:p>
        </w:tc>
        <w:tc>
          <w:tcPr>
            <w:tcW w:w="2032" w:type="dxa"/>
          </w:tcPr>
          <w:p w14:paraId="14F759A7" w14:textId="16064375" w:rsidR="00464602" w:rsidRPr="00464602" w:rsidRDefault="00464602" w:rsidP="00E6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 xml:space="preserve">2023 – 2024 </w:t>
            </w:r>
            <w:r w:rsidR="00E60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</w:t>
            </w: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60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қарашаға</w:t>
            </w: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64602" w:rsidRPr="00464602" w14:paraId="3FF10A0C" w14:textId="77777777" w:rsidTr="00464602">
        <w:tc>
          <w:tcPr>
            <w:tcW w:w="3964" w:type="dxa"/>
          </w:tcPr>
          <w:p w14:paraId="0E970A39" w14:textId="67206498" w:rsidR="00464602" w:rsidRPr="00464602" w:rsidRDefault="00EB3BC1" w:rsidP="004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</w:t>
            </w:r>
            <w:r w:rsidR="003A24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пунктке баратын бала саны</w:t>
            </w:r>
          </w:p>
        </w:tc>
        <w:tc>
          <w:tcPr>
            <w:tcW w:w="2032" w:type="dxa"/>
          </w:tcPr>
          <w:p w14:paraId="536FF3F7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46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29</w:t>
            </w:r>
          </w:p>
        </w:tc>
        <w:tc>
          <w:tcPr>
            <w:tcW w:w="2032" w:type="dxa"/>
          </w:tcPr>
          <w:p w14:paraId="08EF1A9C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 / 29</w:t>
            </w:r>
          </w:p>
        </w:tc>
        <w:tc>
          <w:tcPr>
            <w:tcW w:w="2032" w:type="dxa"/>
          </w:tcPr>
          <w:p w14:paraId="57DC77E9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64602" w:rsidRPr="00464602" w14:paraId="0DB2649D" w14:textId="77777777" w:rsidTr="00464602">
        <w:tc>
          <w:tcPr>
            <w:tcW w:w="3964" w:type="dxa"/>
          </w:tcPr>
          <w:p w14:paraId="1D1B577C" w14:textId="5ED45FBE" w:rsidR="00464602" w:rsidRPr="00464602" w:rsidRDefault="00EB3BC1" w:rsidP="004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Таза сөйлеп кеткендері</w:t>
            </w:r>
          </w:p>
        </w:tc>
        <w:tc>
          <w:tcPr>
            <w:tcW w:w="2032" w:type="dxa"/>
          </w:tcPr>
          <w:p w14:paraId="3CF803D1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2" w:type="dxa"/>
          </w:tcPr>
          <w:p w14:paraId="11B7459D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2" w:type="dxa"/>
          </w:tcPr>
          <w:p w14:paraId="3EF665F6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602" w:rsidRPr="00464602" w14:paraId="45E6CE90" w14:textId="77777777" w:rsidTr="00464602">
        <w:tc>
          <w:tcPr>
            <w:tcW w:w="3964" w:type="dxa"/>
          </w:tcPr>
          <w:p w14:paraId="0FCA9123" w14:textId="5D844F48" w:rsidR="00464602" w:rsidRPr="00464602" w:rsidRDefault="00EB3BC1" w:rsidP="004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Айтарлықтай жетілгендері</w:t>
            </w:r>
          </w:p>
        </w:tc>
        <w:tc>
          <w:tcPr>
            <w:tcW w:w="2032" w:type="dxa"/>
          </w:tcPr>
          <w:p w14:paraId="692EA4BC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32" w:type="dxa"/>
          </w:tcPr>
          <w:p w14:paraId="3D72A2E7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32" w:type="dxa"/>
          </w:tcPr>
          <w:p w14:paraId="71E05341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64602" w:rsidRPr="00464602" w14:paraId="49D35605" w14:textId="77777777" w:rsidTr="00464602">
        <w:tc>
          <w:tcPr>
            <w:tcW w:w="3964" w:type="dxa"/>
          </w:tcPr>
          <w:p w14:paraId="428F3E28" w14:textId="1DF7CB52" w:rsidR="00464602" w:rsidRPr="00464602" w:rsidRDefault="00EB3BC1" w:rsidP="0046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Жетілуі мардымсыз</w:t>
            </w:r>
            <w:r w:rsidR="00464602" w:rsidRPr="00464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2" w:type="dxa"/>
          </w:tcPr>
          <w:p w14:paraId="0C506830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2" w:type="dxa"/>
          </w:tcPr>
          <w:p w14:paraId="03B9C33F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2" w:type="dxa"/>
          </w:tcPr>
          <w:p w14:paraId="0883F825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4602" w:rsidRPr="00464602" w14:paraId="43C6DDB0" w14:textId="77777777" w:rsidTr="00464602">
        <w:tc>
          <w:tcPr>
            <w:tcW w:w="3964" w:type="dxa"/>
          </w:tcPr>
          <w:p w14:paraId="4B97C898" w14:textId="74254D2B" w:rsidR="00464602" w:rsidRPr="00EB3BC1" w:rsidRDefault="00EB3BC1" w:rsidP="004646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Өзгеріссіз </w:t>
            </w:r>
          </w:p>
        </w:tc>
        <w:tc>
          <w:tcPr>
            <w:tcW w:w="2032" w:type="dxa"/>
          </w:tcPr>
          <w:p w14:paraId="18F753B3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2" w:type="dxa"/>
          </w:tcPr>
          <w:p w14:paraId="6352C3C1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2" w:type="dxa"/>
          </w:tcPr>
          <w:p w14:paraId="792CB91F" w14:textId="77777777" w:rsidR="00464602" w:rsidRPr="00464602" w:rsidRDefault="00464602" w:rsidP="0046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3E27859" w14:textId="77777777" w:rsidR="00464602" w:rsidRPr="00464602" w:rsidRDefault="00464602" w:rsidP="0046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FC46E" w14:textId="39A18808" w:rsidR="00464602" w:rsidRPr="00464602" w:rsidRDefault="00464602" w:rsidP="0046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602">
        <w:rPr>
          <w:rFonts w:ascii="Times New Roman" w:hAnsi="Times New Roman" w:cs="Times New Roman"/>
          <w:sz w:val="24"/>
          <w:szCs w:val="24"/>
        </w:rPr>
        <w:t xml:space="preserve">2023-2024 </w:t>
      </w:r>
      <w:r w:rsidR="00E60BF9">
        <w:rPr>
          <w:rFonts w:ascii="Times New Roman" w:hAnsi="Times New Roman" w:cs="Times New Roman"/>
          <w:sz w:val="24"/>
          <w:szCs w:val="24"/>
          <w:lang w:val="kk-KZ"/>
        </w:rPr>
        <w:t>оқу жылы</w:t>
      </w:r>
      <w:r w:rsidRPr="00464602">
        <w:rPr>
          <w:rFonts w:ascii="Times New Roman" w:hAnsi="Times New Roman" w:cs="Times New Roman"/>
          <w:sz w:val="24"/>
          <w:szCs w:val="24"/>
        </w:rPr>
        <w:t xml:space="preserve"> – </w:t>
      </w:r>
      <w:r w:rsidR="00E60BF9">
        <w:rPr>
          <w:rFonts w:ascii="Times New Roman" w:hAnsi="Times New Roman" w:cs="Times New Roman"/>
          <w:sz w:val="24"/>
          <w:szCs w:val="24"/>
          <w:lang w:val="kk-KZ"/>
        </w:rPr>
        <w:t>екі бала түзеу бақшасында</w:t>
      </w:r>
    </w:p>
    <w:p w14:paraId="3AC2097E" w14:textId="77777777" w:rsidR="00464602" w:rsidRPr="00E60BF9" w:rsidRDefault="00464602" w:rsidP="004E22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ABDBF6F" w14:textId="77777777" w:rsidR="00BE316B" w:rsidRPr="00BE316B" w:rsidRDefault="00BE316B" w:rsidP="00BE316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3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proofErr w:type="spellStart"/>
      <w:r w:rsidRPr="00BE3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Дамудың</w:t>
      </w:r>
      <w:proofErr w:type="spellEnd"/>
      <w:r w:rsidRPr="00BE3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пәндік-кеңістіктік</w:t>
      </w:r>
      <w:proofErr w:type="spellEnd"/>
      <w:r w:rsidRPr="00BE3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ортасын</w:t>
      </w:r>
      <w:proofErr w:type="spellEnd"/>
      <w:r w:rsidRPr="00BE3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құру</w:t>
      </w:r>
      <w:proofErr w:type="spellEnd"/>
    </w:p>
    <w:p w14:paraId="7C65D738" w14:textId="70B5626A" w:rsidR="00BE316B" w:rsidRPr="00BE316B" w:rsidRDefault="00BE316B" w:rsidP="00BE3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факторларының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31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сүретін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ойнайтын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айналысатын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демалатын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орта.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ұйымдағы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кеңістік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келтіруі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>.</w:t>
      </w:r>
    </w:p>
    <w:p w14:paraId="69FE6DA3" w14:textId="77777777" w:rsidR="00BE316B" w:rsidRPr="00BE316B" w:rsidRDefault="00BE316B" w:rsidP="00BE3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ұйымдастырған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шақтың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құндылығына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пәндік-кеңістіктік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аударуға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тырысамыз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>.</w:t>
      </w:r>
    </w:p>
    <w:p w14:paraId="60C0EE70" w14:textId="419D5EF8" w:rsidR="00BE316B" w:rsidRPr="00BE316B" w:rsidRDefault="00BE316B" w:rsidP="00BE3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31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типтік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бағдарламасына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моторлық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ынталандыратын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элементтермен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байыту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>.</w:t>
      </w:r>
    </w:p>
    <w:p w14:paraId="648831ED" w14:textId="77777777" w:rsidR="00BE316B" w:rsidRPr="00BE316B" w:rsidRDefault="00BE316B" w:rsidP="00BE3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топтарының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PPSR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ісімен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айналысуға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болатындай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ұйымдастырылады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орталықтандыру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қағидаты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мүдделер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топтарда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бірігуге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. Даму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ортасын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құрудың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санитарлық-гигиеналық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>.</w:t>
      </w:r>
    </w:p>
    <w:p w14:paraId="57F038DF" w14:textId="77777777" w:rsidR="00BE316B" w:rsidRPr="00BE316B" w:rsidRDefault="00BE316B" w:rsidP="00BE3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топтарында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орталықтары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құрылды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дизайн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манипуляция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бұрыштары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аймақтары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құпиялылық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бұрыштары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театр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т. б.</w:t>
      </w:r>
    </w:p>
    <w:p w14:paraId="38ABD801" w14:textId="77777777" w:rsidR="00BE316B" w:rsidRPr="00BE316B" w:rsidRDefault="00BE316B" w:rsidP="00BE3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әртараптандыруға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ойындарын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таңдайды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безендіру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ұйымда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ламинатор мен </w:t>
      </w:r>
      <w:proofErr w:type="spellStart"/>
      <w:r w:rsidRPr="00BE316B">
        <w:rPr>
          <w:rFonts w:ascii="Times New Roman" w:hAnsi="Times New Roman" w:cs="Times New Roman"/>
          <w:sz w:val="28"/>
          <w:szCs w:val="28"/>
        </w:rPr>
        <w:t>брошюратор</w:t>
      </w:r>
      <w:proofErr w:type="spellEnd"/>
      <w:r w:rsidRPr="00BE316B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6C6E1F91" w14:textId="77777777" w:rsidR="00AA78BD" w:rsidRPr="00AA78BD" w:rsidRDefault="00AA78BD" w:rsidP="00AA78B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8BD">
        <w:rPr>
          <w:rFonts w:ascii="Times New Roman" w:hAnsi="Times New Roman" w:cs="Times New Roman"/>
          <w:b/>
          <w:bCs/>
          <w:sz w:val="24"/>
          <w:szCs w:val="24"/>
        </w:rPr>
        <w:t>VI. ДЕНСАУЛЫҚ САҚТАУ ЖАҒДАЙЛАРЫН ҚАМТАМАСЫЗ ЕТУ</w:t>
      </w:r>
    </w:p>
    <w:p w14:paraId="57BDF868" w14:textId="77777777" w:rsidR="00AA78BD" w:rsidRPr="00AA78BD" w:rsidRDefault="00AA78BD" w:rsidP="00AA78B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F9C01" w14:textId="77777777" w:rsidR="00AA78BD" w:rsidRPr="00ED3E0F" w:rsidRDefault="00AA78BD" w:rsidP="00AA78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Балабақшадағы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сауықтыру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медбикелер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Ж.В.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Гайтур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арнаулы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орта,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М. К.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Сыздықова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арнаулы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орта,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ұйымда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СанПиН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кабинет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ED3E0F">
        <w:rPr>
          <w:rFonts w:ascii="Times New Roman" w:hAnsi="Times New Roman" w:cs="Times New Roman"/>
          <w:sz w:val="24"/>
          <w:szCs w:val="24"/>
        </w:rPr>
        <w:t>.</w:t>
      </w:r>
    </w:p>
    <w:p w14:paraId="5C408D41" w14:textId="77777777" w:rsidR="00AA78BD" w:rsidRPr="00ED3E0F" w:rsidRDefault="00AA78BD" w:rsidP="00AA78B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E5DC1" w14:textId="77777777" w:rsidR="00AA78BD" w:rsidRPr="00ED3E0F" w:rsidRDefault="00AA78BD" w:rsidP="009C73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Мектеп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жасына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дейінгі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балалардың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денсаулық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жағдайын</w:t>
      </w:r>
      <w:proofErr w:type="spellEnd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3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талдау</w:t>
      </w:r>
      <w:proofErr w:type="spellEnd"/>
    </w:p>
    <w:p w14:paraId="15A2819F" w14:textId="0FA09721" w:rsidR="00E672A2" w:rsidRPr="00ED3E0F" w:rsidRDefault="00E672A2" w:rsidP="00E672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257"/>
        <w:gridCol w:w="2472"/>
        <w:gridCol w:w="2472"/>
      </w:tblGrid>
      <w:tr w:rsidR="00E672A2" w:rsidRPr="00E672A2" w14:paraId="7E1B421E" w14:textId="77777777" w:rsidTr="000242BA">
        <w:tc>
          <w:tcPr>
            <w:tcW w:w="5257" w:type="dxa"/>
          </w:tcPr>
          <w:p w14:paraId="165367B0" w14:textId="77777777" w:rsidR="00E672A2" w:rsidRPr="00E672A2" w:rsidRDefault="00E672A2" w:rsidP="009C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14:paraId="18BD83E3" w14:textId="77777777" w:rsidR="00E672A2" w:rsidRPr="00E672A2" w:rsidRDefault="00E672A2" w:rsidP="009C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2472" w:type="dxa"/>
          </w:tcPr>
          <w:p w14:paraId="397950BD" w14:textId="77777777" w:rsidR="00E672A2" w:rsidRPr="00E672A2" w:rsidRDefault="00E672A2" w:rsidP="009C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</w:tr>
      <w:tr w:rsidR="00E672A2" w:rsidRPr="00E672A2" w14:paraId="395095A2" w14:textId="77777777" w:rsidTr="000242BA">
        <w:tc>
          <w:tcPr>
            <w:tcW w:w="5257" w:type="dxa"/>
          </w:tcPr>
          <w:p w14:paraId="76C46278" w14:textId="3D989D7E" w:rsidR="00E672A2" w:rsidRPr="009C7351" w:rsidRDefault="009C7351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Тізімдік құрамы</w:t>
            </w:r>
          </w:p>
        </w:tc>
        <w:tc>
          <w:tcPr>
            <w:tcW w:w="2472" w:type="dxa"/>
          </w:tcPr>
          <w:p w14:paraId="6702933F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472" w:type="dxa"/>
          </w:tcPr>
          <w:p w14:paraId="68D7C940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E672A2" w:rsidRPr="00E672A2" w14:paraId="276A26D3" w14:textId="77777777" w:rsidTr="000242BA">
        <w:tc>
          <w:tcPr>
            <w:tcW w:w="5257" w:type="dxa"/>
          </w:tcPr>
          <w:p w14:paraId="63894B94" w14:textId="35013234" w:rsidR="00E672A2" w:rsidRPr="00E672A2" w:rsidRDefault="009C7351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күнінің жоспары</w:t>
            </w:r>
          </w:p>
        </w:tc>
        <w:tc>
          <w:tcPr>
            <w:tcW w:w="2472" w:type="dxa"/>
          </w:tcPr>
          <w:p w14:paraId="252563E7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22430</w:t>
            </w:r>
          </w:p>
        </w:tc>
        <w:tc>
          <w:tcPr>
            <w:tcW w:w="2472" w:type="dxa"/>
          </w:tcPr>
          <w:p w14:paraId="2676676A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51245</w:t>
            </w:r>
          </w:p>
        </w:tc>
      </w:tr>
      <w:tr w:rsidR="00E672A2" w:rsidRPr="00E672A2" w14:paraId="450D59C6" w14:textId="77777777" w:rsidTr="000242BA">
        <w:tc>
          <w:tcPr>
            <w:tcW w:w="5257" w:type="dxa"/>
          </w:tcPr>
          <w:p w14:paraId="2E6033E9" w14:textId="3638E21F" w:rsidR="00E672A2" w:rsidRPr="00E672A2" w:rsidRDefault="009C7351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 бала күні</w:t>
            </w:r>
          </w:p>
        </w:tc>
        <w:tc>
          <w:tcPr>
            <w:tcW w:w="2472" w:type="dxa"/>
          </w:tcPr>
          <w:p w14:paraId="3BB44185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14188</w:t>
            </w:r>
          </w:p>
        </w:tc>
        <w:tc>
          <w:tcPr>
            <w:tcW w:w="2472" w:type="dxa"/>
          </w:tcPr>
          <w:p w14:paraId="0D4256EC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32779</w:t>
            </w:r>
          </w:p>
        </w:tc>
      </w:tr>
      <w:tr w:rsidR="00E672A2" w:rsidRPr="00E672A2" w14:paraId="136752D1" w14:textId="77777777" w:rsidTr="000242BA">
        <w:tc>
          <w:tcPr>
            <w:tcW w:w="5257" w:type="dxa"/>
          </w:tcPr>
          <w:p w14:paraId="2C39EA0E" w14:textId="3BB3984E" w:rsidR="00E672A2" w:rsidRPr="009C7351" w:rsidRDefault="009C7351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Болмады </w:t>
            </w:r>
          </w:p>
        </w:tc>
        <w:tc>
          <w:tcPr>
            <w:tcW w:w="2472" w:type="dxa"/>
          </w:tcPr>
          <w:p w14:paraId="44D4EEDB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8242</w:t>
            </w:r>
          </w:p>
        </w:tc>
        <w:tc>
          <w:tcPr>
            <w:tcW w:w="2472" w:type="dxa"/>
          </w:tcPr>
          <w:p w14:paraId="37DC243F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18466</w:t>
            </w:r>
          </w:p>
        </w:tc>
      </w:tr>
      <w:tr w:rsidR="00E672A2" w:rsidRPr="00E672A2" w14:paraId="153576A0" w14:textId="77777777" w:rsidTr="000242BA">
        <w:tc>
          <w:tcPr>
            <w:tcW w:w="5257" w:type="dxa"/>
          </w:tcPr>
          <w:p w14:paraId="7DE0CBCD" w14:textId="3E0ED782" w:rsidR="00E672A2" w:rsidRPr="00E672A2" w:rsidRDefault="009C7351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Жұқпалы тымау аурулары</w:t>
            </w:r>
          </w:p>
        </w:tc>
        <w:tc>
          <w:tcPr>
            <w:tcW w:w="2472" w:type="dxa"/>
          </w:tcPr>
          <w:p w14:paraId="33F77A4C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472" w:type="dxa"/>
          </w:tcPr>
          <w:p w14:paraId="381B9525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</w:tc>
      </w:tr>
      <w:tr w:rsidR="00E672A2" w:rsidRPr="00E672A2" w14:paraId="3DBE135C" w14:textId="77777777" w:rsidTr="000242BA">
        <w:tc>
          <w:tcPr>
            <w:tcW w:w="5257" w:type="dxa"/>
          </w:tcPr>
          <w:p w14:paraId="3F1484DC" w14:textId="321C7CA9" w:rsidR="00E672A2" w:rsidRPr="009C7351" w:rsidRDefault="009C7351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В/О</w:t>
            </w:r>
          </w:p>
        </w:tc>
        <w:tc>
          <w:tcPr>
            <w:tcW w:w="2472" w:type="dxa"/>
          </w:tcPr>
          <w:p w14:paraId="1139B042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2" w:type="dxa"/>
          </w:tcPr>
          <w:p w14:paraId="6D2BA0A0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672A2" w:rsidRPr="00E672A2" w14:paraId="77C9FC5D" w14:textId="77777777" w:rsidTr="000242BA">
        <w:tc>
          <w:tcPr>
            <w:tcW w:w="5257" w:type="dxa"/>
          </w:tcPr>
          <w:p w14:paraId="3FF9865D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Бронхит</w:t>
            </w:r>
          </w:p>
        </w:tc>
        <w:tc>
          <w:tcPr>
            <w:tcW w:w="2472" w:type="dxa"/>
          </w:tcPr>
          <w:p w14:paraId="62A484BC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2" w:type="dxa"/>
          </w:tcPr>
          <w:p w14:paraId="5C85102A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672A2" w:rsidRPr="00E672A2" w14:paraId="26AA7BCB" w14:textId="77777777" w:rsidTr="000242BA">
        <w:tc>
          <w:tcPr>
            <w:tcW w:w="5257" w:type="dxa"/>
          </w:tcPr>
          <w:p w14:paraId="1AE36536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Скарлатина</w:t>
            </w:r>
          </w:p>
        </w:tc>
        <w:tc>
          <w:tcPr>
            <w:tcW w:w="2472" w:type="dxa"/>
          </w:tcPr>
          <w:p w14:paraId="20AE91F9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72" w:type="dxa"/>
          </w:tcPr>
          <w:p w14:paraId="6422D0A0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72A2" w:rsidRPr="00E672A2" w14:paraId="1DD6B390" w14:textId="77777777" w:rsidTr="000242BA">
        <w:tc>
          <w:tcPr>
            <w:tcW w:w="5257" w:type="dxa"/>
          </w:tcPr>
          <w:p w14:paraId="755BE346" w14:textId="037B2DA7" w:rsidR="00E672A2" w:rsidRPr="009C7351" w:rsidRDefault="009C7351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Тамақ ауруы</w:t>
            </w:r>
          </w:p>
        </w:tc>
        <w:tc>
          <w:tcPr>
            <w:tcW w:w="2472" w:type="dxa"/>
          </w:tcPr>
          <w:p w14:paraId="612AEE09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2" w:type="dxa"/>
          </w:tcPr>
          <w:p w14:paraId="46FAC7FB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672A2" w:rsidRPr="00E672A2" w14:paraId="3936C161" w14:textId="77777777" w:rsidTr="000242BA">
        <w:tc>
          <w:tcPr>
            <w:tcW w:w="5257" w:type="dxa"/>
          </w:tcPr>
          <w:p w14:paraId="50B36AD0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Фарингит</w:t>
            </w:r>
          </w:p>
        </w:tc>
        <w:tc>
          <w:tcPr>
            <w:tcW w:w="2472" w:type="dxa"/>
          </w:tcPr>
          <w:p w14:paraId="0E157CB1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472" w:type="dxa"/>
          </w:tcPr>
          <w:p w14:paraId="695D3E95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</w:tr>
      <w:tr w:rsidR="00E672A2" w:rsidRPr="00E672A2" w14:paraId="35DC9B38" w14:textId="77777777" w:rsidTr="000242BA">
        <w:tc>
          <w:tcPr>
            <w:tcW w:w="5257" w:type="dxa"/>
          </w:tcPr>
          <w:p w14:paraId="04A58B9F" w14:textId="7A96BDF8" w:rsidR="00E672A2" w:rsidRPr="009C7351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Коронавирус инфекция</w:t>
            </w:r>
            <w:r w:rsidR="009C73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2472" w:type="dxa"/>
          </w:tcPr>
          <w:p w14:paraId="5DE9FD05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2" w:type="dxa"/>
          </w:tcPr>
          <w:p w14:paraId="749C93BC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72A2" w:rsidRPr="00E672A2" w14:paraId="3A16415A" w14:textId="77777777" w:rsidTr="000242BA">
        <w:tc>
          <w:tcPr>
            <w:tcW w:w="5257" w:type="dxa"/>
          </w:tcPr>
          <w:p w14:paraId="6B3B7A00" w14:textId="582576F7" w:rsidR="00E672A2" w:rsidRPr="009C7351" w:rsidRDefault="009C7351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 де</w:t>
            </w:r>
          </w:p>
        </w:tc>
        <w:tc>
          <w:tcPr>
            <w:tcW w:w="2472" w:type="dxa"/>
          </w:tcPr>
          <w:p w14:paraId="63C436DA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72" w:type="dxa"/>
          </w:tcPr>
          <w:p w14:paraId="797935EA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672A2" w:rsidRPr="00E672A2" w14:paraId="2C9C942B" w14:textId="77777777" w:rsidTr="000242BA">
        <w:tc>
          <w:tcPr>
            <w:tcW w:w="5257" w:type="dxa"/>
          </w:tcPr>
          <w:p w14:paraId="02D5F08B" w14:textId="2F1DBC35" w:rsidR="00E672A2" w:rsidRPr="00E672A2" w:rsidRDefault="009C7351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сырқаттану жағдайы</w:t>
            </w:r>
          </w:p>
        </w:tc>
        <w:tc>
          <w:tcPr>
            <w:tcW w:w="2472" w:type="dxa"/>
          </w:tcPr>
          <w:p w14:paraId="6479A59D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2472" w:type="dxa"/>
          </w:tcPr>
          <w:p w14:paraId="29D35CD1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</w:tc>
      </w:tr>
    </w:tbl>
    <w:p w14:paraId="79A365A7" w14:textId="3C826386" w:rsidR="009C7351" w:rsidRPr="009C7351" w:rsidRDefault="009C7351" w:rsidP="009C7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351">
        <w:rPr>
          <w:rFonts w:ascii="Times New Roman" w:hAnsi="Times New Roman" w:cs="Times New Roman"/>
          <w:sz w:val="24"/>
          <w:szCs w:val="24"/>
        </w:rPr>
        <w:t>Кестеде</w:t>
      </w:r>
      <w:proofErr w:type="spellEnd"/>
      <w:r w:rsidRPr="009C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351">
        <w:rPr>
          <w:rFonts w:ascii="Times New Roman" w:hAnsi="Times New Roman" w:cs="Times New Roman"/>
          <w:sz w:val="24"/>
          <w:szCs w:val="24"/>
        </w:rPr>
        <w:t>келтірілген</w:t>
      </w:r>
      <w:proofErr w:type="spellEnd"/>
      <w:r w:rsidRPr="009C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351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C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351">
        <w:rPr>
          <w:rFonts w:ascii="Times New Roman" w:hAnsi="Times New Roman" w:cs="Times New Roman"/>
          <w:sz w:val="24"/>
          <w:szCs w:val="24"/>
        </w:rPr>
        <w:t>денсаулы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9C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351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9C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351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9C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351">
        <w:rPr>
          <w:rFonts w:ascii="Times New Roman" w:hAnsi="Times New Roman" w:cs="Times New Roman"/>
          <w:sz w:val="24"/>
          <w:szCs w:val="24"/>
        </w:rPr>
        <w:t>статистикалық</w:t>
      </w:r>
      <w:proofErr w:type="spellEnd"/>
      <w:r w:rsidRPr="009C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351">
        <w:rPr>
          <w:rFonts w:ascii="Times New Roman" w:hAnsi="Times New Roman" w:cs="Times New Roman"/>
          <w:sz w:val="24"/>
          <w:szCs w:val="24"/>
        </w:rPr>
        <w:t>мәліметтерге</w:t>
      </w:r>
      <w:proofErr w:type="spellEnd"/>
      <w:r w:rsidRPr="009C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351">
        <w:rPr>
          <w:rFonts w:ascii="Times New Roman" w:hAnsi="Times New Roman" w:cs="Times New Roman"/>
          <w:sz w:val="24"/>
          <w:szCs w:val="24"/>
        </w:rPr>
        <w:t>ие</w:t>
      </w:r>
      <w:proofErr w:type="spellEnd"/>
    </w:p>
    <w:p w14:paraId="1554196F" w14:textId="77777777" w:rsidR="00E672A2" w:rsidRDefault="00E672A2" w:rsidP="00E67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29BA4" w14:textId="77777777" w:rsidR="009C7351" w:rsidRPr="009C7351" w:rsidRDefault="009C7351" w:rsidP="009C73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2. </w:t>
      </w:r>
      <w:proofErr w:type="spellStart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Денсаулық</w:t>
      </w:r>
      <w:proofErr w:type="spellEnd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топтары</w:t>
      </w:r>
      <w:proofErr w:type="spellEnd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бойынша</w:t>
      </w:r>
      <w:proofErr w:type="spellEnd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талдау</w:t>
      </w:r>
      <w:proofErr w:type="spellEnd"/>
    </w:p>
    <w:p w14:paraId="2A692D79" w14:textId="77777777" w:rsidR="00E672A2" w:rsidRDefault="00E672A2" w:rsidP="00E67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680"/>
        <w:gridCol w:w="1306"/>
        <w:gridCol w:w="2067"/>
        <w:gridCol w:w="2186"/>
        <w:gridCol w:w="1268"/>
      </w:tblGrid>
      <w:tr w:rsidR="00E672A2" w14:paraId="107AD9B4" w14:textId="77777777" w:rsidTr="00E672A2">
        <w:tc>
          <w:tcPr>
            <w:tcW w:w="1687" w:type="dxa"/>
            <w:vMerge w:val="restart"/>
          </w:tcPr>
          <w:p w14:paraId="599097FA" w14:textId="07F2928C" w:rsidR="00E672A2" w:rsidRPr="00E672A2" w:rsidRDefault="00443B31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жылы</w:t>
            </w:r>
            <w:proofErr w:type="spellEnd"/>
          </w:p>
        </w:tc>
        <w:tc>
          <w:tcPr>
            <w:tcW w:w="8507" w:type="dxa"/>
            <w:gridSpan w:val="5"/>
          </w:tcPr>
          <w:p w14:paraId="1D0CD602" w14:textId="372CEC85" w:rsidR="00E672A2" w:rsidRPr="00E672A2" w:rsidRDefault="00443B31" w:rsidP="00E67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топтары</w:t>
            </w:r>
            <w:proofErr w:type="spellEnd"/>
          </w:p>
        </w:tc>
      </w:tr>
      <w:tr w:rsidR="00E672A2" w14:paraId="7AB98E3A" w14:textId="77777777" w:rsidTr="00DE34F8">
        <w:tc>
          <w:tcPr>
            <w:tcW w:w="1687" w:type="dxa"/>
            <w:vMerge/>
          </w:tcPr>
          <w:p w14:paraId="53FE9319" w14:textId="77777777" w:rsidR="00E672A2" w:rsidRPr="00E672A2" w:rsidRDefault="00E672A2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</w:tcPr>
          <w:p w14:paraId="685E1593" w14:textId="08B5FEE5" w:rsidR="00E672A2" w:rsidRPr="00E672A2" w:rsidRDefault="00443B31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балалар</w:t>
            </w:r>
            <w:proofErr w:type="spellEnd"/>
          </w:p>
        </w:tc>
        <w:tc>
          <w:tcPr>
            <w:tcW w:w="1306" w:type="dxa"/>
          </w:tcPr>
          <w:p w14:paraId="7C6E8D07" w14:textId="18E7D393" w:rsidR="00E672A2" w:rsidRPr="00E672A2" w:rsidRDefault="00E672A2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4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</w:t>
            </w:r>
          </w:p>
        </w:tc>
        <w:tc>
          <w:tcPr>
            <w:tcW w:w="2067" w:type="dxa"/>
          </w:tcPr>
          <w:p w14:paraId="38254393" w14:textId="12AA87CC" w:rsidR="00E672A2" w:rsidRPr="00E672A2" w:rsidRDefault="00E672A2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4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</w:t>
            </w: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DE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жиі</w:t>
            </w:r>
            <w:proofErr w:type="spellEnd"/>
            <w:r w:rsidR="00DE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E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ауыратын</w:t>
            </w:r>
            <w:proofErr w:type="spellEnd"/>
            <w:r w:rsidR="00DE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E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балалар</w:t>
            </w:r>
            <w:proofErr w:type="spellEnd"/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86" w:type="dxa"/>
          </w:tcPr>
          <w:p w14:paraId="089E25F6" w14:textId="5300B5F0" w:rsidR="00E672A2" w:rsidRPr="00E672A2" w:rsidRDefault="00E672A2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4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</w:t>
            </w: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диспансер</w:t>
            </w:r>
            <w:r w:rsidR="0044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лік</w:t>
            </w:r>
            <w:proofErr w:type="spellEnd"/>
            <w:r w:rsidR="0044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4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тіркеу</w:t>
            </w:r>
            <w:proofErr w:type="spellEnd"/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268" w:type="dxa"/>
          </w:tcPr>
          <w:p w14:paraId="362313C0" w14:textId="1F5DE72F" w:rsidR="00E672A2" w:rsidRPr="00E672A2" w:rsidRDefault="00E672A2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4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</w:t>
            </w: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E672A2" w14:paraId="0FE08F5F" w14:textId="77777777" w:rsidTr="00DE34F8">
        <w:tc>
          <w:tcPr>
            <w:tcW w:w="1687" w:type="dxa"/>
          </w:tcPr>
          <w:p w14:paraId="7F585FB4" w14:textId="2964150D" w:rsidR="00E672A2" w:rsidRPr="00E672A2" w:rsidRDefault="00E672A2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 (</w:t>
            </w:r>
            <w:proofErr w:type="spellStart"/>
            <w:r w:rsidR="00DE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қараша</w:t>
            </w:r>
            <w:proofErr w:type="spellEnd"/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680" w:type="dxa"/>
          </w:tcPr>
          <w:p w14:paraId="7C5C8A14" w14:textId="6291B019" w:rsidR="00E672A2" w:rsidRPr="00E672A2" w:rsidRDefault="00E672A2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282</w:t>
            </w:r>
          </w:p>
        </w:tc>
        <w:tc>
          <w:tcPr>
            <w:tcW w:w="1306" w:type="dxa"/>
          </w:tcPr>
          <w:p w14:paraId="052A249E" w14:textId="47185CBE" w:rsidR="00E672A2" w:rsidRPr="00E672A2" w:rsidRDefault="00E672A2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262</w:t>
            </w:r>
          </w:p>
        </w:tc>
        <w:tc>
          <w:tcPr>
            <w:tcW w:w="2067" w:type="dxa"/>
          </w:tcPr>
          <w:p w14:paraId="3CCB84E9" w14:textId="0B2CEFB2" w:rsidR="00E672A2" w:rsidRPr="00E672A2" w:rsidRDefault="00E672A2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186" w:type="dxa"/>
          </w:tcPr>
          <w:p w14:paraId="66B6AB5E" w14:textId="55F44126" w:rsidR="00E672A2" w:rsidRPr="00E672A2" w:rsidRDefault="00E672A2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68" w:type="dxa"/>
          </w:tcPr>
          <w:p w14:paraId="08D9355B" w14:textId="16744592" w:rsidR="00E672A2" w:rsidRPr="00E672A2" w:rsidRDefault="00E672A2" w:rsidP="00E672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</w:tbl>
    <w:p w14:paraId="3F4714CA" w14:textId="77777777" w:rsidR="00E672A2" w:rsidRPr="00E672A2" w:rsidRDefault="00E672A2" w:rsidP="00E67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28030E" w14:textId="77777777" w:rsidR="009C7351" w:rsidRPr="009C7351" w:rsidRDefault="009C7351" w:rsidP="009C73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3. </w:t>
      </w:r>
      <w:proofErr w:type="spellStart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Сабаққа</w:t>
      </w:r>
      <w:proofErr w:type="spellEnd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қатысуды</w:t>
      </w:r>
      <w:proofErr w:type="spellEnd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салыстырмалы</w:t>
      </w:r>
      <w:proofErr w:type="spellEnd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9C735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талдау</w:t>
      </w:r>
      <w:proofErr w:type="spellEnd"/>
    </w:p>
    <w:p w14:paraId="551FC54F" w14:textId="77777777" w:rsidR="00E672A2" w:rsidRPr="00386230" w:rsidRDefault="00E672A2" w:rsidP="00E672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57"/>
        <w:gridCol w:w="1596"/>
        <w:gridCol w:w="1638"/>
        <w:gridCol w:w="1967"/>
        <w:gridCol w:w="1701"/>
        <w:gridCol w:w="1842"/>
      </w:tblGrid>
      <w:tr w:rsidR="00E672A2" w:rsidRPr="00E672A2" w14:paraId="6A1CE25D" w14:textId="77777777" w:rsidTr="000242BA">
        <w:tc>
          <w:tcPr>
            <w:tcW w:w="1457" w:type="dxa"/>
          </w:tcPr>
          <w:p w14:paraId="0993B001" w14:textId="048D4B0B" w:rsidR="00E672A2" w:rsidRPr="005C4DE2" w:rsidRDefault="005C4DE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</w:t>
            </w:r>
          </w:p>
        </w:tc>
        <w:tc>
          <w:tcPr>
            <w:tcW w:w="1596" w:type="dxa"/>
          </w:tcPr>
          <w:p w14:paraId="01D3D9F4" w14:textId="4EE7B930" w:rsidR="00E672A2" w:rsidRPr="005C4DE2" w:rsidRDefault="005C4DE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орташа саны</w:t>
            </w:r>
          </w:p>
        </w:tc>
        <w:tc>
          <w:tcPr>
            <w:tcW w:w="1638" w:type="dxa"/>
          </w:tcPr>
          <w:p w14:paraId="375D12F9" w14:textId="14741BE1" w:rsidR="00E672A2" w:rsidRPr="005C4DE2" w:rsidRDefault="005C4DE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 болған күндері</w:t>
            </w:r>
          </w:p>
        </w:tc>
        <w:tc>
          <w:tcPr>
            <w:tcW w:w="1967" w:type="dxa"/>
          </w:tcPr>
          <w:p w14:paraId="08ADB02E" w14:textId="1A296289" w:rsidR="00E672A2" w:rsidRPr="005C4DE2" w:rsidRDefault="005C4DE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Себепті жағдаймен босатқандары</w:t>
            </w:r>
          </w:p>
        </w:tc>
        <w:tc>
          <w:tcPr>
            <w:tcW w:w="1701" w:type="dxa"/>
          </w:tcPr>
          <w:p w14:paraId="0A4C9767" w14:textId="0D7046EE" w:rsidR="00E672A2" w:rsidRPr="005C4DE2" w:rsidRDefault="005C4DE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бала күні</w:t>
            </w:r>
          </w:p>
        </w:tc>
        <w:tc>
          <w:tcPr>
            <w:tcW w:w="1842" w:type="dxa"/>
          </w:tcPr>
          <w:p w14:paraId="3758F0DB" w14:textId="267D9B92" w:rsidR="00E672A2" w:rsidRPr="00E672A2" w:rsidRDefault="005C4DE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Қатысу </w:t>
            </w:r>
            <w:r w:rsidR="00E672A2" w:rsidRPr="00E672A2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</w:tr>
      <w:tr w:rsidR="00E672A2" w:rsidRPr="00E672A2" w14:paraId="0C213475" w14:textId="77777777" w:rsidTr="000242BA">
        <w:tc>
          <w:tcPr>
            <w:tcW w:w="1457" w:type="dxa"/>
          </w:tcPr>
          <w:p w14:paraId="7C9A1A6B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596" w:type="dxa"/>
          </w:tcPr>
          <w:p w14:paraId="3EF467F8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638" w:type="dxa"/>
          </w:tcPr>
          <w:p w14:paraId="41455A8D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</w:p>
        </w:tc>
        <w:tc>
          <w:tcPr>
            <w:tcW w:w="1967" w:type="dxa"/>
          </w:tcPr>
          <w:p w14:paraId="1CAFBBAD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701" w:type="dxa"/>
          </w:tcPr>
          <w:p w14:paraId="1CBF9745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</w:p>
        </w:tc>
        <w:tc>
          <w:tcPr>
            <w:tcW w:w="1842" w:type="dxa"/>
          </w:tcPr>
          <w:p w14:paraId="7D1AE71D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32,6%</w:t>
            </w:r>
          </w:p>
        </w:tc>
      </w:tr>
      <w:tr w:rsidR="00E672A2" w:rsidRPr="00E672A2" w14:paraId="77EAB17C" w14:textId="77777777" w:rsidTr="000242BA">
        <w:tc>
          <w:tcPr>
            <w:tcW w:w="1457" w:type="dxa"/>
          </w:tcPr>
          <w:p w14:paraId="70E615C9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596" w:type="dxa"/>
          </w:tcPr>
          <w:p w14:paraId="45DEC372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638" w:type="dxa"/>
          </w:tcPr>
          <w:p w14:paraId="0DFCB6F9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32779</w:t>
            </w:r>
          </w:p>
        </w:tc>
        <w:tc>
          <w:tcPr>
            <w:tcW w:w="1967" w:type="dxa"/>
          </w:tcPr>
          <w:p w14:paraId="330417AB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18466</w:t>
            </w:r>
          </w:p>
        </w:tc>
        <w:tc>
          <w:tcPr>
            <w:tcW w:w="1701" w:type="dxa"/>
          </w:tcPr>
          <w:p w14:paraId="3F0CD137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32779</w:t>
            </w:r>
          </w:p>
        </w:tc>
        <w:tc>
          <w:tcPr>
            <w:tcW w:w="1842" w:type="dxa"/>
          </w:tcPr>
          <w:p w14:paraId="69C2F981" w14:textId="77777777" w:rsidR="00E672A2" w:rsidRPr="00E672A2" w:rsidRDefault="00E672A2" w:rsidP="00EB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sz w:val="20"/>
                <w:szCs w:val="20"/>
              </w:rPr>
              <w:t>64,0%</w:t>
            </w:r>
          </w:p>
        </w:tc>
      </w:tr>
    </w:tbl>
    <w:p w14:paraId="61A8589B" w14:textId="77777777" w:rsidR="00E672A2" w:rsidRDefault="00E672A2" w:rsidP="00DC14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1665ED" w14:textId="77777777" w:rsidR="009C7351" w:rsidRPr="009C7351" w:rsidRDefault="009C7351" w:rsidP="009C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735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9C735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ОҚУ-МАТЕРИАЛДЫҚ АКТИВТЕР</w:t>
      </w:r>
    </w:p>
    <w:p w14:paraId="70511BD2" w14:textId="77777777" w:rsidR="009C7351" w:rsidRPr="009C7351" w:rsidRDefault="009C7351" w:rsidP="009C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A5489D" w14:textId="511E9C08" w:rsidR="009C7351" w:rsidRPr="00C674D8" w:rsidRDefault="009C7351" w:rsidP="00C674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"Павлодар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қаласының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№ 111 </w:t>
      </w:r>
      <w:proofErr w:type="spellStart"/>
      <w:r w:rsidR="00845CCD">
        <w:rPr>
          <w:rFonts w:ascii="Times New Roman" w:hAnsi="Times New Roman" w:cs="Times New Roman"/>
          <w:sz w:val="24"/>
          <w:szCs w:val="24"/>
          <w:lang w:val="ru-RU"/>
        </w:rPr>
        <w:t>сәбилер</w:t>
      </w:r>
      <w:proofErr w:type="spellEnd"/>
      <w:r w:rsidR="00845C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бақшасы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" КМҚК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материалдық-техникалық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базасының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жай-күйі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талаптарға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жасына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балаларды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тәрбиелеу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тәрбиелеудің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қазіргі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деңгейіне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санитарлық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нормаларға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келеді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Пәндік-кеңістіктік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даму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ортасының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компоненттері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балалардың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толыққанды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физикалық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эстетикалық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танымдық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дамуы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оңтайлы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жағдайларды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қамтиды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DF9CA8" w14:textId="014901AF" w:rsidR="009C7351" w:rsidRPr="00C674D8" w:rsidRDefault="009C7351" w:rsidP="00C674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ұйымның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үй-жайында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Швед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қабырғаларымен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(2 дана),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төсеніштермен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көтерілуге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доғалармен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45CCD">
        <w:rPr>
          <w:rFonts w:ascii="Times New Roman" w:hAnsi="Times New Roman" w:cs="Times New Roman"/>
          <w:sz w:val="24"/>
          <w:szCs w:val="24"/>
          <w:lang w:val="ru-RU"/>
        </w:rPr>
        <w:t>қадамд</w:t>
      </w:r>
      <w:r w:rsidR="004E1AB8">
        <w:rPr>
          <w:rFonts w:ascii="Times New Roman" w:hAnsi="Times New Roman" w:cs="Times New Roman"/>
          <w:sz w:val="24"/>
          <w:szCs w:val="24"/>
          <w:lang w:val="ru-RU"/>
        </w:rPr>
        <w:t>ық</w:t>
      </w:r>
      <w:proofErr w:type="spellEnd"/>
      <w:r w:rsidR="004E1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E1AB8">
        <w:rPr>
          <w:rFonts w:ascii="Times New Roman" w:hAnsi="Times New Roman" w:cs="Times New Roman"/>
          <w:sz w:val="24"/>
          <w:szCs w:val="24"/>
          <w:lang w:val="ru-RU"/>
        </w:rPr>
        <w:t>бөстектермен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45CCD">
        <w:rPr>
          <w:rFonts w:ascii="Times New Roman" w:hAnsi="Times New Roman" w:cs="Times New Roman"/>
          <w:sz w:val="24"/>
          <w:szCs w:val="24"/>
          <w:lang w:val="ru-RU"/>
        </w:rPr>
        <w:t>майтабанның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45CCD">
        <w:rPr>
          <w:rFonts w:ascii="Times New Roman" w:hAnsi="Times New Roman" w:cs="Times New Roman"/>
          <w:sz w:val="24"/>
          <w:szCs w:val="24"/>
          <w:lang w:val="ru-RU"/>
        </w:rPr>
        <w:t>жаттығу</w:t>
      </w:r>
      <w:proofErr w:type="spellEnd"/>
      <w:r w:rsidR="00845C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45CCD">
        <w:rPr>
          <w:rFonts w:ascii="Times New Roman" w:hAnsi="Times New Roman" w:cs="Times New Roman"/>
          <w:sz w:val="24"/>
          <w:szCs w:val="24"/>
          <w:lang w:val="ru-RU"/>
        </w:rPr>
        <w:t>құралдары</w:t>
      </w:r>
      <w:r w:rsidRPr="00C674D8">
        <w:rPr>
          <w:rFonts w:ascii="Times New Roman" w:hAnsi="Times New Roman" w:cs="Times New Roman"/>
          <w:sz w:val="24"/>
          <w:szCs w:val="24"/>
          <w:lang w:val="ru-RU"/>
        </w:rPr>
        <w:t>мен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дамыту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жаттығуларын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орындауға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түрлі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атрибуттармен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кілемшелермен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фитболдармен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т. б.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жабдықталған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дене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шынықтыру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 xml:space="preserve"> залы </w:t>
      </w:r>
      <w:proofErr w:type="spellStart"/>
      <w:r w:rsidRPr="00C674D8">
        <w:rPr>
          <w:rFonts w:ascii="Times New Roman" w:hAnsi="Times New Roman" w:cs="Times New Roman"/>
          <w:sz w:val="24"/>
          <w:szCs w:val="24"/>
          <w:lang w:val="ru-RU"/>
        </w:rPr>
        <w:t>орналасқан</w:t>
      </w:r>
      <w:proofErr w:type="spellEnd"/>
      <w:r w:rsidRPr="00C674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89A8FB" w14:textId="77777777" w:rsidR="009C7351" w:rsidRPr="009C7351" w:rsidRDefault="009C7351" w:rsidP="009C7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39DAA9" w14:textId="77777777" w:rsidR="00C674D8" w:rsidRPr="00C674D8" w:rsidRDefault="00C674D8" w:rsidP="00C674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674D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 </w:t>
      </w:r>
      <w:proofErr w:type="spellStart"/>
      <w:r w:rsidRPr="00C674D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Бір</w:t>
      </w:r>
      <w:proofErr w:type="spellEnd"/>
      <w:r w:rsidRPr="00C674D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балаға</w:t>
      </w:r>
      <w:proofErr w:type="spellEnd"/>
      <w:r w:rsidRPr="00C674D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C674D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арналған</w:t>
      </w:r>
      <w:proofErr w:type="spellEnd"/>
      <w:r w:rsidRPr="00C674D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квадратура </w:t>
      </w:r>
      <w:proofErr w:type="spellStart"/>
      <w:r w:rsidRPr="00C674D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көрсеткіші</w:t>
      </w:r>
      <w:proofErr w:type="spellEnd"/>
    </w:p>
    <w:p w14:paraId="533F5CE3" w14:textId="77777777" w:rsidR="00FD4114" w:rsidRDefault="00FD4114" w:rsidP="005904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75"/>
        <w:gridCol w:w="5705"/>
        <w:gridCol w:w="3821"/>
      </w:tblGrid>
      <w:tr w:rsidR="00FD4114" w:rsidRPr="00FD4114" w14:paraId="209C118C" w14:textId="77777777" w:rsidTr="00FD4114">
        <w:tc>
          <w:tcPr>
            <w:tcW w:w="675" w:type="dxa"/>
          </w:tcPr>
          <w:p w14:paraId="4F3C6AD5" w14:textId="77777777" w:rsidR="00FD4114" w:rsidRPr="00FD4114" w:rsidRDefault="00FD4114" w:rsidP="00EB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05" w:type="dxa"/>
          </w:tcPr>
          <w:p w14:paraId="5BDB5288" w14:textId="726B9750" w:rsidR="00FD4114" w:rsidRPr="0094347F" w:rsidRDefault="0094347F" w:rsidP="00EB3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Көрсеткіштер </w:t>
            </w:r>
          </w:p>
        </w:tc>
        <w:tc>
          <w:tcPr>
            <w:tcW w:w="3821" w:type="dxa"/>
          </w:tcPr>
          <w:p w14:paraId="07FA18F5" w14:textId="6DBF00D8" w:rsidR="00FD4114" w:rsidRPr="0094347F" w:rsidRDefault="0094347F" w:rsidP="00EB36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Алаңы </w:t>
            </w:r>
          </w:p>
        </w:tc>
      </w:tr>
      <w:tr w:rsidR="00FD4114" w:rsidRPr="00FD4114" w14:paraId="4C8DD0DF" w14:textId="77777777" w:rsidTr="00FD4114">
        <w:trPr>
          <w:trHeight w:val="367"/>
        </w:trPr>
        <w:tc>
          <w:tcPr>
            <w:tcW w:w="675" w:type="dxa"/>
          </w:tcPr>
          <w:p w14:paraId="1E59F796" w14:textId="77777777" w:rsidR="00FD4114" w:rsidRPr="00FD4114" w:rsidRDefault="00FD4114" w:rsidP="00EB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14:paraId="7C7BF328" w14:textId="3ADC8F24" w:rsidR="00FD4114" w:rsidRPr="00FD4114" w:rsidRDefault="0094347F" w:rsidP="00EB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бөлменің бір балаға арналған алаңы</w:t>
            </w:r>
          </w:p>
        </w:tc>
        <w:tc>
          <w:tcPr>
            <w:tcW w:w="3821" w:type="dxa"/>
          </w:tcPr>
          <w:p w14:paraId="3A2C322E" w14:textId="77777777" w:rsidR="00FD4114" w:rsidRPr="00FD4114" w:rsidRDefault="00FD4114" w:rsidP="00EB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4347F" w:rsidRPr="00FD4114" w14:paraId="1A58EC15" w14:textId="77777777" w:rsidTr="00FD4114">
        <w:tc>
          <w:tcPr>
            <w:tcW w:w="675" w:type="dxa"/>
          </w:tcPr>
          <w:p w14:paraId="7792E3C2" w14:textId="77777777" w:rsidR="0094347F" w:rsidRPr="00FD4114" w:rsidRDefault="0094347F" w:rsidP="0094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5" w:type="dxa"/>
          </w:tcPr>
          <w:p w14:paraId="59388721" w14:textId="57F23596" w:rsidR="0094347F" w:rsidRPr="00FD4114" w:rsidRDefault="0094347F" w:rsidP="0094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Жатын бөлменің бір балаға арналған алаңы</w:t>
            </w:r>
          </w:p>
        </w:tc>
        <w:tc>
          <w:tcPr>
            <w:tcW w:w="3821" w:type="dxa"/>
          </w:tcPr>
          <w:p w14:paraId="68A4EE5A" w14:textId="338F2DDA" w:rsidR="0094347F" w:rsidRPr="0094347F" w:rsidRDefault="0094347F" w:rsidP="009434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1,8-2,0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</w:tr>
      <w:tr w:rsidR="0094347F" w:rsidRPr="00FD4114" w14:paraId="714097E4" w14:textId="77777777" w:rsidTr="00FD4114">
        <w:tc>
          <w:tcPr>
            <w:tcW w:w="675" w:type="dxa"/>
          </w:tcPr>
          <w:p w14:paraId="60659EFE" w14:textId="77777777" w:rsidR="0094347F" w:rsidRPr="00FD4114" w:rsidRDefault="0094347F" w:rsidP="0094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5" w:type="dxa"/>
          </w:tcPr>
          <w:p w14:paraId="35916D69" w14:textId="5F64AE0C" w:rsidR="0094347F" w:rsidRPr="00FD4114" w:rsidRDefault="0094347F" w:rsidP="0094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Қабылдау бөлмесінің бір балаға арналған алаңы</w:t>
            </w:r>
          </w:p>
        </w:tc>
        <w:tc>
          <w:tcPr>
            <w:tcW w:w="3821" w:type="dxa"/>
          </w:tcPr>
          <w:p w14:paraId="271F27A4" w14:textId="27A77BA1" w:rsidR="0094347F" w:rsidRPr="0094347F" w:rsidRDefault="0094347F" w:rsidP="009434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</w:tr>
    </w:tbl>
    <w:p w14:paraId="560FF372" w14:textId="77777777" w:rsidR="00FD4114" w:rsidRDefault="00FD4114" w:rsidP="00FD4114">
      <w:pPr>
        <w:rPr>
          <w:rFonts w:ascii="Times New Roman" w:hAnsi="Times New Roman" w:cs="Times New Roman"/>
          <w:sz w:val="28"/>
          <w:szCs w:val="28"/>
        </w:rPr>
      </w:pPr>
    </w:p>
    <w:p w14:paraId="03A87094" w14:textId="1B3836F7" w:rsidR="00FD4114" w:rsidRDefault="00FD4114" w:rsidP="00FD41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9046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2. </w:t>
      </w:r>
      <w:proofErr w:type="spellStart"/>
      <w:r w:rsidR="00D6324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Алаңдарды</w:t>
      </w:r>
      <w:proofErr w:type="spellEnd"/>
      <w:r w:rsidR="00D6324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D6324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тиімді</w:t>
      </w:r>
      <w:proofErr w:type="spellEnd"/>
      <w:r w:rsidR="00D6324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D6324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пайдалану</w:t>
      </w:r>
      <w:proofErr w:type="spellEnd"/>
    </w:p>
    <w:p w14:paraId="31D1A2C8" w14:textId="77777777" w:rsidR="00FD4114" w:rsidRPr="0059046F" w:rsidRDefault="00FD4114" w:rsidP="00FD41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75"/>
        <w:gridCol w:w="3148"/>
        <w:gridCol w:w="3969"/>
        <w:gridCol w:w="2409"/>
      </w:tblGrid>
      <w:tr w:rsidR="00FD4114" w:rsidRPr="00A574B5" w14:paraId="26BE3BB4" w14:textId="77777777" w:rsidTr="00FD4114">
        <w:tc>
          <w:tcPr>
            <w:tcW w:w="675" w:type="dxa"/>
          </w:tcPr>
          <w:p w14:paraId="3CFB52BA" w14:textId="77777777" w:rsidR="00FD4114" w:rsidRPr="00A574B5" w:rsidRDefault="00FD4114" w:rsidP="00A57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4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48" w:type="dxa"/>
          </w:tcPr>
          <w:p w14:paraId="10A17C25" w14:textId="0B88C3A9" w:rsidR="00FD4114" w:rsidRPr="00A574B5" w:rsidRDefault="00A574B5" w:rsidP="00A57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574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Бағыттар</w:t>
            </w:r>
          </w:p>
        </w:tc>
        <w:tc>
          <w:tcPr>
            <w:tcW w:w="3969" w:type="dxa"/>
          </w:tcPr>
          <w:p w14:paraId="1E24515D" w14:textId="5C958CB6" w:rsidR="00FD4114" w:rsidRPr="00A574B5" w:rsidRDefault="00A574B5" w:rsidP="00A57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574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Үй-жай түрі</w:t>
            </w:r>
          </w:p>
        </w:tc>
        <w:tc>
          <w:tcPr>
            <w:tcW w:w="2409" w:type="dxa"/>
          </w:tcPr>
          <w:p w14:paraId="539F70FB" w14:textId="10258C6C" w:rsidR="00FD4114" w:rsidRPr="00A574B5" w:rsidRDefault="00A574B5" w:rsidP="00A574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4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Үй-жайдың алаңы </w:t>
            </w:r>
            <w:r w:rsidR="00FD4114" w:rsidRPr="00A574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(м)</w:t>
            </w:r>
          </w:p>
        </w:tc>
      </w:tr>
      <w:tr w:rsidR="00FD4114" w:rsidRPr="00FD4114" w14:paraId="10D51ABC" w14:textId="77777777" w:rsidTr="00FD4114">
        <w:tc>
          <w:tcPr>
            <w:tcW w:w="675" w:type="dxa"/>
          </w:tcPr>
          <w:p w14:paraId="6B053F28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</w:tcPr>
          <w:p w14:paraId="4354C868" w14:textId="5AF3F00C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Медицин</w:t>
            </w:r>
            <w:r w:rsidR="003C07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 қызмет көрсету</w:t>
            </w:r>
          </w:p>
        </w:tc>
        <w:tc>
          <w:tcPr>
            <w:tcW w:w="3969" w:type="dxa"/>
          </w:tcPr>
          <w:p w14:paraId="269926C2" w14:textId="6E8F76EA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Медицин</w:t>
            </w:r>
            <w:r w:rsidR="003C07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</w:t>
            </w: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  <w:p w14:paraId="5C70A64F" w14:textId="0D6B841C" w:rsidR="00FD4114" w:rsidRPr="003C0788" w:rsidRDefault="00FD4114" w:rsidP="00FD4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Изолятор 2</w:t>
            </w:r>
            <w:r w:rsidR="003C07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</w:t>
            </w:r>
          </w:p>
          <w:p w14:paraId="68A909A0" w14:textId="3B81749E" w:rsidR="00FD4114" w:rsidRPr="003C0788" w:rsidRDefault="00FD4114" w:rsidP="00FD4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процедур</w:t>
            </w:r>
            <w:r w:rsidR="003C07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  <w:r w:rsidR="003C07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14:paraId="37E332AA" w14:textId="3E049A56" w:rsidR="00FD4114" w:rsidRPr="00FD4114" w:rsidRDefault="003C0788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дәрігер </w:t>
            </w:r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9" w:type="dxa"/>
          </w:tcPr>
          <w:p w14:paraId="221B810C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  <w:p w14:paraId="1432624F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14:paraId="6BF225F9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14:paraId="43A7A0EA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4114" w:rsidRPr="00FD4114" w14:paraId="53BBC423" w14:textId="77777777" w:rsidTr="00FD4114">
        <w:tc>
          <w:tcPr>
            <w:tcW w:w="675" w:type="dxa"/>
          </w:tcPr>
          <w:p w14:paraId="5A6F5D16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48" w:type="dxa"/>
          </w:tcPr>
          <w:p w14:paraId="7D52F712" w14:textId="0C7EE328" w:rsidR="00FD4114" w:rsidRPr="003C0788" w:rsidRDefault="003C0788" w:rsidP="00FD4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Тамақтануды ұйымдастыру</w:t>
            </w:r>
          </w:p>
        </w:tc>
        <w:tc>
          <w:tcPr>
            <w:tcW w:w="3969" w:type="dxa"/>
          </w:tcPr>
          <w:p w14:paraId="72DD64D2" w14:textId="387940C8" w:rsidR="00FD4114" w:rsidRPr="00FD4114" w:rsidRDefault="003C0788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Тамақ әзірлеу бөлмесі</w:t>
            </w:r>
          </w:p>
        </w:tc>
        <w:tc>
          <w:tcPr>
            <w:tcW w:w="2409" w:type="dxa"/>
          </w:tcPr>
          <w:p w14:paraId="3271D316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FD4114" w:rsidRPr="00FD4114" w14:paraId="50D91E1F" w14:textId="77777777" w:rsidTr="00FD4114">
        <w:tc>
          <w:tcPr>
            <w:tcW w:w="675" w:type="dxa"/>
          </w:tcPr>
          <w:p w14:paraId="6560680D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</w:tcPr>
          <w:p w14:paraId="3E84A5CC" w14:textId="1BF302F1" w:rsidR="00FD4114" w:rsidRPr="00FD4114" w:rsidRDefault="003C0788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Денешыныұтыру-сауықтырушылықты дамыту</w:t>
            </w:r>
          </w:p>
        </w:tc>
        <w:tc>
          <w:tcPr>
            <w:tcW w:w="3969" w:type="dxa"/>
          </w:tcPr>
          <w:p w14:paraId="01D94C3E" w14:textId="26C162C6" w:rsidR="00FD4114" w:rsidRPr="003C0788" w:rsidRDefault="00FD4114" w:rsidP="00FD4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спорт зал</w:t>
            </w:r>
            <w:r w:rsidR="003C07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  <w:p w14:paraId="084EA4CB" w14:textId="293FF13F" w:rsidR="00FD4114" w:rsidRPr="00FD4114" w:rsidRDefault="003C0788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спорттық алаң</w:t>
            </w:r>
          </w:p>
        </w:tc>
        <w:tc>
          <w:tcPr>
            <w:tcW w:w="2409" w:type="dxa"/>
          </w:tcPr>
          <w:p w14:paraId="4C14B10D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FD4114" w:rsidRPr="00FD4114" w14:paraId="058BD9DE" w14:textId="77777777" w:rsidTr="00FD4114">
        <w:trPr>
          <w:trHeight w:val="1383"/>
        </w:trPr>
        <w:tc>
          <w:tcPr>
            <w:tcW w:w="675" w:type="dxa"/>
          </w:tcPr>
          <w:p w14:paraId="34657716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</w:tcPr>
          <w:p w14:paraId="33964914" w14:textId="35072876" w:rsidR="00FD4114" w:rsidRPr="00FD4114" w:rsidRDefault="003C0788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Балалардың өмір сүруін қамтамасыз ету </w:t>
            </w:r>
          </w:p>
        </w:tc>
        <w:tc>
          <w:tcPr>
            <w:tcW w:w="3969" w:type="dxa"/>
          </w:tcPr>
          <w:p w14:paraId="277E660D" w14:textId="6EEC2150" w:rsidR="00FD4114" w:rsidRPr="00FD4114" w:rsidRDefault="003C0788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бөлмелер</w:t>
            </w:r>
          </w:p>
          <w:p w14:paraId="371DB5C6" w14:textId="1F93FDCB" w:rsidR="00FD4114" w:rsidRPr="00FD4114" w:rsidRDefault="003C0788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Жатын бөлмелер</w:t>
            </w:r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аралас</w:t>
            </w:r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D3377D" w14:textId="031FDE57" w:rsidR="00FD4114" w:rsidRPr="00FD4114" w:rsidRDefault="003C0788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Дәретхана бөлмелері</w:t>
            </w:r>
          </w:p>
          <w:p w14:paraId="06269C16" w14:textId="7A80B0A4" w:rsidR="00FD4114" w:rsidRPr="00FD4114" w:rsidRDefault="003C0788" w:rsidP="00E3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Қабылдау </w:t>
            </w:r>
          </w:p>
        </w:tc>
        <w:tc>
          <w:tcPr>
            <w:tcW w:w="2409" w:type="dxa"/>
          </w:tcPr>
          <w:p w14:paraId="123EB942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10/416,7</w:t>
            </w:r>
          </w:p>
          <w:p w14:paraId="0B55D479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 xml:space="preserve">10/453,7 </w:t>
            </w:r>
          </w:p>
          <w:p w14:paraId="76C4E1F9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10/124,2</w:t>
            </w:r>
          </w:p>
          <w:p w14:paraId="7A1DFA40" w14:textId="0156EE29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 xml:space="preserve">10/153,1                                       </w:t>
            </w:r>
          </w:p>
          <w:p w14:paraId="6B165F8F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CE9F5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84355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114" w:rsidRPr="00FD4114" w14:paraId="1FBFD649" w14:textId="77777777" w:rsidTr="00FD4114">
        <w:tc>
          <w:tcPr>
            <w:tcW w:w="675" w:type="dxa"/>
          </w:tcPr>
          <w:p w14:paraId="6131BFC9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8" w:type="dxa"/>
          </w:tcPr>
          <w:p w14:paraId="4C976D51" w14:textId="303993DC" w:rsidR="00FD4114" w:rsidRPr="00FD4114" w:rsidRDefault="00041C5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Балалармен түзеу жұмыстары</w:t>
            </w:r>
          </w:p>
        </w:tc>
        <w:tc>
          <w:tcPr>
            <w:tcW w:w="3969" w:type="dxa"/>
          </w:tcPr>
          <w:p w14:paraId="68499A75" w14:textId="5EA2A81E" w:rsidR="00FD4114" w:rsidRPr="00FD4114" w:rsidRDefault="00041C5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 к</w:t>
            </w:r>
            <w:proofErr w:type="spellStart"/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14:paraId="6AB77921" w14:textId="01D24FF1" w:rsidR="00FD4114" w:rsidRPr="00FD4114" w:rsidRDefault="00041C54" w:rsidP="00FD411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 ка</w:t>
            </w:r>
            <w:proofErr w:type="spellStart"/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бинет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9" w:type="dxa"/>
          </w:tcPr>
          <w:p w14:paraId="0C1B3C5D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  <w:p w14:paraId="1BAEE625" w14:textId="14904DAE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15,0</w:t>
            </w:r>
          </w:p>
        </w:tc>
      </w:tr>
      <w:tr w:rsidR="00FD4114" w:rsidRPr="00FD4114" w14:paraId="6911E9DE" w14:textId="77777777" w:rsidTr="00FD4114">
        <w:tc>
          <w:tcPr>
            <w:tcW w:w="675" w:type="dxa"/>
          </w:tcPr>
          <w:p w14:paraId="1D8C74E1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8" w:type="dxa"/>
          </w:tcPr>
          <w:p w14:paraId="306CA4B8" w14:textId="33794C3A" w:rsidR="00FD4114" w:rsidRPr="00FD4114" w:rsidRDefault="00041C5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шығармашылық қабілеттерін дамту</w:t>
            </w:r>
          </w:p>
        </w:tc>
        <w:tc>
          <w:tcPr>
            <w:tcW w:w="3969" w:type="dxa"/>
          </w:tcPr>
          <w:p w14:paraId="52F7FD89" w14:textId="62E36C41" w:rsidR="00FD4114" w:rsidRPr="00041C5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Музыка зал</w:t>
            </w:r>
            <w:r w:rsidR="00041C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409" w:type="dxa"/>
          </w:tcPr>
          <w:p w14:paraId="0EC650AE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</w:tr>
      <w:tr w:rsidR="00FD4114" w:rsidRPr="00FD4114" w14:paraId="17F4DD88" w14:textId="77777777" w:rsidTr="00FD4114">
        <w:tc>
          <w:tcPr>
            <w:tcW w:w="675" w:type="dxa"/>
          </w:tcPr>
          <w:p w14:paraId="6F45CE80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8" w:type="dxa"/>
          </w:tcPr>
          <w:p w14:paraId="640FF112" w14:textId="2B74DFBE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1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</w:t>
            </w:r>
            <w:r w:rsidR="00041C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тік</w:t>
            </w:r>
            <w:r w:rsidRPr="00FD41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041C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тілдік</w:t>
            </w:r>
            <w:proofErr w:type="spellEnd"/>
            <w:r w:rsidR="00041C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1C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дамыту</w:t>
            </w:r>
            <w:proofErr w:type="spellEnd"/>
          </w:p>
        </w:tc>
        <w:tc>
          <w:tcPr>
            <w:tcW w:w="3969" w:type="dxa"/>
          </w:tcPr>
          <w:p w14:paraId="641FA2B8" w14:textId="38E96C40" w:rsidR="00FD4114" w:rsidRPr="00FD4114" w:rsidRDefault="00041C54" w:rsidP="0004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к</w:t>
            </w:r>
            <w:proofErr w:type="spellStart"/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9" w:type="dxa"/>
          </w:tcPr>
          <w:p w14:paraId="2CB247E2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  <w:p w14:paraId="4E7C772D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4114" w:rsidRPr="00FD4114" w14:paraId="17DAC989" w14:textId="77777777" w:rsidTr="00FD4114">
        <w:tc>
          <w:tcPr>
            <w:tcW w:w="675" w:type="dxa"/>
          </w:tcPr>
          <w:p w14:paraId="27E35844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8" w:type="dxa"/>
          </w:tcPr>
          <w:p w14:paraId="57BDE279" w14:textId="4A90E8D0" w:rsidR="00FD4114" w:rsidRPr="00FD4114" w:rsidRDefault="00041C54" w:rsidP="00FD41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Балаларды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сауықтыру</w:t>
            </w:r>
            <w:proofErr w:type="spellEnd"/>
          </w:p>
        </w:tc>
        <w:tc>
          <w:tcPr>
            <w:tcW w:w="3969" w:type="dxa"/>
          </w:tcPr>
          <w:p w14:paraId="2AA61785" w14:textId="72368962" w:rsidR="00FD4114" w:rsidRPr="00FD4114" w:rsidRDefault="00041C54" w:rsidP="00FD411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Тұзды ш</w:t>
            </w:r>
            <w:proofErr w:type="spellStart"/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  <w:proofErr w:type="spellEnd"/>
          </w:p>
        </w:tc>
        <w:tc>
          <w:tcPr>
            <w:tcW w:w="2409" w:type="dxa"/>
          </w:tcPr>
          <w:p w14:paraId="40E121CF" w14:textId="39608A9F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5,6</w:t>
            </w:r>
          </w:p>
        </w:tc>
      </w:tr>
      <w:tr w:rsidR="00FD4114" w:rsidRPr="00FD4114" w14:paraId="477CE721" w14:textId="77777777" w:rsidTr="00FD4114">
        <w:tc>
          <w:tcPr>
            <w:tcW w:w="675" w:type="dxa"/>
          </w:tcPr>
          <w:p w14:paraId="3F723D40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8" w:type="dxa"/>
          </w:tcPr>
          <w:p w14:paraId="1CA487BC" w14:textId="320C8F14" w:rsidR="00FD4114" w:rsidRPr="00FD4114" w:rsidRDefault="00041C5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Әкімшілік-шаруашылық бөлмелер</w:t>
            </w:r>
          </w:p>
        </w:tc>
        <w:tc>
          <w:tcPr>
            <w:tcW w:w="3969" w:type="dxa"/>
          </w:tcPr>
          <w:p w14:paraId="6EF7F5B6" w14:textId="4CEADE7F" w:rsidR="00FD4114" w:rsidRPr="00FD4114" w:rsidRDefault="00041C5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Басшының к</w:t>
            </w:r>
            <w:proofErr w:type="spellStart"/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14:paraId="399A2CB8" w14:textId="7F494506" w:rsidR="00FD4114" w:rsidRPr="00FD4114" w:rsidRDefault="00041C5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</w:t>
            </w:r>
            <w:proofErr w:type="spellStart"/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  <w:proofErr w:type="spellEnd"/>
          </w:p>
          <w:p w14:paraId="5FACB9AD" w14:textId="77777777" w:rsidR="00041C54" w:rsidRDefault="00041C54" w:rsidP="00FD4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ӘШЖ басш-ң орынб-ң; хатшының к</w:t>
            </w:r>
            <w:proofErr w:type="spellStart"/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14:paraId="5B273F12" w14:textId="12276006" w:rsidR="00FD4114" w:rsidRPr="00FD4114" w:rsidRDefault="00041C5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Кастелянша к</w:t>
            </w:r>
            <w:proofErr w:type="spellStart"/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14:paraId="0BAB7839" w14:textId="13682A24" w:rsidR="00FD4114" w:rsidRPr="00FD4114" w:rsidRDefault="00041C5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Бухгалтер ка</w:t>
            </w:r>
            <w:proofErr w:type="spellStart"/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бинет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14:paraId="637D6C21" w14:textId="0D60B69E" w:rsidR="00FD4114" w:rsidRPr="00041C54" w:rsidRDefault="00041C54" w:rsidP="00FD4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 жуу бөлмесі</w:t>
            </w:r>
          </w:p>
        </w:tc>
        <w:tc>
          <w:tcPr>
            <w:tcW w:w="2409" w:type="dxa"/>
          </w:tcPr>
          <w:p w14:paraId="5DAA286B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  <w:p w14:paraId="63DD896E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  <w:p w14:paraId="44EE24C4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  <w:p w14:paraId="0918F44B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14:paraId="1D6094B9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  <w:p w14:paraId="1D364EE2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FD4114" w:rsidRPr="00FD4114" w14:paraId="7ED088B3" w14:textId="77777777" w:rsidTr="00FD4114">
        <w:tc>
          <w:tcPr>
            <w:tcW w:w="675" w:type="dxa"/>
          </w:tcPr>
          <w:p w14:paraId="1DBBAB37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8" w:type="dxa"/>
          </w:tcPr>
          <w:p w14:paraId="43A428BC" w14:textId="2481CAC5" w:rsidR="00FD4114" w:rsidRPr="00FD4114" w:rsidRDefault="00D866AC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Әлеуметтік-тұрмыстық және өзге де бағыттағы</w:t>
            </w:r>
          </w:p>
        </w:tc>
        <w:tc>
          <w:tcPr>
            <w:tcW w:w="3969" w:type="dxa"/>
          </w:tcPr>
          <w:p w14:paraId="0BBB8047" w14:textId="29512F92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Сануз</w:t>
            </w:r>
            <w:proofErr w:type="spellEnd"/>
            <w:r w:rsidR="00A30D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30D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 </w:t>
            </w: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334DE50" w14:textId="605D3824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  <w:r w:rsidR="00A30D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</w:t>
            </w: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E417796" w14:textId="6748DBA5" w:rsidR="00FD4114" w:rsidRPr="00FD4114" w:rsidRDefault="00D866AC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Жуынатын </w:t>
            </w:r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раковин</w:t>
            </w:r>
            <w:r w:rsidR="00A30D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алар</w:t>
            </w:r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14:paraId="009564C7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14:paraId="7E47CB01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2343E5B8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D4114" w:rsidRPr="00FD4114" w14:paraId="445E59E6" w14:textId="77777777" w:rsidTr="00FD4114">
        <w:tc>
          <w:tcPr>
            <w:tcW w:w="675" w:type="dxa"/>
          </w:tcPr>
          <w:p w14:paraId="21193876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8" w:type="dxa"/>
          </w:tcPr>
          <w:p w14:paraId="5F97BD0A" w14:textId="037F565B" w:rsidR="00FD4114" w:rsidRPr="004B1C18" w:rsidRDefault="004B1C18" w:rsidP="00FD41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Бейнебақылау </w:t>
            </w:r>
          </w:p>
        </w:tc>
        <w:tc>
          <w:tcPr>
            <w:tcW w:w="3969" w:type="dxa"/>
          </w:tcPr>
          <w:p w14:paraId="5B3C0EFC" w14:textId="50D6C40E" w:rsidR="00FD4114" w:rsidRPr="00FD4114" w:rsidRDefault="004B1C18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</w:t>
            </w:r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камер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A30D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A17B808" w14:textId="41AC1CA0" w:rsidR="00FD4114" w:rsidRPr="00FD4114" w:rsidRDefault="004B1C18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Ішкі </w:t>
            </w:r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AFBE69E" w14:textId="2E540257" w:rsidR="00FD4114" w:rsidRPr="00FD4114" w:rsidRDefault="004B1C18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Сыртқы </w:t>
            </w:r>
            <w:r w:rsidR="00FD4114" w:rsidRPr="00FD41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14:paraId="5CCB21D3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77DD812D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07B1A046" w14:textId="77777777" w:rsidR="00FD4114" w:rsidRPr="00FD4114" w:rsidRDefault="00FD4114" w:rsidP="00FD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11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</w:tbl>
    <w:p w14:paraId="4E616B0E" w14:textId="4796DC21" w:rsidR="0059046F" w:rsidRDefault="0059046F" w:rsidP="005904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ED0000"/>
          <w:sz w:val="24"/>
          <w:szCs w:val="24"/>
          <w:lang w:val="ru-RU"/>
        </w:rPr>
      </w:pPr>
    </w:p>
    <w:p w14:paraId="5779D9CE" w14:textId="77777777" w:rsidR="00F46498" w:rsidRPr="00F46498" w:rsidRDefault="00F46498" w:rsidP="00F4649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464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3. </w:t>
      </w:r>
      <w:proofErr w:type="spellStart"/>
      <w:r w:rsidRPr="00F464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Педагогикалық</w:t>
      </w:r>
      <w:proofErr w:type="spellEnd"/>
      <w:r w:rsidRPr="00F464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процесті</w:t>
      </w:r>
      <w:proofErr w:type="spellEnd"/>
      <w:r w:rsidRPr="00F464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кітапханалық-ақпараттық</w:t>
      </w:r>
      <w:proofErr w:type="spellEnd"/>
      <w:r w:rsidRPr="00F464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қамтамасыз</w:t>
      </w:r>
      <w:proofErr w:type="spellEnd"/>
      <w:r w:rsidRPr="00F464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ету</w:t>
      </w:r>
      <w:proofErr w:type="spellEnd"/>
    </w:p>
    <w:p w14:paraId="70DFB1D6" w14:textId="7545E180" w:rsidR="00F46498" w:rsidRPr="00F46498" w:rsidRDefault="00F46498" w:rsidP="00F464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ұйымның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әдістемелік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кабинетінің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оқу-әдістемелік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ресурсы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қағаз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сандық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тасымалдағыштарда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(аудио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бейне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0B64F6F" w14:textId="77777777" w:rsidR="00F46498" w:rsidRPr="00F46498" w:rsidRDefault="00F46498" w:rsidP="00F464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Балабақшаның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кітап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қоры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3766 дана,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6DE6CFA" w14:textId="77777777" w:rsidR="00831976" w:rsidRDefault="00831976" w:rsidP="00831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701"/>
        <w:gridCol w:w="1701"/>
        <w:gridCol w:w="2126"/>
      </w:tblGrid>
      <w:tr w:rsidR="006D07EB" w14:paraId="2A506241" w14:textId="79007E8F" w:rsidTr="00A22C69">
        <w:tc>
          <w:tcPr>
            <w:tcW w:w="1271" w:type="dxa"/>
          </w:tcPr>
          <w:p w14:paraId="559EE58E" w14:textId="778A5603" w:rsidR="000242BA" w:rsidRPr="000242BA" w:rsidRDefault="006D07EB" w:rsidP="006D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саны</w:t>
            </w:r>
          </w:p>
        </w:tc>
        <w:tc>
          <w:tcPr>
            <w:tcW w:w="1701" w:type="dxa"/>
          </w:tcPr>
          <w:p w14:paraId="4BD96F32" w14:textId="7C68D737" w:rsidR="000242BA" w:rsidRPr="000242BA" w:rsidRDefault="006D07EB" w:rsidP="006D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тілінде</w:t>
            </w:r>
            <w:proofErr w:type="spellEnd"/>
          </w:p>
        </w:tc>
        <w:tc>
          <w:tcPr>
            <w:tcW w:w="1701" w:type="dxa"/>
          </w:tcPr>
          <w:p w14:paraId="6F8BBF9B" w14:textId="22AFEFC3" w:rsidR="000242BA" w:rsidRPr="000242BA" w:rsidRDefault="006D07EB" w:rsidP="006D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Әдістемелік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әдебиеттер</w:t>
            </w:r>
            <w:proofErr w:type="spellEnd"/>
          </w:p>
        </w:tc>
        <w:tc>
          <w:tcPr>
            <w:tcW w:w="1701" w:type="dxa"/>
          </w:tcPr>
          <w:p w14:paraId="5F429378" w14:textId="165371AF" w:rsidR="000242BA" w:rsidRPr="000242BA" w:rsidRDefault="006D07EB" w:rsidP="006D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Көркем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әдебиет</w:t>
            </w:r>
            <w:proofErr w:type="spellEnd"/>
          </w:p>
        </w:tc>
        <w:tc>
          <w:tcPr>
            <w:tcW w:w="1701" w:type="dxa"/>
          </w:tcPr>
          <w:p w14:paraId="18204DAB" w14:textId="3D18F133" w:rsidR="000242BA" w:rsidRPr="000242BA" w:rsidRDefault="006D07EB" w:rsidP="006D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ОӘЖ</w:t>
            </w:r>
            <w:r w:rsidR="000242BA" w:rsidRPr="000242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(2023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қыркүйекке</w:t>
            </w:r>
            <w:proofErr w:type="spellEnd"/>
            <w:r w:rsidR="000242BA" w:rsidRPr="000242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</w:tcPr>
          <w:p w14:paraId="23041BA7" w14:textId="67F82D49" w:rsidR="000242BA" w:rsidRPr="000242BA" w:rsidRDefault="006D07EB" w:rsidP="006D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ЕББҚ 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балаларға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оқу-әдістемелік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кітаптар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саны</w:t>
            </w:r>
          </w:p>
        </w:tc>
      </w:tr>
      <w:tr w:rsidR="006D07EB" w14:paraId="241A0997" w14:textId="6FA59820" w:rsidTr="00A22C69">
        <w:tc>
          <w:tcPr>
            <w:tcW w:w="1271" w:type="dxa"/>
          </w:tcPr>
          <w:p w14:paraId="68D615E0" w14:textId="6DE06AEE" w:rsidR="000242BA" w:rsidRPr="000242BA" w:rsidRDefault="000242BA" w:rsidP="00A22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3766</w:t>
            </w:r>
          </w:p>
        </w:tc>
        <w:tc>
          <w:tcPr>
            <w:tcW w:w="1701" w:type="dxa"/>
          </w:tcPr>
          <w:p w14:paraId="78123067" w14:textId="5710224E" w:rsidR="000242BA" w:rsidRPr="000242BA" w:rsidRDefault="000242BA" w:rsidP="00A22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2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320</w:t>
            </w:r>
          </w:p>
        </w:tc>
        <w:tc>
          <w:tcPr>
            <w:tcW w:w="1701" w:type="dxa"/>
          </w:tcPr>
          <w:p w14:paraId="6CD7CD2F" w14:textId="7A0E8EDB" w:rsidR="000242BA" w:rsidRPr="000242BA" w:rsidRDefault="000242BA" w:rsidP="00A22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2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433</w:t>
            </w:r>
          </w:p>
        </w:tc>
        <w:tc>
          <w:tcPr>
            <w:tcW w:w="1701" w:type="dxa"/>
          </w:tcPr>
          <w:p w14:paraId="2DE78853" w14:textId="5CDE4386" w:rsidR="000242BA" w:rsidRPr="000242BA" w:rsidRDefault="000242BA" w:rsidP="00A22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2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3002</w:t>
            </w:r>
          </w:p>
        </w:tc>
        <w:tc>
          <w:tcPr>
            <w:tcW w:w="1701" w:type="dxa"/>
          </w:tcPr>
          <w:p w14:paraId="2665A28F" w14:textId="0D011313" w:rsidR="000242BA" w:rsidRPr="000242BA" w:rsidRDefault="00A22C69" w:rsidP="00A22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2126" w:type="dxa"/>
          </w:tcPr>
          <w:p w14:paraId="3ECA0840" w14:textId="24D51F90" w:rsidR="000242BA" w:rsidRPr="000242BA" w:rsidRDefault="000242BA" w:rsidP="00A22C69">
            <w:pPr>
              <w:jc w:val="center"/>
              <w:rPr>
                <w:rFonts w:ascii="Times New Roman" w:hAnsi="Times New Roman" w:cs="Times New Roman"/>
                <w:color w:val="ED0000"/>
                <w:sz w:val="20"/>
                <w:szCs w:val="20"/>
                <w:lang w:val="ru-RU"/>
              </w:rPr>
            </w:pPr>
            <w:r w:rsidRPr="000242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</w:tbl>
    <w:p w14:paraId="22C86549" w14:textId="77777777" w:rsidR="00831976" w:rsidRDefault="00831976" w:rsidP="00831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0D30F6" w14:textId="77777777" w:rsidR="00F46498" w:rsidRPr="00F46498" w:rsidRDefault="00F46498" w:rsidP="00F4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ОӘК,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мектепалды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топтардың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балаларын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6498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Pr="00F46498">
        <w:rPr>
          <w:rFonts w:ascii="Times New Roman" w:hAnsi="Times New Roman" w:cs="Times New Roman"/>
          <w:sz w:val="24"/>
          <w:szCs w:val="24"/>
          <w:lang w:val="ru-RU"/>
        </w:rPr>
        <w:t xml:space="preserve"> ету-100%</w:t>
      </w:r>
    </w:p>
    <w:p w14:paraId="611C1A3E" w14:textId="77777777" w:rsidR="00F46498" w:rsidRPr="00F46498" w:rsidRDefault="00F46498" w:rsidP="00F4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27A44D" w14:textId="185C866C" w:rsidR="00F46498" w:rsidRPr="0070118C" w:rsidRDefault="00F46498" w:rsidP="00F4649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4. </w:t>
      </w:r>
      <w:proofErr w:type="spellStart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Компьютерлік</w:t>
      </w:r>
      <w:proofErr w:type="spellEnd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техниканы</w:t>
      </w:r>
      <w:proofErr w:type="spellEnd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пайдаланудың</w:t>
      </w:r>
      <w:proofErr w:type="spellEnd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саны, </w:t>
      </w:r>
      <w:proofErr w:type="spellStart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сапасы</w:t>
      </w:r>
      <w:proofErr w:type="spellEnd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мен </w:t>
      </w:r>
      <w:proofErr w:type="spellStart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тиімділігі</w:t>
      </w:r>
      <w:proofErr w:type="spellEnd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r w:rsidR="0070118C"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ҒАЛАМТОР</w:t>
      </w:r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желісіне</w:t>
      </w:r>
      <w:proofErr w:type="spellEnd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7011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қолжетімділік</w:t>
      </w:r>
      <w:proofErr w:type="spellEnd"/>
    </w:p>
    <w:p w14:paraId="472C1F4E" w14:textId="77777777" w:rsidR="00ED3E0F" w:rsidRPr="00E34493" w:rsidRDefault="00ED3E0F" w:rsidP="00ED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493">
        <w:rPr>
          <w:rFonts w:ascii="Times New Roman" w:hAnsi="Times New Roman" w:cs="Times New Roman"/>
          <w:sz w:val="24"/>
          <w:szCs w:val="24"/>
          <w:lang w:val="ru-RU"/>
        </w:rPr>
        <w:t xml:space="preserve">1 точка, скорость 10 </w:t>
      </w:r>
      <w:proofErr w:type="spellStart"/>
      <w:r w:rsidRPr="00E34493">
        <w:rPr>
          <w:rFonts w:ascii="Times New Roman" w:hAnsi="Times New Roman" w:cs="Times New Roman"/>
          <w:sz w:val="24"/>
          <w:szCs w:val="24"/>
          <w:lang w:val="ru-RU"/>
        </w:rPr>
        <w:t>мб</w:t>
      </w:r>
      <w:proofErr w:type="spellEnd"/>
      <w:r w:rsidRPr="00E34493">
        <w:rPr>
          <w:rFonts w:ascii="Times New Roman" w:hAnsi="Times New Roman" w:cs="Times New Roman"/>
          <w:sz w:val="24"/>
          <w:szCs w:val="24"/>
          <w:lang w:val="ru-RU"/>
        </w:rPr>
        <w:t xml:space="preserve"> в секунду</w:t>
      </w:r>
    </w:p>
    <w:p w14:paraId="3A851922" w14:textId="77777777" w:rsidR="00F46498" w:rsidRPr="00F46498" w:rsidRDefault="00F46498" w:rsidP="00F4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71F268" w14:textId="3F78BF62" w:rsidR="00F46498" w:rsidRPr="000A5E50" w:rsidRDefault="00F46498" w:rsidP="00F4649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Қорытындылар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: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жоғарыда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айтылғандарды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ескере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отырып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r w:rsidR="00130CEE"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Павлодар </w:t>
      </w:r>
      <w:proofErr w:type="spellStart"/>
      <w:r w:rsidR="00130CEE"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облысы</w:t>
      </w:r>
      <w:proofErr w:type="spellEnd"/>
      <w:r w:rsidR="00130CEE"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130CEE"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білім</w:t>
      </w:r>
      <w:proofErr w:type="spellEnd"/>
      <w:r w:rsidR="00130CEE"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130CEE"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басқармасы</w:t>
      </w:r>
      <w:proofErr w:type="spellEnd"/>
      <w:r w:rsidR="00130CE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="00130CEE"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Павлодар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қаласы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білім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130CE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беру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бөлімінің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"Павлодар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қаласының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№ 111 </w:t>
      </w:r>
      <w:proofErr w:type="spellStart"/>
      <w:r w:rsidR="00DF1F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сәбилер</w:t>
      </w:r>
      <w:proofErr w:type="spellEnd"/>
      <w:r w:rsidR="00DF1F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бақшасы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" КМҚК 2024 </w:t>
      </w:r>
      <w:proofErr w:type="spellStart"/>
      <w:r w:rsidR="00130CE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жылға</w:t>
      </w:r>
      <w:proofErr w:type="spellEnd"/>
      <w:r w:rsidR="00130CE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мемлекеттік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аттестаттауға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қанағаттанарлық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деңгейде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дайын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деген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қорытынды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жасауға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болады</w:t>
      </w:r>
      <w:proofErr w:type="spellEnd"/>
      <w:r w:rsidRPr="000A5E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14:paraId="1C3FF20C" w14:textId="77777777" w:rsidR="00F46498" w:rsidRDefault="00F46498" w:rsidP="00F4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DADFD1" w14:textId="77777777" w:rsidR="001236B6" w:rsidRDefault="001236B6" w:rsidP="005904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ED0000"/>
          <w:sz w:val="24"/>
          <w:szCs w:val="24"/>
          <w:lang w:val="ru-RU"/>
        </w:rPr>
      </w:pPr>
    </w:p>
    <w:sectPr w:rsidR="001236B6" w:rsidSect="002447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2901" w14:textId="77777777" w:rsidR="00D276F6" w:rsidRDefault="00D276F6" w:rsidP="00307384">
      <w:pPr>
        <w:spacing w:after="0" w:line="240" w:lineRule="auto"/>
      </w:pPr>
      <w:r>
        <w:separator/>
      </w:r>
    </w:p>
  </w:endnote>
  <w:endnote w:type="continuationSeparator" w:id="0">
    <w:p w14:paraId="1E12C636" w14:textId="77777777" w:rsidR="00D276F6" w:rsidRDefault="00D276F6" w:rsidP="0030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5350" w14:textId="77777777" w:rsidR="00D276F6" w:rsidRDefault="00D276F6" w:rsidP="00307384">
      <w:pPr>
        <w:spacing w:after="0" w:line="240" w:lineRule="auto"/>
      </w:pPr>
      <w:r>
        <w:separator/>
      </w:r>
    </w:p>
  </w:footnote>
  <w:footnote w:type="continuationSeparator" w:id="0">
    <w:p w14:paraId="20B2D5E4" w14:textId="77777777" w:rsidR="00D276F6" w:rsidRDefault="00D276F6" w:rsidP="0030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A46"/>
    <w:multiLevelType w:val="hybridMultilevel"/>
    <w:tmpl w:val="ACBA11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24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DC"/>
    <w:rsid w:val="000204B5"/>
    <w:rsid w:val="000236BE"/>
    <w:rsid w:val="000242BA"/>
    <w:rsid w:val="000361DD"/>
    <w:rsid w:val="000404B1"/>
    <w:rsid w:val="00041C54"/>
    <w:rsid w:val="00051237"/>
    <w:rsid w:val="00054430"/>
    <w:rsid w:val="00056ADA"/>
    <w:rsid w:val="00056B3D"/>
    <w:rsid w:val="00071051"/>
    <w:rsid w:val="000A56DC"/>
    <w:rsid w:val="000A5E50"/>
    <w:rsid w:val="000A7AA2"/>
    <w:rsid w:val="000B4A7D"/>
    <w:rsid w:val="000E2032"/>
    <w:rsid w:val="000F36DF"/>
    <w:rsid w:val="001236B6"/>
    <w:rsid w:val="00123CBA"/>
    <w:rsid w:val="001307E9"/>
    <w:rsid w:val="00130CEE"/>
    <w:rsid w:val="0013372C"/>
    <w:rsid w:val="0015219D"/>
    <w:rsid w:val="00175956"/>
    <w:rsid w:val="00182D2A"/>
    <w:rsid w:val="001A5EB9"/>
    <w:rsid w:val="001A6AEF"/>
    <w:rsid w:val="001E2779"/>
    <w:rsid w:val="001F6FF9"/>
    <w:rsid w:val="00205721"/>
    <w:rsid w:val="002447BE"/>
    <w:rsid w:val="00246A44"/>
    <w:rsid w:val="00260D50"/>
    <w:rsid w:val="00267F12"/>
    <w:rsid w:val="00296693"/>
    <w:rsid w:val="002C413C"/>
    <w:rsid w:val="002D6AD6"/>
    <w:rsid w:val="002F226C"/>
    <w:rsid w:val="00303538"/>
    <w:rsid w:val="00307384"/>
    <w:rsid w:val="0031188D"/>
    <w:rsid w:val="003202DA"/>
    <w:rsid w:val="003429DA"/>
    <w:rsid w:val="003850B4"/>
    <w:rsid w:val="003A2479"/>
    <w:rsid w:val="003C0788"/>
    <w:rsid w:val="003C285A"/>
    <w:rsid w:val="004032F8"/>
    <w:rsid w:val="004353B4"/>
    <w:rsid w:val="00443741"/>
    <w:rsid w:val="00443B31"/>
    <w:rsid w:val="004540C6"/>
    <w:rsid w:val="00464602"/>
    <w:rsid w:val="00471BE9"/>
    <w:rsid w:val="004A7721"/>
    <w:rsid w:val="004B1C18"/>
    <w:rsid w:val="004B6C6F"/>
    <w:rsid w:val="004D0F99"/>
    <w:rsid w:val="004E1AB8"/>
    <w:rsid w:val="004E22BB"/>
    <w:rsid w:val="005069C3"/>
    <w:rsid w:val="005113CC"/>
    <w:rsid w:val="005339FB"/>
    <w:rsid w:val="005460ED"/>
    <w:rsid w:val="005639BE"/>
    <w:rsid w:val="00563C60"/>
    <w:rsid w:val="005778A7"/>
    <w:rsid w:val="0059046F"/>
    <w:rsid w:val="00590F9A"/>
    <w:rsid w:val="00595CF5"/>
    <w:rsid w:val="005A1D7D"/>
    <w:rsid w:val="005C4DE2"/>
    <w:rsid w:val="005C5CC6"/>
    <w:rsid w:val="005E35EC"/>
    <w:rsid w:val="0060587C"/>
    <w:rsid w:val="00621385"/>
    <w:rsid w:val="00641F5B"/>
    <w:rsid w:val="006532BF"/>
    <w:rsid w:val="006554EE"/>
    <w:rsid w:val="00675957"/>
    <w:rsid w:val="006A2017"/>
    <w:rsid w:val="006A4999"/>
    <w:rsid w:val="006B39C6"/>
    <w:rsid w:val="006C0E43"/>
    <w:rsid w:val="006D07EB"/>
    <w:rsid w:val="0070118C"/>
    <w:rsid w:val="007161C3"/>
    <w:rsid w:val="007178DD"/>
    <w:rsid w:val="007B14AB"/>
    <w:rsid w:val="007C1F88"/>
    <w:rsid w:val="007C5E46"/>
    <w:rsid w:val="007D5A96"/>
    <w:rsid w:val="0081236C"/>
    <w:rsid w:val="00822A58"/>
    <w:rsid w:val="00831976"/>
    <w:rsid w:val="00845CCD"/>
    <w:rsid w:val="00852D9B"/>
    <w:rsid w:val="00855A8F"/>
    <w:rsid w:val="008B1F51"/>
    <w:rsid w:val="008B42C8"/>
    <w:rsid w:val="008C1CFA"/>
    <w:rsid w:val="008C1D02"/>
    <w:rsid w:val="00911567"/>
    <w:rsid w:val="00920948"/>
    <w:rsid w:val="0094347F"/>
    <w:rsid w:val="00952163"/>
    <w:rsid w:val="00954589"/>
    <w:rsid w:val="00970F6D"/>
    <w:rsid w:val="00971F06"/>
    <w:rsid w:val="009A24F4"/>
    <w:rsid w:val="009B30C1"/>
    <w:rsid w:val="009B3381"/>
    <w:rsid w:val="009C497B"/>
    <w:rsid w:val="009C7351"/>
    <w:rsid w:val="009C7F83"/>
    <w:rsid w:val="009D24D3"/>
    <w:rsid w:val="009E7DE0"/>
    <w:rsid w:val="00A22C69"/>
    <w:rsid w:val="00A245D3"/>
    <w:rsid w:val="00A30DA6"/>
    <w:rsid w:val="00A33A5B"/>
    <w:rsid w:val="00A51C43"/>
    <w:rsid w:val="00A55D8B"/>
    <w:rsid w:val="00A574B5"/>
    <w:rsid w:val="00A6677E"/>
    <w:rsid w:val="00A72541"/>
    <w:rsid w:val="00A80A9E"/>
    <w:rsid w:val="00A82C61"/>
    <w:rsid w:val="00A93042"/>
    <w:rsid w:val="00AA78BD"/>
    <w:rsid w:val="00AC187A"/>
    <w:rsid w:val="00AD386B"/>
    <w:rsid w:val="00AE5AD7"/>
    <w:rsid w:val="00B04074"/>
    <w:rsid w:val="00B1466F"/>
    <w:rsid w:val="00B337FD"/>
    <w:rsid w:val="00BA237C"/>
    <w:rsid w:val="00BA6829"/>
    <w:rsid w:val="00BC1676"/>
    <w:rsid w:val="00BE316B"/>
    <w:rsid w:val="00C01649"/>
    <w:rsid w:val="00C03C62"/>
    <w:rsid w:val="00C174AE"/>
    <w:rsid w:val="00C25042"/>
    <w:rsid w:val="00C254D4"/>
    <w:rsid w:val="00C30A76"/>
    <w:rsid w:val="00C42EFE"/>
    <w:rsid w:val="00C674D8"/>
    <w:rsid w:val="00C718E8"/>
    <w:rsid w:val="00C75C74"/>
    <w:rsid w:val="00C831BD"/>
    <w:rsid w:val="00C847FC"/>
    <w:rsid w:val="00CA0AB1"/>
    <w:rsid w:val="00CA4C28"/>
    <w:rsid w:val="00CB4F7A"/>
    <w:rsid w:val="00CC1FA9"/>
    <w:rsid w:val="00CC3974"/>
    <w:rsid w:val="00CE4CE1"/>
    <w:rsid w:val="00CE58BD"/>
    <w:rsid w:val="00CE7EDE"/>
    <w:rsid w:val="00CF5C30"/>
    <w:rsid w:val="00D26134"/>
    <w:rsid w:val="00D276F6"/>
    <w:rsid w:val="00D34E40"/>
    <w:rsid w:val="00D36910"/>
    <w:rsid w:val="00D45B30"/>
    <w:rsid w:val="00D6324A"/>
    <w:rsid w:val="00D841AB"/>
    <w:rsid w:val="00D866AC"/>
    <w:rsid w:val="00D9542B"/>
    <w:rsid w:val="00DA3170"/>
    <w:rsid w:val="00DB143C"/>
    <w:rsid w:val="00DC145E"/>
    <w:rsid w:val="00DD555D"/>
    <w:rsid w:val="00DE34F8"/>
    <w:rsid w:val="00DF1F01"/>
    <w:rsid w:val="00DF3FFE"/>
    <w:rsid w:val="00E34493"/>
    <w:rsid w:val="00E45A4F"/>
    <w:rsid w:val="00E45DBB"/>
    <w:rsid w:val="00E512B7"/>
    <w:rsid w:val="00E53470"/>
    <w:rsid w:val="00E60BF9"/>
    <w:rsid w:val="00E635D3"/>
    <w:rsid w:val="00E672A2"/>
    <w:rsid w:val="00E7271C"/>
    <w:rsid w:val="00E743AC"/>
    <w:rsid w:val="00E91A32"/>
    <w:rsid w:val="00EA2A45"/>
    <w:rsid w:val="00EB1383"/>
    <w:rsid w:val="00EB368B"/>
    <w:rsid w:val="00EB3BC1"/>
    <w:rsid w:val="00ED3E0F"/>
    <w:rsid w:val="00EE0CD9"/>
    <w:rsid w:val="00EE31C1"/>
    <w:rsid w:val="00F02F19"/>
    <w:rsid w:val="00F100FE"/>
    <w:rsid w:val="00F40EEB"/>
    <w:rsid w:val="00F46498"/>
    <w:rsid w:val="00F546CF"/>
    <w:rsid w:val="00F5671E"/>
    <w:rsid w:val="00F7024A"/>
    <w:rsid w:val="00F8615F"/>
    <w:rsid w:val="00FB0155"/>
    <w:rsid w:val="00FB13A2"/>
    <w:rsid w:val="00FB6491"/>
    <w:rsid w:val="00F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47A7"/>
  <w15:chartTrackingRefBased/>
  <w15:docId w15:val="{FDDEFBEB-7829-48A2-A65E-CA1A5CFD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8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7384"/>
  </w:style>
  <w:style w:type="paragraph" w:styleId="a7">
    <w:name w:val="footer"/>
    <w:basedOn w:val="a"/>
    <w:link w:val="a8"/>
    <w:uiPriority w:val="99"/>
    <w:unhideWhenUsed/>
    <w:rsid w:val="0030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384"/>
  </w:style>
  <w:style w:type="character" w:styleId="a9">
    <w:name w:val="Hyperlink"/>
    <w:basedOn w:val="a0"/>
    <w:uiPriority w:val="99"/>
    <w:unhideWhenUsed/>
    <w:rsid w:val="00182D2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2D2A"/>
    <w:rPr>
      <w:color w:val="605E5C"/>
      <w:shd w:val="clear" w:color="auto" w:fill="E1DFDD"/>
    </w:rPr>
  </w:style>
  <w:style w:type="paragraph" w:customStyle="1" w:styleId="c0">
    <w:name w:val="c0"/>
    <w:basedOn w:val="a"/>
    <w:rsid w:val="00CE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c1">
    <w:name w:val="c1"/>
    <w:basedOn w:val="a0"/>
    <w:rsid w:val="00CE4CE1"/>
  </w:style>
  <w:style w:type="paragraph" w:customStyle="1" w:styleId="c6">
    <w:name w:val="c6"/>
    <w:basedOn w:val="a"/>
    <w:rsid w:val="00CE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c2">
    <w:name w:val="c2"/>
    <w:basedOn w:val="a0"/>
    <w:rsid w:val="00CE4CE1"/>
  </w:style>
  <w:style w:type="paragraph" w:styleId="ab">
    <w:name w:val="No Spacing"/>
    <w:uiPriority w:val="1"/>
    <w:qFormat/>
    <w:rsid w:val="009B30C1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8B42C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42C8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111@goo.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75D3-FA89-4D20-8957-E19837A9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14</Pages>
  <Words>4887</Words>
  <Characters>27858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2023-12-13T06:16:00Z</cp:lastPrinted>
  <dcterms:created xsi:type="dcterms:W3CDTF">2023-12-13T06:13:00Z</dcterms:created>
  <dcterms:modified xsi:type="dcterms:W3CDTF">2023-12-28T02:37:00Z</dcterms:modified>
</cp:coreProperties>
</file>