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06F7" w14:textId="77777777" w:rsidR="00B262FC" w:rsidRPr="008C5249" w:rsidRDefault="00B262FC" w:rsidP="00B262FC">
      <w:pPr>
        <w:pStyle w:val="a4"/>
        <w:jc w:val="center"/>
        <w:rPr>
          <w:rFonts w:ascii="Arial" w:hAnsi="Arial" w:cs="Arial"/>
          <w:b/>
          <w:noProof/>
          <w:lang w:val="kk-KZ"/>
        </w:rPr>
      </w:pPr>
      <w:r>
        <w:tab/>
      </w:r>
      <w:r w:rsidRPr="008C5249">
        <w:rPr>
          <w:rFonts w:ascii="Arial" w:hAnsi="Arial" w:cs="Arial"/>
          <w:b/>
          <w:noProof/>
          <w:lang w:val="kk-KZ"/>
        </w:rPr>
        <w:t>«Павлодар қаласының № 6 жалпы орта білім беру мектебі» КММ</w:t>
      </w:r>
    </w:p>
    <w:p w14:paraId="27190BDF" w14:textId="5AD4BF58"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 xml:space="preserve">орыс  тілінде оқытатын </w:t>
      </w:r>
      <w:r w:rsidR="00B04ADC">
        <w:rPr>
          <w:rFonts w:ascii="Arial" w:eastAsia="Times New Roman" w:hAnsi="Arial" w:cs="Arial"/>
          <w:b/>
          <w:bCs/>
          <w:lang w:val="kk-KZ"/>
        </w:rPr>
        <w:t>информатика</w:t>
      </w:r>
      <w:r w:rsidRPr="008C5249">
        <w:rPr>
          <w:rFonts w:ascii="Arial" w:eastAsia="Times New Roman" w:hAnsi="Arial" w:cs="Arial"/>
          <w:b/>
          <w:bCs/>
          <w:lang w:val="kk-KZ"/>
        </w:rPr>
        <w:t xml:space="preserve"> пәнінің  мұғалімі лауазымына</w:t>
      </w:r>
    </w:p>
    <w:p w14:paraId="06E93133" w14:textId="00B03F83"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(уақытша, негізгі қызметкердің бала күтімі бойынша демалысы кезеңіне</w:t>
      </w:r>
    </w:p>
    <w:p w14:paraId="3B111412" w14:textId="4CC23AAC"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 xml:space="preserve"> </w:t>
      </w:r>
      <w:r w:rsidR="00A1605E">
        <w:rPr>
          <w:rFonts w:ascii="Arial" w:eastAsia="Times New Roman" w:hAnsi="Arial" w:cs="Arial"/>
          <w:b/>
          <w:bCs/>
          <w:lang w:val="kk-KZ"/>
        </w:rPr>
        <w:t>д</w:t>
      </w:r>
      <w:r w:rsidRPr="008C5249">
        <w:rPr>
          <w:rFonts w:ascii="Arial" w:eastAsia="Times New Roman" w:hAnsi="Arial" w:cs="Arial"/>
          <w:b/>
          <w:bCs/>
          <w:lang w:val="kk-KZ"/>
        </w:rPr>
        <w:t>ейін</w:t>
      </w:r>
      <w:r w:rsidR="00A1605E">
        <w:rPr>
          <w:rFonts w:ascii="Arial" w:eastAsia="Times New Roman" w:hAnsi="Arial" w:cs="Arial"/>
          <w:b/>
          <w:bCs/>
          <w:lang w:val="kk-KZ"/>
        </w:rPr>
        <w:t>)</w:t>
      </w:r>
      <w:r w:rsidRPr="008C5249">
        <w:rPr>
          <w:rFonts w:ascii="Arial" w:eastAsia="Times New Roman" w:hAnsi="Arial" w:cs="Arial"/>
          <w:b/>
          <w:bCs/>
          <w:lang w:val="kk-KZ"/>
        </w:rPr>
        <w:t xml:space="preserve"> конкурс жариялайды</w:t>
      </w:r>
    </w:p>
    <w:p w14:paraId="193BC644" w14:textId="77777777" w:rsidR="00B262FC" w:rsidRPr="008C5249" w:rsidRDefault="00B262FC" w:rsidP="00B262FC">
      <w:pPr>
        <w:pStyle w:val="a4"/>
        <w:jc w:val="center"/>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B262FC" w:rsidRPr="007073DB" w14:paraId="20CEE214" w14:textId="77777777" w:rsidTr="001376EE">
        <w:trPr>
          <w:trHeight w:val="711"/>
        </w:trPr>
        <w:tc>
          <w:tcPr>
            <w:tcW w:w="514" w:type="dxa"/>
            <w:vMerge w:val="restart"/>
          </w:tcPr>
          <w:p w14:paraId="2531DC5F"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4DFEEC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1DD8CA20"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B262FC" w:rsidRPr="001F4BA9" w14:paraId="1C367AB9" w14:textId="77777777" w:rsidTr="001376EE">
        <w:trPr>
          <w:trHeight w:val="453"/>
        </w:trPr>
        <w:tc>
          <w:tcPr>
            <w:tcW w:w="514" w:type="dxa"/>
            <w:vMerge/>
          </w:tcPr>
          <w:p w14:paraId="3BC3D270"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626CDCDD"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56203BF" w14:textId="77777777" w:rsidR="00B262FC" w:rsidRPr="001F4BA9" w:rsidRDefault="00B262FC"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B262FC" w:rsidRPr="001F4BA9" w14:paraId="42DBB0E4" w14:textId="77777777" w:rsidTr="001376EE">
        <w:trPr>
          <w:trHeight w:val="328"/>
        </w:trPr>
        <w:tc>
          <w:tcPr>
            <w:tcW w:w="514" w:type="dxa"/>
            <w:vMerge/>
          </w:tcPr>
          <w:p w14:paraId="710ED7DB" w14:textId="77777777" w:rsidR="00B262FC" w:rsidRPr="001F4BA9" w:rsidRDefault="00B262FC" w:rsidP="001376EE">
            <w:pPr>
              <w:jc w:val="center"/>
              <w:textAlignment w:val="baseline"/>
              <w:outlineLvl w:val="2"/>
              <w:rPr>
                <w:rFonts w:ascii="Arial" w:eastAsia="Times New Roman" w:hAnsi="Arial" w:cs="Arial"/>
                <w:b/>
                <w:bCs/>
                <w:sz w:val="21"/>
                <w:szCs w:val="21"/>
              </w:rPr>
            </w:pPr>
          </w:p>
        </w:tc>
        <w:tc>
          <w:tcPr>
            <w:tcW w:w="2996" w:type="dxa"/>
          </w:tcPr>
          <w:p w14:paraId="617BE5C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92B72B0" w14:textId="77777777" w:rsidR="00B262FC" w:rsidRPr="001F4BA9" w:rsidRDefault="00B262F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B262FC" w:rsidRPr="001F4BA9" w14:paraId="20DD5A5A" w14:textId="77777777" w:rsidTr="001376EE">
        <w:trPr>
          <w:trHeight w:val="203"/>
        </w:trPr>
        <w:tc>
          <w:tcPr>
            <w:tcW w:w="514" w:type="dxa"/>
            <w:vMerge/>
          </w:tcPr>
          <w:p w14:paraId="011DE456"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72CD71F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4E9AB9F9" w14:textId="77777777" w:rsidR="00B262FC" w:rsidRPr="001F4BA9" w:rsidRDefault="00B262FC" w:rsidP="001376EE">
            <w:pPr>
              <w:rPr>
                <w:rFonts w:ascii="Arial" w:hAnsi="Arial" w:cs="Arial"/>
                <w:sz w:val="21"/>
                <w:szCs w:val="21"/>
                <w:u w:val="single"/>
                <w:lang w:val="kk-KZ"/>
              </w:rPr>
            </w:pPr>
            <w:r w:rsidRPr="00417D4E">
              <w:t>sosh6@goo.edu.kz</w:t>
            </w:r>
          </w:p>
        </w:tc>
      </w:tr>
      <w:tr w:rsidR="00B262FC" w:rsidRPr="007073DB" w14:paraId="006F2965" w14:textId="77777777" w:rsidTr="001376EE">
        <w:trPr>
          <w:trHeight w:val="570"/>
        </w:trPr>
        <w:tc>
          <w:tcPr>
            <w:tcW w:w="514" w:type="dxa"/>
            <w:vMerge w:val="restart"/>
          </w:tcPr>
          <w:p w14:paraId="66E000D1"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A8C2EC3"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EEACAB4"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 xml:space="preserve">математика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B262FC" w:rsidRPr="007073DB" w14:paraId="3F6381B4" w14:textId="77777777" w:rsidTr="001376EE">
        <w:trPr>
          <w:trHeight w:val="825"/>
        </w:trPr>
        <w:tc>
          <w:tcPr>
            <w:tcW w:w="514" w:type="dxa"/>
            <w:vMerge/>
          </w:tcPr>
          <w:p w14:paraId="4393BE8A"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16018C7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5476E92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0DC60C6"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798EA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B262FC" w:rsidRPr="007073DB" w14:paraId="0150E1BD" w14:textId="77777777" w:rsidTr="001376EE">
        <w:trPr>
          <w:trHeight w:val="638"/>
        </w:trPr>
        <w:tc>
          <w:tcPr>
            <w:tcW w:w="514" w:type="dxa"/>
            <w:vMerge/>
          </w:tcPr>
          <w:p w14:paraId="67739DB8"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5976990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5DA4F35" w14:textId="77777777" w:rsidR="00B262FC"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31D62AC"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орта арнайы білім - </w:t>
            </w:r>
            <w:r w:rsidRPr="005763A2">
              <w:rPr>
                <w:rFonts w:ascii="Arial" w:eastAsia="Times New Roman" w:hAnsi="Arial" w:cs="Arial"/>
                <w:bCs/>
                <w:sz w:val="21"/>
                <w:szCs w:val="21"/>
                <w:lang w:val="kk-KZ"/>
              </w:rPr>
              <w:t>( min): 129 258,89 тенге</w:t>
            </w:r>
          </w:p>
          <w:p w14:paraId="695F1FB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B262FC" w:rsidRPr="007073DB" w14:paraId="14106BCC" w14:textId="77777777" w:rsidTr="001376EE">
        <w:tc>
          <w:tcPr>
            <w:tcW w:w="514" w:type="dxa"/>
          </w:tcPr>
          <w:p w14:paraId="16F0C7DC"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2FFF3E" w14:textId="77777777" w:rsidR="00B262FC" w:rsidRPr="001F4BA9" w:rsidRDefault="00B262FC"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25FB4F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2CAE5C35"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81431BD"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9C4F5A3"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262FC" w:rsidRPr="001F4BA9" w14:paraId="410E0F24" w14:textId="77777777" w:rsidTr="001376EE">
        <w:trPr>
          <w:trHeight w:val="423"/>
        </w:trPr>
        <w:tc>
          <w:tcPr>
            <w:tcW w:w="514" w:type="dxa"/>
          </w:tcPr>
          <w:p w14:paraId="55043512"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D74C3B7"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3850498" w14:textId="5FB1D9F6" w:rsidR="00B262FC" w:rsidRPr="001F4BA9" w:rsidRDefault="007073DB"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620F28">
              <w:rPr>
                <w:rFonts w:ascii="Arial" w:eastAsia="Times New Roman" w:hAnsi="Arial" w:cs="Arial"/>
                <w:b/>
                <w:bCs/>
                <w:sz w:val="21"/>
                <w:szCs w:val="21"/>
                <w:lang w:val="kk-KZ"/>
              </w:rPr>
              <w:t>3</w:t>
            </w:r>
            <w:r w:rsidR="00A1605E">
              <w:rPr>
                <w:rFonts w:ascii="Arial" w:eastAsia="Times New Roman" w:hAnsi="Arial" w:cs="Arial"/>
                <w:b/>
                <w:bCs/>
                <w:sz w:val="21"/>
                <w:szCs w:val="21"/>
                <w:lang w:val="kk-KZ"/>
              </w:rPr>
              <w:t>.</w:t>
            </w:r>
            <w:r w:rsidR="00620F28">
              <w:rPr>
                <w:rFonts w:ascii="Arial" w:eastAsia="Times New Roman" w:hAnsi="Arial" w:cs="Arial"/>
                <w:b/>
                <w:bCs/>
                <w:sz w:val="21"/>
                <w:szCs w:val="21"/>
                <w:lang w:val="kk-KZ"/>
              </w:rPr>
              <w:t>0</w:t>
            </w:r>
            <w:r>
              <w:rPr>
                <w:rFonts w:ascii="Arial" w:eastAsia="Times New Roman" w:hAnsi="Arial" w:cs="Arial"/>
                <w:b/>
                <w:bCs/>
                <w:sz w:val="21"/>
                <w:szCs w:val="21"/>
                <w:lang w:val="kk-KZ"/>
              </w:rPr>
              <w:t>2</w:t>
            </w:r>
            <w:r w:rsidR="00A1605E">
              <w:rPr>
                <w:rFonts w:ascii="Arial" w:eastAsia="Times New Roman" w:hAnsi="Arial" w:cs="Arial"/>
                <w:b/>
                <w:bCs/>
                <w:sz w:val="21"/>
                <w:szCs w:val="21"/>
                <w:lang w:val="kk-KZ"/>
              </w:rPr>
              <w:t>.202</w:t>
            </w:r>
            <w:r w:rsidR="00620F28">
              <w:rPr>
                <w:rFonts w:ascii="Arial" w:eastAsia="Times New Roman" w:hAnsi="Arial" w:cs="Arial"/>
                <w:b/>
                <w:bCs/>
                <w:sz w:val="21"/>
                <w:szCs w:val="21"/>
                <w:lang w:val="kk-KZ"/>
              </w:rPr>
              <w:t>4</w:t>
            </w:r>
            <w:r w:rsidR="00A1605E">
              <w:rPr>
                <w:rFonts w:ascii="Arial" w:eastAsia="Times New Roman" w:hAnsi="Arial" w:cs="Arial"/>
                <w:b/>
                <w:bCs/>
                <w:sz w:val="21"/>
                <w:szCs w:val="21"/>
                <w:lang w:val="kk-KZ"/>
              </w:rPr>
              <w:t>-</w:t>
            </w:r>
            <w:r w:rsidR="00620F28">
              <w:rPr>
                <w:rFonts w:ascii="Arial" w:eastAsia="Times New Roman" w:hAnsi="Arial" w:cs="Arial"/>
                <w:b/>
                <w:bCs/>
                <w:sz w:val="21"/>
                <w:szCs w:val="21"/>
                <w:lang w:val="kk-KZ"/>
              </w:rPr>
              <w:t>2</w:t>
            </w:r>
            <w:r>
              <w:rPr>
                <w:rFonts w:ascii="Arial" w:eastAsia="Times New Roman" w:hAnsi="Arial" w:cs="Arial"/>
                <w:b/>
                <w:bCs/>
                <w:sz w:val="21"/>
                <w:szCs w:val="21"/>
                <w:lang w:val="kk-KZ"/>
              </w:rPr>
              <w:t>1</w:t>
            </w:r>
            <w:r w:rsidR="00A1605E">
              <w:rPr>
                <w:rFonts w:ascii="Arial" w:eastAsia="Times New Roman" w:hAnsi="Arial" w:cs="Arial"/>
                <w:b/>
                <w:bCs/>
                <w:sz w:val="21"/>
                <w:szCs w:val="21"/>
                <w:lang w:val="kk-KZ"/>
              </w:rPr>
              <w:t>.</w:t>
            </w:r>
            <w:r w:rsidR="00620F28">
              <w:rPr>
                <w:rFonts w:ascii="Arial" w:eastAsia="Times New Roman" w:hAnsi="Arial" w:cs="Arial"/>
                <w:b/>
                <w:bCs/>
                <w:sz w:val="21"/>
                <w:szCs w:val="21"/>
                <w:lang w:val="kk-KZ"/>
              </w:rPr>
              <w:t>0</w:t>
            </w:r>
            <w:r>
              <w:rPr>
                <w:rFonts w:ascii="Arial" w:eastAsia="Times New Roman" w:hAnsi="Arial" w:cs="Arial"/>
                <w:b/>
                <w:bCs/>
                <w:sz w:val="21"/>
                <w:szCs w:val="21"/>
                <w:lang w:val="kk-KZ"/>
              </w:rPr>
              <w:t>2</w:t>
            </w:r>
            <w:r w:rsidR="00A1605E">
              <w:rPr>
                <w:rFonts w:ascii="Arial" w:eastAsia="Times New Roman" w:hAnsi="Arial" w:cs="Arial"/>
                <w:b/>
                <w:bCs/>
                <w:sz w:val="21"/>
                <w:szCs w:val="21"/>
                <w:lang w:val="kk-KZ"/>
              </w:rPr>
              <w:t>.202</w:t>
            </w:r>
            <w:r w:rsidR="00620F28">
              <w:rPr>
                <w:rFonts w:ascii="Arial" w:eastAsia="Times New Roman" w:hAnsi="Arial" w:cs="Arial"/>
                <w:b/>
                <w:bCs/>
                <w:sz w:val="21"/>
                <w:szCs w:val="21"/>
                <w:lang w:val="kk-KZ"/>
              </w:rPr>
              <w:t>4</w:t>
            </w:r>
          </w:p>
        </w:tc>
      </w:tr>
      <w:tr w:rsidR="00B262FC" w:rsidRPr="007073DB" w14:paraId="300A5E76" w14:textId="77777777" w:rsidTr="001376EE">
        <w:tc>
          <w:tcPr>
            <w:tcW w:w="514" w:type="dxa"/>
            <w:tcBorders>
              <w:bottom w:val="single" w:sz="4" w:space="0" w:color="auto"/>
            </w:tcBorders>
          </w:tcPr>
          <w:p w14:paraId="53679C56"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8E57B4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6B79C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D0A12C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367FD24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60B2FA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4D440B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67D2AB8"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4ADCBBA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11178A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4F37765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w:t>
            </w:r>
            <w:r w:rsidRPr="001F4BA9">
              <w:rPr>
                <w:rFonts w:ascii="Arial" w:eastAsia="Times New Roman" w:hAnsi="Arial" w:cs="Arial"/>
                <w:bCs/>
                <w:sz w:val="21"/>
                <w:szCs w:val="21"/>
              </w:rPr>
              <w:lastRenderedPageBreak/>
              <w:t>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1DC4901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8D8DF68"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2FF67D4"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B3F220F"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262FC" w:rsidRPr="001F4BA9" w14:paraId="58D553AE" w14:textId="77777777" w:rsidTr="001376EE">
        <w:tc>
          <w:tcPr>
            <w:tcW w:w="514" w:type="dxa"/>
            <w:tcBorders>
              <w:bottom w:val="single" w:sz="4" w:space="0" w:color="auto"/>
            </w:tcBorders>
          </w:tcPr>
          <w:p w14:paraId="18D69383"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AE5B65E" w14:textId="77777777" w:rsidR="00B262FC" w:rsidRPr="001F4BA9" w:rsidRDefault="00B262FC"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599233AD" w14:textId="41184AC2"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уақытша, негізгі қызметкердің бала күтімі бойынша демалысы кезеңіне</w:t>
            </w:r>
            <w:r w:rsidR="00A1605E">
              <w:rPr>
                <w:rFonts w:ascii="Arial" w:eastAsia="Times New Roman" w:hAnsi="Arial" w:cs="Arial"/>
                <w:bCs/>
                <w:sz w:val="21"/>
                <w:szCs w:val="21"/>
              </w:rPr>
              <w:t xml:space="preserve"> </w:t>
            </w:r>
            <w:r w:rsidRPr="001F4BA9">
              <w:rPr>
                <w:rFonts w:ascii="Arial" w:eastAsia="Times New Roman" w:hAnsi="Arial" w:cs="Arial"/>
                <w:bCs/>
                <w:sz w:val="21"/>
                <w:szCs w:val="21"/>
              </w:rPr>
              <w:t>дейін</w:t>
            </w:r>
          </w:p>
        </w:tc>
      </w:tr>
    </w:tbl>
    <w:p w14:paraId="0AF82044"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6BFA9350"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06F25043"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18FDD8E8"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5D770975"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3AB2AACA" w14:textId="77777777" w:rsidR="00FE4AA4" w:rsidRDefault="00FE4AA4" w:rsidP="00B262FC">
      <w:pPr>
        <w:tabs>
          <w:tab w:val="left" w:pos="1050"/>
        </w:tabs>
        <w:rPr>
          <w:lang w:val="kk-KZ"/>
        </w:rPr>
      </w:pPr>
    </w:p>
    <w:p w14:paraId="734EE6B0" w14:textId="77777777" w:rsidR="00B262FC" w:rsidRDefault="00B262FC" w:rsidP="00B262FC">
      <w:pPr>
        <w:tabs>
          <w:tab w:val="left" w:pos="1050"/>
        </w:tabs>
        <w:rPr>
          <w:lang w:val="kk-KZ"/>
        </w:rPr>
      </w:pPr>
    </w:p>
    <w:p w14:paraId="34F4EFF0" w14:textId="77777777" w:rsidR="00B262FC" w:rsidRDefault="00B262FC" w:rsidP="00B262FC">
      <w:pPr>
        <w:tabs>
          <w:tab w:val="left" w:pos="1050"/>
        </w:tabs>
        <w:rPr>
          <w:lang w:val="kk-KZ"/>
        </w:rPr>
      </w:pPr>
    </w:p>
    <w:p w14:paraId="33A5A9B9" w14:textId="77777777" w:rsidR="00B262FC" w:rsidRDefault="00B262FC" w:rsidP="00B262FC">
      <w:pPr>
        <w:tabs>
          <w:tab w:val="left" w:pos="1050"/>
        </w:tabs>
        <w:rPr>
          <w:lang w:val="kk-KZ"/>
        </w:rPr>
      </w:pPr>
    </w:p>
    <w:p w14:paraId="756CE862" w14:textId="77777777" w:rsidR="00B262FC" w:rsidRDefault="00B262FC" w:rsidP="00B262FC">
      <w:pPr>
        <w:tabs>
          <w:tab w:val="left" w:pos="1050"/>
        </w:tabs>
        <w:rPr>
          <w:lang w:val="kk-KZ"/>
        </w:rPr>
      </w:pPr>
    </w:p>
    <w:p w14:paraId="6E1BF10F" w14:textId="77777777" w:rsidR="00B262FC" w:rsidRDefault="00B262FC" w:rsidP="00B262FC">
      <w:pPr>
        <w:tabs>
          <w:tab w:val="left" w:pos="1050"/>
        </w:tabs>
        <w:rPr>
          <w:lang w:val="kk-KZ"/>
        </w:rPr>
      </w:pPr>
    </w:p>
    <w:p w14:paraId="40FBB739" w14:textId="77777777" w:rsidR="00B262FC" w:rsidRDefault="00B262FC" w:rsidP="00B262FC">
      <w:pPr>
        <w:tabs>
          <w:tab w:val="left" w:pos="1050"/>
        </w:tabs>
        <w:rPr>
          <w:lang w:val="kk-KZ"/>
        </w:rPr>
      </w:pPr>
    </w:p>
    <w:p w14:paraId="13B0D968" w14:textId="77777777" w:rsidR="00B262FC" w:rsidRDefault="00B262FC" w:rsidP="00B262FC">
      <w:pPr>
        <w:tabs>
          <w:tab w:val="left" w:pos="1050"/>
        </w:tabs>
        <w:rPr>
          <w:lang w:val="kk-KZ"/>
        </w:rPr>
      </w:pPr>
    </w:p>
    <w:p w14:paraId="02911A24" w14:textId="77777777" w:rsidR="00B262FC" w:rsidRDefault="00B262FC" w:rsidP="00B262FC">
      <w:pPr>
        <w:tabs>
          <w:tab w:val="left" w:pos="1050"/>
        </w:tabs>
        <w:rPr>
          <w:lang w:val="kk-KZ"/>
        </w:rPr>
      </w:pPr>
    </w:p>
    <w:p w14:paraId="13A482C4" w14:textId="77777777" w:rsidR="00B262FC" w:rsidRDefault="00B262FC" w:rsidP="00B262FC">
      <w:pPr>
        <w:tabs>
          <w:tab w:val="left" w:pos="1050"/>
        </w:tabs>
        <w:rPr>
          <w:lang w:val="kk-KZ"/>
        </w:rPr>
      </w:pPr>
    </w:p>
    <w:p w14:paraId="293948B6" w14:textId="77777777" w:rsidR="00B262FC" w:rsidRDefault="00B262FC" w:rsidP="00B262FC">
      <w:pPr>
        <w:tabs>
          <w:tab w:val="left" w:pos="1050"/>
        </w:tabs>
        <w:rPr>
          <w:lang w:val="kk-KZ"/>
        </w:rPr>
      </w:pPr>
    </w:p>
    <w:p w14:paraId="15A73EBE" w14:textId="77777777" w:rsidR="00B262FC" w:rsidRDefault="00B262FC" w:rsidP="00B262FC">
      <w:pPr>
        <w:tabs>
          <w:tab w:val="left" w:pos="1050"/>
        </w:tabs>
        <w:rPr>
          <w:lang w:val="kk-KZ"/>
        </w:rPr>
      </w:pPr>
    </w:p>
    <w:p w14:paraId="4C1EC395" w14:textId="77777777" w:rsidR="00B262FC" w:rsidRDefault="00B262FC" w:rsidP="00B262FC">
      <w:pPr>
        <w:tabs>
          <w:tab w:val="left" w:pos="1050"/>
        </w:tabs>
        <w:rPr>
          <w:lang w:val="kk-KZ"/>
        </w:rPr>
      </w:pPr>
    </w:p>
    <w:p w14:paraId="53420CAF" w14:textId="77777777" w:rsidR="00B262FC" w:rsidRDefault="00B262FC" w:rsidP="00B262FC">
      <w:pPr>
        <w:tabs>
          <w:tab w:val="left" w:pos="1050"/>
        </w:tabs>
        <w:rPr>
          <w:lang w:val="kk-KZ"/>
        </w:rPr>
      </w:pPr>
    </w:p>
    <w:p w14:paraId="27ED8272" w14:textId="77777777" w:rsidR="00B262FC" w:rsidRDefault="00B262FC" w:rsidP="00B262FC">
      <w:pPr>
        <w:tabs>
          <w:tab w:val="left" w:pos="1050"/>
        </w:tabs>
        <w:rPr>
          <w:lang w:val="kk-KZ"/>
        </w:rPr>
      </w:pPr>
    </w:p>
    <w:tbl>
      <w:tblPr>
        <w:tblStyle w:val="a3"/>
        <w:tblW w:w="0" w:type="auto"/>
        <w:tblLook w:val="04A0" w:firstRow="1" w:lastRow="0" w:firstColumn="1" w:lastColumn="0" w:noHBand="0" w:noVBand="1"/>
      </w:tblPr>
      <w:tblGrid>
        <w:gridCol w:w="5778"/>
        <w:gridCol w:w="4359"/>
      </w:tblGrid>
      <w:tr w:rsidR="00B262FC" w14:paraId="2E5D4BEE" w14:textId="77777777" w:rsidTr="001376EE">
        <w:trPr>
          <w:trHeight w:val="781"/>
        </w:trPr>
        <w:tc>
          <w:tcPr>
            <w:tcW w:w="5778" w:type="dxa"/>
            <w:tcBorders>
              <w:top w:val="nil"/>
              <w:left w:val="nil"/>
              <w:bottom w:val="nil"/>
              <w:right w:val="nil"/>
            </w:tcBorders>
          </w:tcPr>
          <w:p w14:paraId="5DB22654"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16755955"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EF0CC2D" w14:textId="77777777" w:rsidR="00B262FC" w:rsidRDefault="00B262FC" w:rsidP="001376EE">
            <w:pPr>
              <w:autoSpaceDE w:val="0"/>
              <w:autoSpaceDN w:val="0"/>
              <w:adjustRightInd w:val="0"/>
              <w:jc w:val="center"/>
              <w:rPr>
                <w:rFonts w:ascii="Arial" w:hAnsi="Arial" w:cs="Arial"/>
                <w:sz w:val="16"/>
                <w:szCs w:val="16"/>
                <w:lang w:val="kk-KZ"/>
              </w:rPr>
            </w:pPr>
          </w:p>
          <w:p w14:paraId="66D599F6"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B805460"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7531B0D4"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E599993"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1E6546E4" w14:textId="77777777" w:rsidR="00B262FC" w:rsidRDefault="00B262FC"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C36BEA7" w14:textId="77777777" w:rsidR="00B262FC" w:rsidRDefault="00B262FC" w:rsidP="00B262FC">
      <w:pPr>
        <w:autoSpaceDE w:val="0"/>
        <w:autoSpaceDN w:val="0"/>
        <w:adjustRightInd w:val="0"/>
        <w:spacing w:after="0" w:line="240" w:lineRule="auto"/>
        <w:jc w:val="center"/>
        <w:rPr>
          <w:rFonts w:ascii="Arial" w:hAnsi="Arial" w:cs="Arial"/>
          <w:sz w:val="10"/>
          <w:szCs w:val="10"/>
          <w:lang w:val="kk-KZ"/>
        </w:rPr>
      </w:pPr>
    </w:p>
    <w:p w14:paraId="6B3CFAA9" w14:textId="77777777" w:rsidR="00B262FC" w:rsidRDefault="00B262FC" w:rsidP="00B262F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1D69181D" w14:textId="77777777" w:rsidR="00B262FC" w:rsidRDefault="00B262FC" w:rsidP="00B262F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 мемлекеттік орган</w:t>
      </w:r>
      <w:r>
        <w:rPr>
          <w:rFonts w:ascii="Arial" w:hAnsi="Arial" w:cs="Arial"/>
          <w:sz w:val="18"/>
          <w:szCs w:val="18"/>
          <w:lang w:val="kk-KZ"/>
        </w:rPr>
        <w:t>)</w:t>
      </w:r>
    </w:p>
    <w:p w14:paraId="63CEC7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ECC728F"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45384FB"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3217165"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507EBDC"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BF02B4B" w14:textId="77777777" w:rsidR="00B262FC" w:rsidRPr="00B262FC" w:rsidRDefault="00B262FC" w:rsidP="00B262FC">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B9A3F4"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7D39AF5"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3BECA8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10D28F7" w14:textId="77777777" w:rsidR="00B262FC" w:rsidRDefault="00B262FC" w:rsidP="00B262FC">
      <w:pPr>
        <w:spacing w:after="0"/>
        <w:rPr>
          <w:rFonts w:ascii="Arial" w:hAnsi="Arial" w:cs="Arial"/>
          <w:b/>
          <w:sz w:val="16"/>
          <w:szCs w:val="16"/>
          <w:lang w:val="kk-KZ"/>
        </w:rPr>
      </w:pPr>
    </w:p>
    <w:p w14:paraId="70E9395C" w14:textId="77777777" w:rsidR="00B262FC" w:rsidRDefault="00B262FC" w:rsidP="00B262FC">
      <w:pPr>
        <w:spacing w:after="0"/>
        <w:jc w:val="center"/>
        <w:rPr>
          <w:rFonts w:ascii="Arial" w:hAnsi="Arial" w:cs="Arial"/>
          <w:sz w:val="24"/>
          <w:szCs w:val="24"/>
          <w:lang w:val="kk-KZ"/>
        </w:rPr>
      </w:pPr>
      <w:r>
        <w:rPr>
          <w:rFonts w:ascii="Arial" w:hAnsi="Arial" w:cs="Arial"/>
          <w:b/>
          <w:sz w:val="24"/>
          <w:szCs w:val="24"/>
          <w:lang w:val="kk-KZ"/>
        </w:rPr>
        <w:t>Өтініш</w:t>
      </w:r>
    </w:p>
    <w:p w14:paraId="3E4A7004" w14:textId="77777777" w:rsidR="00B262FC" w:rsidRDefault="00B262FC" w:rsidP="00B262F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8B8168E"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9461BE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1A95058" w14:textId="77777777" w:rsidR="00B262FC" w:rsidRDefault="00B262FC" w:rsidP="00B262F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77C4199" w14:textId="77777777" w:rsidR="00B262FC" w:rsidRDefault="00B262FC" w:rsidP="00B262FC">
      <w:pPr>
        <w:spacing w:after="0" w:line="240" w:lineRule="auto"/>
        <w:ind w:firstLine="708"/>
        <w:jc w:val="both"/>
        <w:rPr>
          <w:rFonts w:ascii="Arial" w:hAnsi="Arial" w:cs="Arial"/>
          <w:sz w:val="10"/>
          <w:szCs w:val="10"/>
          <w:lang w:val="kk-KZ"/>
        </w:rPr>
      </w:pPr>
    </w:p>
    <w:p w14:paraId="44ED4759" w14:textId="77777777" w:rsidR="00B262FC" w:rsidRDefault="00B262FC" w:rsidP="00B262F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DD70715" w14:textId="77777777" w:rsidR="00B262FC" w:rsidRDefault="00B262FC" w:rsidP="00B262F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1D37A419"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A9F0308" w14:textId="77777777" w:rsidR="00B262FC" w:rsidRDefault="00B262FC" w:rsidP="00B262F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414453B3" w14:textId="77777777" w:rsidR="00B262FC" w:rsidRDefault="00B262FC" w:rsidP="00B262FC">
      <w:pPr>
        <w:spacing w:after="0" w:line="240" w:lineRule="auto"/>
        <w:jc w:val="both"/>
        <w:rPr>
          <w:rFonts w:ascii="Arial" w:hAnsi="Arial" w:cs="Arial"/>
          <w:sz w:val="10"/>
          <w:szCs w:val="10"/>
          <w:lang w:val="kk-KZ"/>
        </w:rPr>
      </w:pPr>
    </w:p>
    <w:p w14:paraId="754BD55D" w14:textId="77777777" w:rsidR="00B262FC" w:rsidRDefault="00B262FC" w:rsidP="00B262F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9453ABB" w14:textId="77777777" w:rsidR="00B262FC" w:rsidRDefault="00B262FC" w:rsidP="00B262FC">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262FC" w14:paraId="65D81DB1"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6FEB1224" w14:textId="77777777" w:rsidR="00B262FC" w:rsidRDefault="00B262FC" w:rsidP="001376EE">
            <w:pPr>
              <w:jc w:val="center"/>
              <w:rPr>
                <w:rFonts w:ascii="Arial" w:hAnsi="Arial" w:cs="Arial"/>
                <w:lang w:val="kk-KZ"/>
              </w:rPr>
            </w:pPr>
            <w:r>
              <w:rPr>
                <w:rFonts w:ascii="Arial" w:hAnsi="Arial" w:cs="Arial"/>
                <w:lang w:val="kk-KZ"/>
              </w:rPr>
              <w:t>Білімі</w:t>
            </w:r>
          </w:p>
          <w:p w14:paraId="2823D2CF" w14:textId="77777777" w:rsidR="00B262FC" w:rsidRDefault="00B262FC"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015B200D" w14:textId="77777777" w:rsidR="00B262FC" w:rsidRDefault="00B262FC" w:rsidP="001376EE">
            <w:pPr>
              <w:jc w:val="center"/>
              <w:rPr>
                <w:rFonts w:ascii="Arial" w:hAnsi="Arial" w:cs="Arial"/>
                <w:lang w:val="en-US"/>
              </w:rPr>
            </w:pPr>
            <w:r>
              <w:rPr>
                <w:rFonts w:ascii="Arial" w:hAnsi="Arial" w:cs="Arial"/>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1FE945D3" w14:textId="77777777" w:rsidR="00B262FC" w:rsidRDefault="00B262FC" w:rsidP="001376EE">
            <w:pPr>
              <w:jc w:val="center"/>
              <w:rPr>
                <w:rFonts w:ascii="Arial" w:hAnsi="Arial" w:cs="Arial"/>
                <w:lang w:val="en-US"/>
              </w:rPr>
            </w:pPr>
            <w:r>
              <w:rPr>
                <w:rFonts w:ascii="Arial" w:hAnsi="Arial" w:cs="Arial"/>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532884D9" w14:textId="77777777" w:rsidR="00B262FC" w:rsidRDefault="00B262FC" w:rsidP="001376EE">
            <w:pPr>
              <w:jc w:val="center"/>
              <w:rPr>
                <w:rFonts w:ascii="Arial" w:hAnsi="Arial" w:cs="Arial"/>
                <w:lang w:val="en-US"/>
              </w:rPr>
            </w:pPr>
            <w:r>
              <w:rPr>
                <w:rFonts w:ascii="Arial" w:hAnsi="Arial" w:cs="Arial"/>
                <w:lang w:val="en-US"/>
              </w:rPr>
              <w:t>Диплом бойынша мамандығы</w:t>
            </w:r>
          </w:p>
          <w:p w14:paraId="547D4BF7" w14:textId="77777777" w:rsidR="00B262FC" w:rsidRDefault="00B262FC" w:rsidP="001376EE">
            <w:pPr>
              <w:jc w:val="center"/>
              <w:rPr>
                <w:rFonts w:ascii="Arial" w:hAnsi="Arial" w:cs="Arial"/>
                <w:lang w:val="en-US"/>
              </w:rPr>
            </w:pPr>
          </w:p>
        </w:tc>
      </w:tr>
      <w:tr w:rsidR="00B262FC" w14:paraId="16A66BA4"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2EF7FCC6" w14:textId="77777777" w:rsidR="00B262FC" w:rsidRDefault="00B262FC"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AA8F9DD" w14:textId="77777777" w:rsidR="00B262FC" w:rsidRDefault="00B262FC"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F868D7E" w14:textId="77777777" w:rsidR="00B262FC" w:rsidRDefault="00B262FC"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27EEFE81" w14:textId="77777777" w:rsidR="00B262FC" w:rsidRDefault="00B262FC" w:rsidP="001376EE">
            <w:pPr>
              <w:jc w:val="both"/>
              <w:rPr>
                <w:rFonts w:ascii="Arial" w:hAnsi="Arial" w:cs="Arial"/>
                <w:sz w:val="24"/>
                <w:szCs w:val="24"/>
                <w:lang w:val="en-US"/>
              </w:rPr>
            </w:pPr>
          </w:p>
        </w:tc>
      </w:tr>
    </w:tbl>
    <w:p w14:paraId="097C1EB7" w14:textId="77777777" w:rsidR="00B262FC" w:rsidRDefault="00B262FC" w:rsidP="00B262FC">
      <w:pPr>
        <w:spacing w:after="0" w:line="240" w:lineRule="auto"/>
        <w:jc w:val="both"/>
        <w:rPr>
          <w:rFonts w:ascii="Arial" w:hAnsi="Arial" w:cs="Arial"/>
          <w:sz w:val="10"/>
          <w:szCs w:val="10"/>
          <w:lang w:val="en-US"/>
        </w:rPr>
      </w:pPr>
    </w:p>
    <w:p w14:paraId="79B3056E" w14:textId="77777777" w:rsidR="00B262FC" w:rsidRDefault="00B262FC" w:rsidP="00B262FC">
      <w:pPr>
        <w:spacing w:after="0" w:line="240" w:lineRule="auto"/>
        <w:jc w:val="both"/>
        <w:rPr>
          <w:rFonts w:ascii="Arial" w:hAnsi="Arial" w:cs="Arial"/>
          <w:sz w:val="24"/>
          <w:szCs w:val="24"/>
          <w:lang w:val="en-US"/>
        </w:rPr>
      </w:pPr>
      <w:r>
        <w:rPr>
          <w:rFonts w:ascii="Arial" w:hAnsi="Arial" w:cs="Arial"/>
          <w:sz w:val="24"/>
          <w:szCs w:val="24"/>
          <w:lang w:val="en-US"/>
        </w:rPr>
        <w:t>Біліктілік санатының 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3E43A9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5A83614" w14:textId="77777777" w:rsidR="00B262FC" w:rsidRDefault="00B262FC" w:rsidP="00B262FC">
      <w:pPr>
        <w:spacing w:after="0" w:line="240" w:lineRule="auto"/>
        <w:jc w:val="both"/>
        <w:rPr>
          <w:rFonts w:ascii="Arial" w:hAnsi="Arial" w:cs="Arial"/>
          <w:sz w:val="10"/>
          <w:szCs w:val="10"/>
          <w:lang w:val="en-US"/>
        </w:rPr>
      </w:pPr>
    </w:p>
    <w:p w14:paraId="612F6FD6" w14:textId="77777777" w:rsidR="00B262FC" w:rsidRDefault="00B262FC" w:rsidP="00B262FC">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3E24506"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4"/>
          <w:szCs w:val="24"/>
        </w:rPr>
        <w:t>Келесі</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нәтижелерім</w:t>
      </w:r>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4A7EE0AE"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07E437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6EECDF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25FB315"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7C65D666" w14:textId="77777777" w:rsidR="00B262FC" w:rsidRDefault="00B262FC" w:rsidP="00B262FC">
      <w:pPr>
        <w:spacing w:after="0" w:line="240" w:lineRule="auto"/>
        <w:jc w:val="both"/>
        <w:rPr>
          <w:rFonts w:ascii="Arial" w:hAnsi="Arial" w:cs="Arial"/>
          <w:sz w:val="10"/>
          <w:szCs w:val="10"/>
          <w:lang w:val="en-US"/>
        </w:rPr>
      </w:pPr>
    </w:p>
    <w:p w14:paraId="69DEFE3A"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4"/>
          <w:szCs w:val="24"/>
          <w:lang w:val="en-US"/>
        </w:rPr>
        <w:t>Наградалары, атақтары, дәрежесі, ғылыми дәрежесі, ғылыми атағы,</w:t>
      </w:r>
      <w:r>
        <w:rPr>
          <w:lang w:val="en-US"/>
        </w:rPr>
        <w:t xml:space="preserve"> </w:t>
      </w:r>
      <w:r>
        <w:rPr>
          <w:rFonts w:ascii="Arial" w:hAnsi="Arial" w:cs="Arial"/>
          <w:sz w:val="24"/>
          <w:szCs w:val="24"/>
          <w:lang w:val="en-US"/>
        </w:rPr>
        <w:t xml:space="preserve">сондай-ақ қосымша мәліметтері (бар болса)  </w:t>
      </w:r>
    </w:p>
    <w:p w14:paraId="2ACBE059"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6A71A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097CE4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AD1E1E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0D4E9EF"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31F4F71"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3375ED2"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E3D5DAD" w14:textId="77777777" w:rsidR="00B262FC" w:rsidRDefault="00B262FC" w:rsidP="00B262FC">
      <w:pPr>
        <w:spacing w:after="0" w:line="240" w:lineRule="auto"/>
        <w:jc w:val="both"/>
        <w:rPr>
          <w:rFonts w:ascii="Arial" w:hAnsi="Arial" w:cs="Arial"/>
          <w:sz w:val="10"/>
          <w:szCs w:val="10"/>
          <w:lang w:val="en-US"/>
        </w:rPr>
      </w:pPr>
    </w:p>
    <w:p w14:paraId="433FA950" w14:textId="77777777" w:rsidR="00B262FC" w:rsidRDefault="00B262FC" w:rsidP="00B262F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r>
        <w:rPr>
          <w:rFonts w:ascii="Arial" w:hAnsi="Arial" w:cs="Arial"/>
          <w:sz w:val="20"/>
          <w:szCs w:val="20"/>
        </w:rPr>
        <w:t>олы)</w:t>
      </w:r>
    </w:p>
    <w:p w14:paraId="7C4F3874" w14:textId="77777777" w:rsidR="00B262FC" w:rsidRDefault="00B262FC" w:rsidP="00B262FC">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262FC" w14:paraId="620AEDDF" w14:textId="77777777" w:rsidTr="00B262FC">
        <w:trPr>
          <w:trHeight w:val="781"/>
        </w:trPr>
        <w:tc>
          <w:tcPr>
            <w:tcW w:w="5920" w:type="dxa"/>
          </w:tcPr>
          <w:p w14:paraId="0635A48B"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p w14:paraId="52F61946"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463475C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5977450"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7E56082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5840AB3"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59B4DF7" w14:textId="77777777" w:rsidR="00B262FC" w:rsidRDefault="00B262F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585468A4" w14:textId="77777777" w:rsidR="00B262FC" w:rsidRDefault="00B262FC" w:rsidP="00B262FC">
      <w:pPr>
        <w:spacing w:after="0" w:line="240" w:lineRule="auto"/>
        <w:rPr>
          <w:sz w:val="24"/>
          <w:szCs w:val="24"/>
          <w:lang w:val="en-US"/>
        </w:rPr>
      </w:pPr>
    </w:p>
    <w:p w14:paraId="393F333F" w14:textId="77777777" w:rsidR="00B262FC" w:rsidRDefault="00B262FC" w:rsidP="00B262FC">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89DBF4B" w14:textId="77777777" w:rsidR="00B262FC" w:rsidRDefault="00B262FC" w:rsidP="00B262F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66C07E0E" w14:textId="77777777" w:rsidR="00B262FC" w:rsidRDefault="00B262FC" w:rsidP="00B262F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B262FC" w14:paraId="3D29F663" w14:textId="77777777" w:rsidTr="00B262F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B0C8D0" w14:textId="77777777" w:rsidR="00B262FC" w:rsidRDefault="00B262F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149259" w14:textId="77777777" w:rsidR="00B262FC" w:rsidRDefault="00B262FC">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3F68C8" w14:textId="77777777" w:rsidR="00B262FC" w:rsidRDefault="00B262FC">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A38238" w14:textId="77777777" w:rsidR="00B262FC" w:rsidRDefault="00B262F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68C775B5" w14:textId="77777777" w:rsidR="00B262FC" w:rsidRDefault="00B262FC">
            <w:pPr>
              <w:spacing w:after="20"/>
              <w:ind w:left="20"/>
              <w:jc w:val="center"/>
              <w:rPr>
                <w:rFonts w:ascii="Arial" w:hAnsi="Arial" w:cs="Arial"/>
                <w:b/>
                <w:sz w:val="10"/>
                <w:szCs w:val="10"/>
                <w:lang w:val="kk-KZ"/>
              </w:rPr>
            </w:pPr>
          </w:p>
          <w:p w14:paraId="46FB9904" w14:textId="77777777" w:rsidR="00B262FC" w:rsidRDefault="00B262F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B262FC" w14:paraId="418E3B77" w14:textId="77777777" w:rsidTr="00B262F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DDF5D5"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2C92E5"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0C1C9B"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22FB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71DE3FC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764262BA"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6BD26F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031B03C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E6B9DB7" w14:textId="77777777" w:rsidR="00B262FC" w:rsidRDefault="00B262FC">
            <w:pPr>
              <w:spacing w:after="0"/>
              <w:ind w:left="127"/>
              <w:rPr>
                <w:rFonts w:ascii="Arial" w:hAnsi="Arial" w:cs="Arial"/>
                <w:sz w:val="18"/>
                <w:szCs w:val="18"/>
                <w:lang w:val="kk-KZ"/>
              </w:rPr>
            </w:pPr>
          </w:p>
        </w:tc>
      </w:tr>
      <w:tr w:rsidR="00B262FC" w14:paraId="089C55F7" w14:textId="77777777" w:rsidTr="00B262F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8C27BD"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DD3988" w14:textId="77777777" w:rsidR="00B262FC" w:rsidRDefault="00B262FC">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F4CEE7"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B24C1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4D1E9F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2AECBA9A"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6BF6BED" w14:textId="77777777" w:rsidR="00B262FC" w:rsidRDefault="00B262FC">
            <w:pPr>
              <w:spacing w:after="0"/>
              <w:ind w:left="127"/>
              <w:rPr>
                <w:rFonts w:ascii="Arial" w:hAnsi="Arial" w:cs="Arial"/>
                <w:sz w:val="18"/>
                <w:szCs w:val="18"/>
              </w:rPr>
            </w:pPr>
          </w:p>
        </w:tc>
      </w:tr>
      <w:tr w:rsidR="00B262FC" w14:paraId="25F000FC"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AA9A9" w14:textId="77777777" w:rsidR="00B262FC" w:rsidRDefault="00B262FC">
            <w:pPr>
              <w:spacing w:after="0" w:line="240" w:lineRule="auto"/>
              <w:ind w:left="20"/>
              <w:jc w:val="center"/>
              <w:rPr>
                <w:rFonts w:ascii="Arial" w:hAnsi="Arial" w:cs="Arial"/>
                <w:sz w:val="19"/>
                <w:szCs w:val="19"/>
              </w:rPr>
            </w:pPr>
          </w:p>
          <w:p w14:paraId="786BBCCA"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369016"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427BD3" w14:textId="77777777" w:rsidR="00B262FC" w:rsidRDefault="00B262FC">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9533B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3ED695D" w14:textId="77777777" w:rsidR="00B262FC" w:rsidRDefault="00B262FC">
            <w:pPr>
              <w:spacing w:after="0"/>
              <w:ind w:left="127"/>
              <w:rPr>
                <w:rFonts w:ascii="Arial" w:hAnsi="Arial" w:cs="Arial"/>
                <w:sz w:val="18"/>
                <w:szCs w:val="18"/>
                <w:lang w:val="kk-KZ"/>
              </w:rPr>
            </w:pPr>
          </w:p>
        </w:tc>
      </w:tr>
      <w:tr w:rsidR="00B262FC" w14:paraId="12BC01F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2821E"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265FB5"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32A667"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269CCE"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4A5A4714"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0465A59B"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4A8EEEE5"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686F9AE2"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1C95CC2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39C6F91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214FF022" w14:textId="77777777" w:rsidR="00B262FC" w:rsidRDefault="00B262FC">
            <w:pPr>
              <w:spacing w:after="0"/>
              <w:ind w:left="127"/>
              <w:rPr>
                <w:rFonts w:ascii="Arial" w:hAnsi="Arial" w:cs="Arial"/>
                <w:sz w:val="18"/>
                <w:szCs w:val="18"/>
              </w:rPr>
            </w:pPr>
          </w:p>
        </w:tc>
      </w:tr>
      <w:tr w:rsidR="00B262FC" w:rsidRPr="007073DB" w14:paraId="5937801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A47B15"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12B55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C4775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42F0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712D369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6E946C9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4F17A591" w14:textId="77777777" w:rsidR="00B262FC" w:rsidRDefault="00B262FC">
            <w:pPr>
              <w:spacing w:after="0"/>
              <w:ind w:left="127"/>
              <w:rPr>
                <w:rFonts w:ascii="Arial" w:hAnsi="Arial" w:cs="Arial"/>
                <w:sz w:val="18"/>
                <w:szCs w:val="18"/>
                <w:lang w:val="kk-KZ"/>
              </w:rPr>
            </w:pPr>
          </w:p>
        </w:tc>
      </w:tr>
      <w:tr w:rsidR="00B262FC" w14:paraId="6F607AF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3AF3F0"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AD0D6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E76894" w14:textId="77777777" w:rsidR="00B262FC" w:rsidRDefault="00B262FC">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A3D8E5"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22C4AEF2"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6E784703"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17493AC6" w14:textId="77777777" w:rsidR="00B262FC" w:rsidRDefault="00B262FC">
            <w:pPr>
              <w:spacing w:after="0"/>
              <w:ind w:left="127"/>
              <w:rPr>
                <w:rFonts w:ascii="Arial" w:hAnsi="Arial" w:cs="Arial"/>
                <w:sz w:val="18"/>
                <w:szCs w:val="18"/>
                <w:lang w:val="kk-KZ"/>
              </w:rPr>
            </w:pPr>
          </w:p>
        </w:tc>
      </w:tr>
      <w:tr w:rsidR="00B262FC" w:rsidRPr="007073DB" w14:paraId="347B8EE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5B63E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451A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8E8C5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AA3F9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035766B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B0C5DE9" w14:textId="77777777" w:rsidR="00B262FC" w:rsidRDefault="00B262FC">
            <w:pPr>
              <w:spacing w:after="0"/>
              <w:ind w:left="127"/>
              <w:rPr>
                <w:rFonts w:ascii="Arial" w:hAnsi="Arial" w:cs="Arial"/>
                <w:sz w:val="18"/>
                <w:szCs w:val="18"/>
                <w:lang w:val="kk-KZ"/>
              </w:rPr>
            </w:pPr>
          </w:p>
        </w:tc>
      </w:tr>
      <w:tr w:rsidR="00B262FC" w:rsidRPr="007073DB" w14:paraId="7E6B914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263D4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090B27" w14:textId="77777777" w:rsidR="00B262FC" w:rsidRDefault="00B262FC">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FDD2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A8FC7F2" w14:textId="77777777" w:rsidR="00B262FC" w:rsidRDefault="00B262FC">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38F67052" w14:textId="77777777" w:rsidR="00B262FC" w:rsidRDefault="00B262FC">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3FD8B9"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696A105D"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2502B3DA"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73BA7388"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2EF113B"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874E2C5"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772C6D57" w14:textId="77777777" w:rsidR="00B262FC" w:rsidRDefault="00B262FC">
            <w:pPr>
              <w:spacing w:after="0"/>
              <w:ind w:left="127"/>
              <w:rPr>
                <w:rFonts w:ascii="Arial" w:hAnsi="Arial" w:cs="Arial"/>
                <w:sz w:val="18"/>
                <w:szCs w:val="18"/>
                <w:lang w:val="kk-KZ"/>
              </w:rPr>
            </w:pPr>
          </w:p>
        </w:tc>
      </w:tr>
      <w:tr w:rsidR="00B262FC" w14:paraId="35B833A4"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10F3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A149EE" w14:textId="77777777" w:rsidR="00B262FC" w:rsidRDefault="00B262FC">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9E1C08"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A64050"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74FE1B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5384E4CB"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2C4A33F6" w14:textId="77777777" w:rsidR="00B262FC" w:rsidRDefault="00B262FC">
            <w:pPr>
              <w:spacing w:after="0"/>
              <w:ind w:left="127"/>
              <w:rPr>
                <w:rFonts w:ascii="Arial" w:hAnsi="Arial" w:cs="Arial"/>
                <w:sz w:val="18"/>
                <w:szCs w:val="18"/>
              </w:rPr>
            </w:pPr>
          </w:p>
        </w:tc>
      </w:tr>
      <w:tr w:rsidR="00B262FC" w:rsidRPr="007073DB" w14:paraId="2EFB8D86"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A1FB28"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2D32E7" w14:textId="77777777" w:rsidR="00B262FC" w:rsidRDefault="00B262FC">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06AE0C" w14:textId="77777777" w:rsidR="00B262FC" w:rsidRDefault="00B262FC">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4FCBF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34F9E4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07755A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5D1D649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4BA90A43" w14:textId="77777777" w:rsidR="00B262FC" w:rsidRDefault="00B262FC">
            <w:pPr>
              <w:spacing w:after="0"/>
              <w:ind w:left="127"/>
              <w:rPr>
                <w:rFonts w:ascii="Arial" w:hAnsi="Arial" w:cs="Arial"/>
                <w:sz w:val="18"/>
                <w:szCs w:val="18"/>
                <w:lang w:val="kk-KZ"/>
              </w:rPr>
            </w:pPr>
          </w:p>
        </w:tc>
      </w:tr>
      <w:tr w:rsidR="00B262FC" w:rsidRPr="007073DB" w14:paraId="53BB3191" w14:textId="77777777" w:rsidTr="00B262F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117B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A76647" w14:textId="77777777" w:rsidR="00B262FC" w:rsidRDefault="00B262FC">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0B7E5F" w14:textId="77777777" w:rsidR="00B262FC" w:rsidRDefault="00B262FC">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64FBCE6A"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2B2A926C"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1B4011E1"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03FA93A6"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3EFEEF8B"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5386FBA"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7123104E"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356317"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02752C8"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F9F8BF0"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66C84263"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BA7C5C1"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E5A454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48203ED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18175842"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52A19E8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4AECD2"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E6BF6F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EEEA19F" w14:textId="77777777" w:rsidR="00B262FC" w:rsidRDefault="00B262FC">
            <w:pPr>
              <w:spacing w:after="0"/>
              <w:ind w:left="127"/>
              <w:rPr>
                <w:rFonts w:ascii="Arial" w:hAnsi="Arial" w:cs="Arial"/>
                <w:sz w:val="18"/>
                <w:szCs w:val="18"/>
                <w:lang w:val="kk-KZ"/>
              </w:rPr>
            </w:pPr>
          </w:p>
        </w:tc>
      </w:tr>
      <w:tr w:rsidR="00B262FC" w14:paraId="7C431FA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97B97"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B7299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C48377"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449B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30BDCBE0" w14:textId="77777777" w:rsidR="00B262FC" w:rsidRDefault="00B262FC">
            <w:pPr>
              <w:spacing w:after="0"/>
              <w:ind w:left="127"/>
              <w:rPr>
                <w:rFonts w:ascii="Arial" w:hAnsi="Arial" w:cs="Arial"/>
                <w:sz w:val="18"/>
                <w:szCs w:val="18"/>
                <w:lang w:val="kk-KZ"/>
              </w:rPr>
            </w:pPr>
          </w:p>
        </w:tc>
      </w:tr>
      <w:tr w:rsidR="00B262FC" w14:paraId="6B35B176" w14:textId="77777777" w:rsidTr="00B262FC">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2203E3" w14:textId="77777777" w:rsidR="00B262FC" w:rsidRDefault="00B262FC">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FBFA8C" w14:textId="77777777" w:rsidR="00B262FC" w:rsidRDefault="00B262F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4AC7B9F4" w14:textId="77777777" w:rsidR="00B262FC" w:rsidRDefault="00B262FC">
            <w:pPr>
              <w:spacing w:after="0"/>
              <w:ind w:left="20"/>
              <w:jc w:val="both"/>
              <w:rPr>
                <w:rFonts w:ascii="Arial" w:hAnsi="Arial" w:cs="Arial"/>
                <w:sz w:val="19"/>
                <w:szCs w:val="19"/>
              </w:rPr>
            </w:pPr>
          </w:p>
        </w:tc>
      </w:tr>
    </w:tbl>
    <w:p w14:paraId="05E5E452" w14:textId="77777777" w:rsidR="00B262FC" w:rsidRDefault="00B262FC" w:rsidP="00B262FC">
      <w:pPr>
        <w:spacing w:after="0" w:line="240" w:lineRule="auto"/>
        <w:jc w:val="both"/>
        <w:rPr>
          <w:rFonts w:ascii="Arial" w:hAnsi="Arial" w:cs="Arial"/>
          <w:i/>
          <w:sz w:val="20"/>
          <w:szCs w:val="20"/>
          <w:lang w:val="kk-KZ"/>
        </w:rPr>
      </w:pPr>
    </w:p>
    <w:p w14:paraId="5F74D95B" w14:textId="77777777" w:rsidR="00B262FC" w:rsidRPr="00B262FC" w:rsidRDefault="00B262FC" w:rsidP="00B262FC">
      <w:pPr>
        <w:tabs>
          <w:tab w:val="left" w:pos="1050"/>
        </w:tabs>
        <w:rPr>
          <w:lang w:val="kk-KZ"/>
        </w:rPr>
      </w:pPr>
    </w:p>
    <w:sectPr w:rsidR="00B262FC" w:rsidRPr="00B262FC" w:rsidSect="0047299D">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2D0"/>
    <w:rsid w:val="001962D0"/>
    <w:rsid w:val="002928DC"/>
    <w:rsid w:val="0047299D"/>
    <w:rsid w:val="00620F28"/>
    <w:rsid w:val="007073DB"/>
    <w:rsid w:val="00A1605E"/>
    <w:rsid w:val="00B04ADC"/>
    <w:rsid w:val="00B262FC"/>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47D5"/>
  <w15:docId w15:val="{FDA7CE61-E19B-42F8-B47C-AB97CC27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2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2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262F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8980">
      <w:bodyDiv w:val="1"/>
      <w:marLeft w:val="0"/>
      <w:marRight w:val="0"/>
      <w:marTop w:val="0"/>
      <w:marBottom w:val="0"/>
      <w:divBdr>
        <w:top w:val="none" w:sz="0" w:space="0" w:color="auto"/>
        <w:left w:val="none" w:sz="0" w:space="0" w:color="auto"/>
        <w:bottom w:val="none" w:sz="0" w:space="0" w:color="auto"/>
        <w:right w:val="none" w:sz="0" w:space="0" w:color="auto"/>
      </w:divBdr>
    </w:div>
    <w:div w:id="17622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10</cp:revision>
  <dcterms:created xsi:type="dcterms:W3CDTF">2023-08-08T03:34:00Z</dcterms:created>
  <dcterms:modified xsi:type="dcterms:W3CDTF">2024-02-13T11:31:00Z</dcterms:modified>
</cp:coreProperties>
</file>