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AE14E1">
        <w:rPr>
          <w:rFonts w:ascii="Times New Roman" w:eastAsia="Times New Roman" w:hAnsi="Times New Roman" w:cs="Times New Roman"/>
          <w:b/>
          <w:bCs/>
          <w:color w:val="000000"/>
          <w:sz w:val="24"/>
          <w:szCs w:val="24"/>
          <w:lang w:val="kk-KZ"/>
        </w:rPr>
        <w:t xml:space="preserve">сының   бейндік оқыту  </w:t>
      </w:r>
      <w:r w:rsidR="004B3899">
        <w:rPr>
          <w:rFonts w:ascii="Times New Roman" w:eastAsia="Times New Roman" w:hAnsi="Times New Roman" w:cs="Times New Roman"/>
          <w:b/>
          <w:bCs/>
          <w:color w:val="000000"/>
          <w:sz w:val="24"/>
          <w:szCs w:val="24"/>
          <w:lang w:val="kk-KZ"/>
        </w:rPr>
        <w:t xml:space="preserve">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BA6633"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BA6633"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AE14E1">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 </w:t>
            </w:r>
            <w:r w:rsidR="00AE14E1">
              <w:rPr>
                <w:rFonts w:ascii="Times New Roman" w:eastAsia="Times New Roman" w:hAnsi="Times New Roman" w:cs="Times New Roman"/>
                <w:bCs/>
                <w:color w:val="000000"/>
                <w:sz w:val="24"/>
                <w:szCs w:val="24"/>
                <w:lang w:val="kk-KZ"/>
              </w:rPr>
              <w:t>1</w:t>
            </w:r>
            <w:r w:rsidRPr="002D0DAF">
              <w:rPr>
                <w:rFonts w:ascii="Times New Roman" w:eastAsia="Times New Roman" w:hAnsi="Times New Roman" w:cs="Times New Roman"/>
                <w:bCs/>
                <w:color w:val="000000"/>
                <w:sz w:val="24"/>
                <w:szCs w:val="24"/>
                <w:lang w:val="kk-KZ"/>
              </w:rPr>
              <w:t xml:space="preserve">ставка </w:t>
            </w:r>
          </w:p>
        </w:tc>
      </w:tr>
      <w:tr w:rsidR="008E7665" w:rsidRPr="00BA6633"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Оқушыларға бейіндік білім беру жүйесін енгізу жоспарын жасайды.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Қолданбалы және элективті курстардың мамандандырылған оқу бағдарламаларын бағдарламалық және әдістемелік қамтамасыз етуді қамтамасыз етеді.</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Мамандандырылған оқыту, түрлі деңгейдегі бағдарламаларды енгізу бойынша білім беру ұйымының қызметін ұзақ мерзімді болжау мен жоспарлауды ұйымдастырады және талдайды.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Педагогтардың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Әртүрлі деңгейдегі білім беру бағдарламаларын таңдауға, «мектеп-жоғары оқу орны», «мектеп-колледж-жоғары оқу орны», «колледж-жоғары оқу орны» үздіксіз білім беру жүйесінде қиылысатын оқу жоспарлары бойынша оқытуға мүмкіндік береді, оқуға кәсіби бейімділіктерін ашу. ғылымдар, одан әрі білім беруді бейіндік ету мақсатында оларды тереңдетіп оқыту үшін әртүрлі циклдердің пәндерін өз бетінше таңдау.</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техникалық және кәсіптік білім беру ұйымдарымен бірлесіп бағдарлау жұмыстарын жүргізеді.</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Компьютерлік сауаттылығы, ақпараттық және коммуникациялық құзыреттілігі бар.</w:t>
            </w:r>
          </w:p>
          <w:p w:rsidR="008E7665" w:rsidRPr="00D57C6D" w:rsidRDefault="00AE14E1" w:rsidP="00AE14E1">
            <w:pPr>
              <w:pStyle w:val="ab"/>
              <w:rPr>
                <w:rFonts w:ascii="Times New Roman" w:hAnsi="Times New Roman" w:cs="Times New Roman"/>
                <w:sz w:val="28"/>
                <w:szCs w:val="28"/>
                <w:lang w:val="kk-KZ"/>
              </w:rPr>
            </w:pPr>
            <w:r w:rsidRPr="00375331">
              <w:rPr>
                <w:rFonts w:ascii="Times New Roman" w:eastAsia="Times New Roman" w:hAnsi="Times New Roman" w:cs="Times New Roman"/>
                <w:sz w:val="24"/>
                <w:szCs w:val="24"/>
                <w:lang w:val="kk-KZ"/>
              </w:rPr>
              <w:t xml:space="preserve">     Есептік құжаттаманың сапалы және уақтылы дайындалуын, сенімділігін және белгіленген тәртіпте жеткізілуін қамтамасыз етеді.</w:t>
            </w:r>
          </w:p>
        </w:tc>
      </w:tr>
      <w:tr w:rsidR="008E7665" w:rsidRPr="00BA6633"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BA6633"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w:t>
            </w:r>
            <w:r w:rsidRPr="002D0DAF">
              <w:rPr>
                <w:rFonts w:ascii="Times New Roman" w:eastAsia="Times New Roman" w:hAnsi="Times New Roman" w:cs="Times New Roman"/>
                <w:bCs/>
                <w:sz w:val="24"/>
                <w:szCs w:val="24"/>
                <w:lang w:val="kk-KZ"/>
              </w:rPr>
              <w:lastRenderedPageBreak/>
              <w:t>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BA6633" w:rsidP="000F63DE">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rPr>
              <w:t>2.05-14.05</w:t>
            </w:r>
            <w:r w:rsidR="001D57CF">
              <w:rPr>
                <w:rFonts w:ascii="Times New Roman" w:eastAsia="Times New Roman" w:hAnsi="Times New Roman" w:cs="Times New Roman"/>
                <w:bCs/>
                <w:sz w:val="24"/>
                <w:szCs w:val="24"/>
              </w:rPr>
              <w:t>.2024</w:t>
            </w:r>
            <w:r w:rsidR="001D57CF">
              <w:rPr>
                <w:rFonts w:ascii="Times New Roman" w:eastAsia="Times New Roman" w:hAnsi="Times New Roman" w:cs="Times New Roman"/>
                <w:bCs/>
                <w:sz w:val="24"/>
                <w:szCs w:val="24"/>
                <w:lang w:val="kk-KZ"/>
              </w:rPr>
              <w:t xml:space="preserve"> </w:t>
            </w:r>
            <w:r w:rsidR="00D5715E">
              <w:rPr>
                <w:rFonts w:ascii="Times New Roman" w:eastAsia="Times New Roman" w:hAnsi="Times New Roman" w:cs="Times New Roman"/>
                <w:bCs/>
                <w:sz w:val="24"/>
                <w:szCs w:val="24"/>
                <w:lang w:val="kk-KZ"/>
              </w:rPr>
              <w:t>ж.</w:t>
            </w:r>
          </w:p>
        </w:tc>
      </w:tr>
      <w:tr w:rsidR="00B1578A" w:rsidRPr="00BA6633"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7B7A77"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7B7A77"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7B7A77"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r>
            <w:r w:rsidRPr="007921C8">
              <w:rPr>
                <w:rFonts w:ascii="Courier New" w:eastAsia="Times New Roman" w:hAnsi="Courier New" w:cs="Courier New"/>
                <w:color w:val="000000"/>
                <w:sz w:val="16"/>
                <w:szCs w:val="16"/>
                <w:lang w:val="kk-KZ"/>
              </w:rPr>
              <w:lastRenderedPageBreak/>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BA6633"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r>
            <w:r w:rsidRPr="007921C8">
              <w:rPr>
                <w:rFonts w:ascii="Times New Roman" w:eastAsia="Times New Roman" w:hAnsi="Times New Roman" w:cs="Times New Roman"/>
                <w:sz w:val="16"/>
                <w:szCs w:val="16"/>
                <w:lang w:val="kk-KZ"/>
              </w:rPr>
              <w:lastRenderedPageBreak/>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lastRenderedPageBreak/>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BA6633"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63DE"/>
    <w:rsid w:val="000F7028"/>
    <w:rsid w:val="000F7F2D"/>
    <w:rsid w:val="00107931"/>
    <w:rsid w:val="0011447E"/>
    <w:rsid w:val="00114B74"/>
    <w:rsid w:val="00117287"/>
    <w:rsid w:val="001216CA"/>
    <w:rsid w:val="00122C56"/>
    <w:rsid w:val="00123C01"/>
    <w:rsid w:val="00130216"/>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5033"/>
    <w:rsid w:val="001B6127"/>
    <w:rsid w:val="001B695E"/>
    <w:rsid w:val="001B7F01"/>
    <w:rsid w:val="001C6E63"/>
    <w:rsid w:val="001D32DA"/>
    <w:rsid w:val="001D47B9"/>
    <w:rsid w:val="001D57CF"/>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070B8"/>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B7A77"/>
    <w:rsid w:val="007D1182"/>
    <w:rsid w:val="007D5A26"/>
    <w:rsid w:val="007D763A"/>
    <w:rsid w:val="007E07E6"/>
    <w:rsid w:val="007E3D0C"/>
    <w:rsid w:val="007F3DBC"/>
    <w:rsid w:val="007F417D"/>
    <w:rsid w:val="00800002"/>
    <w:rsid w:val="00801FDE"/>
    <w:rsid w:val="0081008A"/>
    <w:rsid w:val="00821210"/>
    <w:rsid w:val="00822C55"/>
    <w:rsid w:val="00833BB8"/>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14E1"/>
    <w:rsid w:val="00AE4097"/>
    <w:rsid w:val="00AE7F11"/>
    <w:rsid w:val="00AF1068"/>
    <w:rsid w:val="00B00AEE"/>
    <w:rsid w:val="00B01C75"/>
    <w:rsid w:val="00B02706"/>
    <w:rsid w:val="00B0675B"/>
    <w:rsid w:val="00B14D6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6633"/>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15E"/>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0EAC"/>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26</cp:revision>
  <cp:lastPrinted>2022-02-21T04:12:00Z</cp:lastPrinted>
  <dcterms:created xsi:type="dcterms:W3CDTF">2023-10-10T08:22:00Z</dcterms:created>
  <dcterms:modified xsi:type="dcterms:W3CDTF">2024-05-02T05:51:00Z</dcterms:modified>
</cp:coreProperties>
</file>