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41" w:rsidRPr="000F5AC3" w:rsidRDefault="00852141" w:rsidP="00852141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0F5AC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РЕКОМЕНДАЦИИ ПО ПОВЫШЕНИЮ САМООЦЕНКИ РЕБЕНКА.</w:t>
      </w:r>
    </w:p>
    <w:p w:rsidR="00852141" w:rsidRPr="000F5AC3" w:rsidRDefault="00852141" w:rsidP="0085214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0F5AC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ПРЕОДОЛЕНИЕ ШКОЛЬНОЙ ТРЕВОЖНОСТИ.</w:t>
      </w:r>
    </w:p>
    <w:p w:rsidR="00852141" w:rsidRPr="000F5AC3" w:rsidRDefault="00852141" w:rsidP="0085214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- оказывать детям поддержку, проявлять искреннюю заботу о них и как можно чаще давать позитивную оценку их действиям и поступкам; чаще называть по имени и хвалить его в присутствии других детей и взрослых;</w:t>
      </w:r>
    </w:p>
    <w:p w:rsidR="00852141" w:rsidRPr="000F5AC3" w:rsidRDefault="00852141" w:rsidP="0085214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- нельзя предъявлять к тревожному ребенку завышенных требований, которые ребенок не в состоянии выполнить; желательно избегать таких заданий, которые выполняются за определенное время;</w:t>
      </w:r>
    </w:p>
    <w:p w:rsidR="00852141" w:rsidRPr="000F5AC3" w:rsidRDefault="00852141" w:rsidP="0085214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- задавая вопрос, не следует торопить и погонять тревожных детей с ответом. Дайте ребенку необходимо длительный срок для ответа, стараясь не повторять свой вопрос дважды или трижды;</w:t>
      </w:r>
    </w:p>
    <w:p w:rsidR="00852141" w:rsidRPr="000F5AC3" w:rsidRDefault="00852141" w:rsidP="0085214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- родителям тревожного ребенка следует быть последовательными в своих действиях, поощрениях и наказаниях;</w:t>
      </w:r>
    </w:p>
    <w:p w:rsidR="00852141" w:rsidRPr="000F5AC3" w:rsidRDefault="00852141" w:rsidP="0085214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- ни в коем случае нельзя допускать семейных разногласий в вопросах воспитания. Требования всех членов семьи должны быть четко согласованы.</w:t>
      </w:r>
    </w:p>
    <w:p w:rsidR="00852141" w:rsidRPr="000F5AC3" w:rsidRDefault="00852141" w:rsidP="0085214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 xml:space="preserve">Наладьте взаимоотношения со своим ребенком, чтобы он чувствовал себя с вами спокойно и уверенно. Для этого: </w:t>
      </w:r>
    </w:p>
    <w:p w:rsidR="00852141" w:rsidRPr="000F5AC3" w:rsidRDefault="00852141" w:rsidP="00852141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Слушайте своего ребенка;</w:t>
      </w:r>
    </w:p>
    <w:p w:rsidR="00852141" w:rsidRPr="000F5AC3" w:rsidRDefault="00852141" w:rsidP="00852141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Проводите вместе с ним как можно больше времени;</w:t>
      </w:r>
    </w:p>
    <w:p w:rsidR="00852141" w:rsidRPr="000F5AC3" w:rsidRDefault="00852141" w:rsidP="00852141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Делитесь своим опытом;</w:t>
      </w:r>
    </w:p>
    <w:p w:rsidR="00852141" w:rsidRPr="000F5AC3" w:rsidRDefault="00852141" w:rsidP="00852141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Рассказывайте ему о своем детстве, детских поступках, победах и неудачах. Такие обсуждения способствуют расширению поведенческого репертуара ребенка;</w:t>
      </w:r>
    </w:p>
    <w:p w:rsidR="00852141" w:rsidRPr="000F5AC3" w:rsidRDefault="00852141" w:rsidP="00852141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Если в семье несколько детей, постарайтесь общаться не только со всеми вместе. Но и уделяйте «безраздельное» внимание каждому из них в отдельности;</w:t>
      </w:r>
    </w:p>
    <w:p w:rsidR="00852141" w:rsidRPr="000F5AC3" w:rsidRDefault="00852141" w:rsidP="00852141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Объясняйте, а не просто приказывайте и запрещайте.</w:t>
      </w:r>
    </w:p>
    <w:p w:rsidR="00852141" w:rsidRPr="000F5AC3" w:rsidRDefault="00852141" w:rsidP="00852141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AC3">
        <w:rPr>
          <w:rFonts w:ascii="Times New Roman" w:hAnsi="Times New Roman" w:cs="Times New Roman"/>
          <w:b/>
          <w:sz w:val="28"/>
          <w:szCs w:val="28"/>
        </w:rPr>
        <w:t>Рекомендации по обучению ребенка способам снятия мышечного и эмоционального напряжения.</w:t>
      </w:r>
    </w:p>
    <w:p w:rsidR="00852141" w:rsidRPr="000F5AC3" w:rsidRDefault="00852141" w:rsidP="00852141">
      <w:pPr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Как показали наблюдения, эмоциональное напряжение тревожных детей чаще всего проявляется в мышечных зажимах в области лица и шеи. Кроме того, им свойственны зажатия мышц живота.</w:t>
      </w:r>
    </w:p>
    <w:p w:rsidR="00852141" w:rsidRPr="000F5AC3" w:rsidRDefault="00852141" w:rsidP="00852141">
      <w:pPr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lastRenderedPageBreak/>
        <w:t>Чтобы помочь детям снизить напряжение мышечное и эмоциональное:</w:t>
      </w:r>
    </w:p>
    <w:p w:rsidR="00852141" w:rsidRPr="000F5AC3" w:rsidRDefault="00852141" w:rsidP="00852141">
      <w:pPr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- можно научить детей выполнять релаксационные упражнения;</w:t>
      </w:r>
    </w:p>
    <w:p w:rsidR="00852141" w:rsidRPr="000F5AC3" w:rsidRDefault="00852141" w:rsidP="00852141">
      <w:pPr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- рекомендуется чаще использовать тактильный контакт с ребенком: поглаживать его, обнимать и т.д.;</w:t>
      </w:r>
    </w:p>
    <w:p w:rsidR="00852141" w:rsidRPr="000F5AC3" w:rsidRDefault="00852141" w:rsidP="00852141">
      <w:pPr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- делать массаж. Даже простое растирание тела способствует снятию напряжения;</w:t>
      </w:r>
    </w:p>
    <w:p w:rsidR="00852141" w:rsidRPr="000F5AC3" w:rsidRDefault="00852141" w:rsidP="00852141">
      <w:pPr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- полезно устраивать импровизированные маскарады, шоу, просто раскрашивать лица старыми мамиными губными помадами. Все это помогает детям расслабиться.</w:t>
      </w:r>
    </w:p>
    <w:p w:rsidR="00852141" w:rsidRPr="000F5AC3" w:rsidRDefault="00852141" w:rsidP="00852141">
      <w:pPr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 xml:space="preserve">Благоприятный психологический климат в семье способствует гармоничному развитию личности ребенка и снижению уровня тревожности. Родителям следует как можно больше общаться со своими детьми, устраивать совместные праздники, походы и просто </w:t>
      </w:r>
      <w:proofErr w:type="gramStart"/>
      <w:r w:rsidRPr="000F5AC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0F5AC3">
        <w:rPr>
          <w:rFonts w:ascii="Times New Roman" w:hAnsi="Times New Roman" w:cs="Times New Roman"/>
          <w:sz w:val="28"/>
          <w:szCs w:val="28"/>
        </w:rPr>
        <w:t xml:space="preserve"> выходить на природу.</w:t>
      </w:r>
    </w:p>
    <w:p w:rsidR="00852141" w:rsidRPr="000F5AC3" w:rsidRDefault="00852141" w:rsidP="00852141">
      <w:pPr>
        <w:spacing w:after="0" w:line="36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Поскольку у тревожных детей часто появляется потребность кого-то любить и ласкать, то хорошо бы иметь дома собственных животных: кошку, собаку, хомячка или попугайчика. Совместный уход за любимым питомцем поможет выстроить партнерские отношения в форме сотрудничества между родителями и ребенком.</w:t>
      </w:r>
    </w:p>
    <w:p w:rsidR="008418DA" w:rsidRDefault="008418DA"/>
    <w:sectPr w:rsidR="0084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53C88"/>
    <w:multiLevelType w:val="hybridMultilevel"/>
    <w:tmpl w:val="F0D80D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52141"/>
    <w:rsid w:val="008418DA"/>
    <w:rsid w:val="0085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2024-05-16T05:19:00Z</dcterms:created>
  <dcterms:modified xsi:type="dcterms:W3CDTF">2024-05-16T05:19:00Z</dcterms:modified>
</cp:coreProperties>
</file>