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60D27C5E"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45D9E">
        <w:rPr>
          <w:rFonts w:ascii="Times New Roman" w:hAnsi="Times New Roman" w:cs="Times New Roman"/>
          <w:b/>
          <w:noProof/>
          <w:spacing w:val="-1"/>
          <w:sz w:val="21"/>
          <w:szCs w:val="21"/>
          <w:lang w:val="kk-KZ"/>
        </w:rPr>
        <w:t>№25</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2BEBB6F0"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мемлекеттік</w:t>
      </w:r>
      <w:r w:rsidR="00B5610D">
        <w:rPr>
          <w:rFonts w:ascii="Times New Roman" w:hAnsi="Times New Roman" w:cs="Times New Roman"/>
          <w:b/>
          <w:noProof/>
          <w:spacing w:val="-1"/>
          <w:sz w:val="21"/>
          <w:szCs w:val="21"/>
          <w:lang w:val="kk-KZ"/>
        </w:rPr>
        <w:t xml:space="preserve">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w:t>
      </w:r>
      <w:r w:rsidR="00B45D9E">
        <w:rPr>
          <w:rFonts w:ascii="Times New Roman" w:eastAsia="Times New Roman" w:hAnsi="Times New Roman" w:cs="Times New Roman"/>
          <w:b/>
          <w:sz w:val="21"/>
          <w:szCs w:val="21"/>
          <w:lang w:val="kk-KZ"/>
        </w:rPr>
        <w:t>ғылыми-әдістемелік жұмыс және инновация</w:t>
      </w:r>
      <w:r w:rsidR="0036545B" w:rsidRPr="0039280E">
        <w:rPr>
          <w:rFonts w:ascii="Times New Roman" w:eastAsia="Times New Roman" w:hAnsi="Times New Roman" w:cs="Times New Roman"/>
          <w:b/>
          <w:sz w:val="21"/>
          <w:szCs w:val="21"/>
          <w:lang w:val="kk-KZ"/>
        </w:rPr>
        <w:t xml:space="preserve">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EF5A42" w14:paraId="21C1CC5F" w14:textId="77777777" w:rsidTr="002C79C9">
        <w:trPr>
          <w:trHeight w:val="711"/>
        </w:trPr>
        <w:tc>
          <w:tcPr>
            <w:tcW w:w="503" w:type="dxa"/>
            <w:vMerge w:val="restart"/>
          </w:tcPr>
          <w:p w14:paraId="24F68C0B" w14:textId="77777777" w:rsidR="00CB6B4F" w:rsidRPr="004075BF" w:rsidRDefault="00CB6B4F" w:rsidP="00CB6B4F">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1</w:t>
            </w:r>
          </w:p>
        </w:tc>
        <w:tc>
          <w:tcPr>
            <w:tcW w:w="2718" w:type="dxa"/>
          </w:tcPr>
          <w:p w14:paraId="21674595" w14:textId="77777777" w:rsidR="00CB6B4F" w:rsidRPr="004075BF" w:rsidRDefault="00CB6B4F" w:rsidP="00CB6B4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Білім беру ұйымының атауы</w:t>
            </w:r>
          </w:p>
        </w:tc>
        <w:tc>
          <w:tcPr>
            <w:tcW w:w="6690" w:type="dxa"/>
            <w:gridSpan w:val="2"/>
          </w:tcPr>
          <w:p w14:paraId="11E538D4" w14:textId="0FDD8E4B" w:rsidR="00CB6B4F" w:rsidRPr="004075BF" w:rsidRDefault="009E591F" w:rsidP="00F24C68">
            <w:pPr>
              <w:jc w:val="center"/>
              <w:textAlignment w:val="baseline"/>
              <w:outlineLvl w:val="2"/>
              <w:rPr>
                <w:rFonts w:ascii="Times New Roman" w:hAnsi="Times New Roman" w:cs="Times New Roman"/>
                <w:b/>
                <w:bCs/>
                <w:noProof/>
                <w:spacing w:val="-1"/>
                <w:sz w:val="24"/>
                <w:szCs w:val="24"/>
                <w:lang w:val="kk-KZ"/>
              </w:rPr>
            </w:pPr>
            <w:r w:rsidRPr="004075BF">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Pr="004075BF">
              <w:rPr>
                <w:rFonts w:ascii="Times New Roman" w:hAnsi="Times New Roman" w:cs="Times New Roman"/>
                <w:b/>
                <w:bCs/>
                <w:noProof/>
                <w:spacing w:val="-1"/>
                <w:sz w:val="24"/>
                <w:szCs w:val="24"/>
                <w:lang w:val="kk-KZ"/>
              </w:rPr>
              <w:t>«</w:t>
            </w:r>
            <w:r w:rsidRPr="004075BF">
              <w:rPr>
                <w:rFonts w:ascii="Times New Roman" w:hAnsi="Times New Roman" w:cs="Times New Roman"/>
                <w:bCs/>
                <w:noProof/>
                <w:spacing w:val="-1"/>
                <w:sz w:val="24"/>
                <w:szCs w:val="24"/>
                <w:lang w:val="kk-KZ"/>
              </w:rPr>
              <w:t xml:space="preserve">Павлодар қаласының </w:t>
            </w:r>
            <w:r w:rsidR="00B45D9E" w:rsidRPr="004075BF">
              <w:rPr>
                <w:rFonts w:ascii="Times New Roman" w:hAnsi="Times New Roman" w:cs="Times New Roman"/>
                <w:bCs/>
                <w:noProof/>
                <w:spacing w:val="-1"/>
                <w:sz w:val="24"/>
                <w:szCs w:val="24"/>
                <w:lang w:val="kk-KZ"/>
              </w:rPr>
              <w:t xml:space="preserve">№25 </w:t>
            </w:r>
            <w:r w:rsidRPr="004075BF">
              <w:rPr>
                <w:rFonts w:ascii="Times New Roman" w:hAnsi="Times New Roman" w:cs="Times New Roman"/>
                <w:bCs/>
                <w:noProof/>
                <w:spacing w:val="-1"/>
                <w:sz w:val="24"/>
                <w:szCs w:val="24"/>
                <w:lang w:val="kk-KZ"/>
              </w:rPr>
              <w:t>жалпы орта білім беру мектебі»</w:t>
            </w:r>
            <w:r w:rsidRPr="004075BF">
              <w:rPr>
                <w:rFonts w:ascii="Times New Roman" w:hAnsi="Times New Roman" w:cs="Times New Roman"/>
                <w:b/>
                <w:bCs/>
                <w:noProof/>
                <w:spacing w:val="-1"/>
                <w:sz w:val="24"/>
                <w:szCs w:val="24"/>
                <w:lang w:val="kk-KZ"/>
              </w:rPr>
              <w:t xml:space="preserve"> </w:t>
            </w:r>
            <w:r w:rsidRPr="004075BF">
              <w:rPr>
                <w:rFonts w:ascii="Times New Roman" w:hAnsi="Times New Roman" w:cs="Times New Roman"/>
                <w:bCs/>
                <w:noProof/>
                <w:spacing w:val="-1"/>
                <w:sz w:val="24"/>
                <w:szCs w:val="24"/>
                <w:lang w:val="kk-KZ"/>
              </w:rPr>
              <w:t>коммуналдық мемлекеттік мекемесі</w:t>
            </w:r>
          </w:p>
        </w:tc>
      </w:tr>
      <w:tr w:rsidR="002C79C9" w:rsidRPr="004075BF" w14:paraId="189221CD" w14:textId="77777777" w:rsidTr="002C79C9">
        <w:trPr>
          <w:trHeight w:val="453"/>
        </w:trPr>
        <w:tc>
          <w:tcPr>
            <w:tcW w:w="503" w:type="dxa"/>
            <w:vMerge/>
          </w:tcPr>
          <w:p w14:paraId="22CA2A8F"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40CF85D1" w14:textId="5EB06A26"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Орналасқан жері, пошталық мекенжайы</w:t>
            </w:r>
          </w:p>
        </w:tc>
        <w:tc>
          <w:tcPr>
            <w:tcW w:w="6690" w:type="dxa"/>
            <w:gridSpan w:val="2"/>
          </w:tcPr>
          <w:p w14:paraId="5CA3F245" w14:textId="1C8B1EE9"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140007, Қазақстан Республикасы, Павлодар облысы, Павлодар қаласы, Майра көшесі, </w:t>
            </w:r>
            <w:r w:rsidRPr="004075BF">
              <w:rPr>
                <w:rFonts w:ascii="Times New Roman" w:hAnsi="Times New Roman" w:cs="Times New Roman"/>
                <w:sz w:val="24"/>
                <w:szCs w:val="24"/>
              </w:rPr>
              <w:t>49/1</w:t>
            </w:r>
          </w:p>
        </w:tc>
      </w:tr>
      <w:tr w:rsidR="002C79C9" w:rsidRPr="004075BF" w14:paraId="6B3D040D" w14:textId="77777777" w:rsidTr="002C79C9">
        <w:trPr>
          <w:trHeight w:val="328"/>
        </w:trPr>
        <w:tc>
          <w:tcPr>
            <w:tcW w:w="503" w:type="dxa"/>
            <w:vMerge/>
          </w:tcPr>
          <w:p w14:paraId="39277C0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p>
        </w:tc>
        <w:tc>
          <w:tcPr>
            <w:tcW w:w="2718" w:type="dxa"/>
          </w:tcPr>
          <w:p w14:paraId="3ACF02F9" w14:textId="264E7040"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Телефон нөмірлері</w:t>
            </w:r>
          </w:p>
        </w:tc>
        <w:tc>
          <w:tcPr>
            <w:tcW w:w="6690" w:type="dxa"/>
            <w:gridSpan w:val="2"/>
          </w:tcPr>
          <w:p w14:paraId="32B1D4C9" w14:textId="70EBC3D0"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5BF">
              <w:rPr>
                <w:rFonts w:ascii="Times New Roman" w:hAnsi="Times New Roman" w:cs="Times New Roman"/>
                <w:sz w:val="24"/>
                <w:szCs w:val="24"/>
                <w:lang w:val="kk-KZ"/>
              </w:rPr>
              <w:t>8 (7182) 6</w:t>
            </w:r>
            <w:r w:rsidR="00075BCC" w:rsidRPr="004075BF">
              <w:rPr>
                <w:rFonts w:ascii="Times New Roman" w:hAnsi="Times New Roman" w:cs="Times New Roman"/>
                <w:sz w:val="24"/>
                <w:szCs w:val="24"/>
                <w:lang w:val="kk-KZ"/>
              </w:rPr>
              <w:t>2</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78</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01</w:t>
            </w:r>
            <w:r w:rsidRPr="004075BF">
              <w:rPr>
                <w:rFonts w:ascii="Times New Roman" w:hAnsi="Times New Roman" w:cs="Times New Roman"/>
                <w:sz w:val="24"/>
                <w:szCs w:val="24"/>
                <w:lang w:val="kk-KZ"/>
              </w:rPr>
              <w:t xml:space="preserve"> </w:t>
            </w:r>
          </w:p>
        </w:tc>
      </w:tr>
      <w:tr w:rsidR="002C79C9" w:rsidRPr="004075BF" w14:paraId="3938D983" w14:textId="77777777" w:rsidTr="002C79C9">
        <w:trPr>
          <w:trHeight w:val="203"/>
        </w:trPr>
        <w:tc>
          <w:tcPr>
            <w:tcW w:w="503" w:type="dxa"/>
            <w:vMerge/>
          </w:tcPr>
          <w:p w14:paraId="1ED1492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5DF13743" w14:textId="53C62099"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Электрондық пошта</w:t>
            </w:r>
          </w:p>
        </w:tc>
        <w:tc>
          <w:tcPr>
            <w:tcW w:w="6690" w:type="dxa"/>
            <w:gridSpan w:val="2"/>
          </w:tcPr>
          <w:p w14:paraId="09E1DF1C" w14:textId="76EC399F" w:rsidR="002C79C9" w:rsidRPr="004075BF" w:rsidRDefault="00000000" w:rsidP="002C79C9">
            <w:pPr>
              <w:rPr>
                <w:rFonts w:ascii="Times New Roman" w:hAnsi="Times New Roman" w:cs="Times New Roman"/>
                <w:sz w:val="24"/>
                <w:szCs w:val="24"/>
              </w:rPr>
            </w:pPr>
            <w:hyperlink r:id="rId6" w:history="1">
              <w:r w:rsidR="002C79C9" w:rsidRPr="004075BF">
                <w:rPr>
                  <w:rStyle w:val="a3"/>
                  <w:rFonts w:ascii="Times New Roman" w:hAnsi="Times New Roman" w:cs="Times New Roman"/>
                  <w:sz w:val="24"/>
                  <w:szCs w:val="24"/>
                  <w:lang w:val="kk-KZ"/>
                </w:rPr>
                <w:t>sosh</w:t>
              </w:r>
              <w:r w:rsidR="002C79C9" w:rsidRPr="004075BF">
                <w:rPr>
                  <w:rStyle w:val="a3"/>
                  <w:rFonts w:ascii="Times New Roman" w:hAnsi="Times New Roman" w:cs="Times New Roman"/>
                  <w:sz w:val="24"/>
                  <w:szCs w:val="24"/>
                  <w:lang w:val="en-US"/>
                </w:rPr>
                <w:t>25</w:t>
              </w:r>
              <w:r w:rsidR="002C79C9" w:rsidRPr="004075BF">
                <w:rPr>
                  <w:rStyle w:val="a3"/>
                  <w:rFonts w:ascii="Times New Roman" w:hAnsi="Times New Roman" w:cs="Times New Roman"/>
                  <w:sz w:val="24"/>
                  <w:szCs w:val="24"/>
                  <w:lang w:val="kk-KZ"/>
                </w:rPr>
                <w:t>@goo.ed</w:t>
              </w:r>
              <w:r w:rsidR="002C79C9" w:rsidRPr="004075BF">
                <w:rPr>
                  <w:rStyle w:val="a3"/>
                  <w:rFonts w:ascii="Times New Roman" w:hAnsi="Times New Roman" w:cs="Times New Roman"/>
                  <w:sz w:val="24"/>
                  <w:szCs w:val="24"/>
                </w:rPr>
                <w:t>u.kz</w:t>
              </w:r>
            </w:hyperlink>
          </w:p>
        </w:tc>
      </w:tr>
      <w:tr w:rsidR="002C79C9" w:rsidRPr="00EF5A42" w14:paraId="07470143" w14:textId="77777777" w:rsidTr="002C79C9">
        <w:trPr>
          <w:trHeight w:val="570"/>
        </w:trPr>
        <w:tc>
          <w:tcPr>
            <w:tcW w:w="503" w:type="dxa"/>
            <w:vMerge w:val="restart"/>
          </w:tcPr>
          <w:p w14:paraId="54FD541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
                <w:bCs/>
                <w:sz w:val="24"/>
                <w:szCs w:val="24"/>
                <w:lang w:val="kk-KZ"/>
              </w:rPr>
              <w:t>2</w:t>
            </w:r>
          </w:p>
        </w:tc>
        <w:tc>
          <w:tcPr>
            <w:tcW w:w="2718" w:type="dxa"/>
          </w:tcPr>
          <w:p w14:paraId="1590374C"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Бос немесе уақытша бос лауазымның атауы, жүктемесі</w:t>
            </w:r>
          </w:p>
        </w:tc>
        <w:tc>
          <w:tcPr>
            <w:tcW w:w="6690" w:type="dxa"/>
            <w:gridSpan w:val="2"/>
          </w:tcPr>
          <w:p w14:paraId="48087395" w14:textId="757C4BA2" w:rsidR="002C79C9" w:rsidRPr="004075BF" w:rsidRDefault="002C79C9" w:rsidP="002C79C9">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басшының ғылыми-әдістемелік жұмыс және инновация жөніндегі орынбасары,</w:t>
            </w:r>
            <w:r w:rsidRPr="004075BF">
              <w:rPr>
                <w:rFonts w:ascii="Times New Roman" w:hAnsi="Times New Roman" w:cs="Times New Roman"/>
                <w:sz w:val="24"/>
                <w:szCs w:val="24"/>
                <w:lang w:val="kk-KZ"/>
              </w:rPr>
              <w:t xml:space="preserve"> </w:t>
            </w:r>
            <w:r w:rsidRPr="004075BF">
              <w:rPr>
                <w:rFonts w:ascii="Times New Roman" w:eastAsia="Times New Roman" w:hAnsi="Times New Roman" w:cs="Times New Roman"/>
                <w:bCs/>
                <w:sz w:val="24"/>
                <w:szCs w:val="24"/>
                <w:lang w:val="kk-KZ"/>
              </w:rPr>
              <w:t>декреттік демалыс уақытына, 1 жүктеме;</w:t>
            </w:r>
          </w:p>
        </w:tc>
      </w:tr>
      <w:tr w:rsidR="002C79C9" w:rsidRPr="00EF5A42" w14:paraId="6A107E4C" w14:textId="77777777" w:rsidTr="002C79C9">
        <w:trPr>
          <w:trHeight w:val="825"/>
        </w:trPr>
        <w:tc>
          <w:tcPr>
            <w:tcW w:w="503" w:type="dxa"/>
            <w:vMerge/>
          </w:tcPr>
          <w:p w14:paraId="4A080A8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3189D1AA"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Негізгі функционалдық міндеттері</w:t>
            </w:r>
          </w:p>
        </w:tc>
        <w:tc>
          <w:tcPr>
            <w:tcW w:w="6690" w:type="dxa"/>
            <w:gridSpan w:val="2"/>
          </w:tcPr>
          <w:p w14:paraId="0F3D25B3" w14:textId="66B7C29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b/>
                <w:bCs/>
                <w:sz w:val="24"/>
                <w:szCs w:val="24"/>
                <w:lang w:val="kk-KZ"/>
              </w:rPr>
              <w:t>1</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Басшының</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ғылыми-әдістемелік жұмыс және инновация жөніндегі орынбасары міндеттерді жүзеге асырады:</w:t>
            </w:r>
          </w:p>
          <w:p w14:paraId="37DC0DAF" w14:textId="197AC7B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1005BB42" w14:textId="55A5AFC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46ED8DCC" w14:textId="7DFD8753"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педагогтердің қысқа мерзімді жоспарларын тексереді;</w:t>
            </w:r>
          </w:p>
          <w:p w14:paraId="01EA3364" w14:textId="1244FBF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пәндер бойынша білімді тақырыптық бақылауды қамтамасыз етеді;</w:t>
            </w:r>
          </w:p>
          <w:p w14:paraId="10C22BB8" w14:textId="067E150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09C489CE" w14:textId="5475C2A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45BFCDE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ұйымдастыруға басшылық жасайды, оқу жоспарлары мен бағдарламаларының толық және сапалы орындалуын қамтамасыз етеді, педагогикалық ұжым жұмысының нәтижелерін, оқушылардың білім деңгейін бақылауды жүзеге асырады;</w:t>
            </w:r>
          </w:p>
          <w:p w14:paraId="28D179D0" w14:textId="3B90DBF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мектеп құжаттамасының (жылдық жоспар, мектептің даму жоспары, ЕББ, ҚБШ, Күнделік) құжаттаманың жүргізілуіне бақылауды жүзеге асырады, белгіленген есептік және есептік құжаттаманың уақтылы дайындалуын қамтамасыз етеді;</w:t>
            </w:r>
          </w:p>
          <w:p w14:paraId="073AF1DD" w14:textId="0EAB865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w:t>
            </w:r>
            <w:r w:rsidRPr="004075BF">
              <w:rPr>
                <w:rFonts w:ascii="Times New Roman" w:hAnsi="Times New Roman" w:cs="Times New Roman"/>
                <w:sz w:val="24"/>
                <w:szCs w:val="24"/>
                <w:lang w:val="kk-KZ"/>
              </w:rPr>
              <w:lastRenderedPageBreak/>
              <w:t>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54E1A90" w14:textId="09F1E20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Республикасындағы тіл туралы" Заңның іске асырылуын ұйымдастырады және үйлестіреді;</w:t>
            </w:r>
          </w:p>
          <w:p w14:paraId="624D81FF" w14:textId="29BE7BD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 тілі мен әдебиет мұғалімдерінің ӘБ жұмысын қадағалау;</w:t>
            </w:r>
          </w:p>
          <w:p w14:paraId="63210C69"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689808EA" w14:textId="548A927E"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кеңестердің күн тәртібі мен материалдарын дайындайды;</w:t>
            </w:r>
          </w:p>
          <w:p w14:paraId="2B9AEAFA" w14:textId="3865950F"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2C79C9" w:rsidRPr="004075BF" w:rsidRDefault="002C79C9" w:rsidP="002C79C9">
            <w:pPr>
              <w:pStyle w:val="ab"/>
              <w:rPr>
                <w:rFonts w:ascii="Times New Roman" w:hAnsi="Times New Roman" w:cs="Times New Roman"/>
                <w:b/>
                <w:sz w:val="24"/>
                <w:szCs w:val="24"/>
                <w:lang w:val="kk-KZ"/>
              </w:rPr>
            </w:pPr>
            <w:r w:rsidRPr="004075BF">
              <w:rPr>
                <w:rFonts w:ascii="Times New Roman" w:hAnsi="Times New Roman" w:cs="Times New Roman"/>
                <w:b/>
                <w:sz w:val="24"/>
                <w:szCs w:val="24"/>
                <w:lang w:val="kk-KZ"/>
              </w:rPr>
              <w:t>      Білуге тиіс:</w:t>
            </w:r>
          </w:p>
          <w:p w14:paraId="259DB81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Республикасының </w:t>
            </w:r>
            <w:r>
              <w:fldChar w:fldCharType="begin"/>
            </w:r>
            <w:r w:rsidRPr="00D00A33">
              <w:rPr>
                <w:lang w:val="kk-KZ"/>
              </w:rPr>
              <w:instrText>HYPERLINK "https://adilet.zan.kz/kaz/docs/K950001000_" \l "z1"</w:instrText>
            </w:r>
            <w:r>
              <w:fldChar w:fldCharType="separate"/>
            </w:r>
            <w:r w:rsidRPr="004075BF">
              <w:rPr>
                <w:rStyle w:val="a3"/>
                <w:rFonts w:ascii="Times New Roman" w:hAnsi="Times New Roman" w:cs="Times New Roman"/>
                <w:color w:val="auto"/>
                <w:sz w:val="24"/>
                <w:szCs w:val="24"/>
                <w:u w:val="none"/>
                <w:lang w:val="kk-KZ"/>
              </w:rPr>
              <w:t>Конституциясы</w:t>
            </w:r>
            <w:r>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Еңбек </w:t>
            </w:r>
            <w:r w:rsidRPr="004075BF">
              <w:fldChar w:fldCharType="begin"/>
            </w:r>
            <w:r w:rsidRPr="004075BF">
              <w:rPr>
                <w:rFonts w:ascii="Times New Roman" w:hAnsi="Times New Roman" w:cs="Times New Roman"/>
                <w:sz w:val="24"/>
                <w:szCs w:val="24"/>
                <w:lang w:val="kk-KZ"/>
              </w:rPr>
              <w:instrText>HYPERLINK "https://adilet.zan.kz/kaz/docs/K1500000414" \l "z205"</w:instrText>
            </w:r>
            <w:r w:rsidRPr="004075BF">
              <w:fldChar w:fldCharType="separate"/>
            </w:r>
            <w:r w:rsidRPr="004075BF">
              <w:rPr>
                <w:rStyle w:val="a3"/>
                <w:rFonts w:ascii="Times New Roman" w:hAnsi="Times New Roman" w:cs="Times New Roman"/>
                <w:color w:val="auto"/>
                <w:sz w:val="24"/>
                <w:szCs w:val="24"/>
                <w:u w:val="none"/>
                <w:lang w:val="kk-KZ"/>
              </w:rPr>
              <w:t>Кодексі</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w:t>
            </w:r>
            <w:r w:rsidRPr="004075BF">
              <w:fldChar w:fldCharType="begin"/>
            </w:r>
            <w:r w:rsidRPr="004075BF">
              <w:rPr>
                <w:rFonts w:ascii="Times New Roman" w:hAnsi="Times New Roman" w:cs="Times New Roman"/>
                <w:sz w:val="24"/>
                <w:szCs w:val="24"/>
                <w:lang w:val="kk-KZ"/>
              </w:rPr>
              <w:instrText>HYPERLINK "https://adilet.zan.kz/kaz/docs/Z070000319_" \l "z1"</w:instrText>
            </w:r>
            <w:r w:rsidRPr="004075BF">
              <w:fldChar w:fldCharType="separate"/>
            </w:r>
            <w:r w:rsidRPr="004075BF">
              <w:rPr>
                <w:rStyle w:val="a3"/>
                <w:rFonts w:ascii="Times New Roman" w:hAnsi="Times New Roman" w:cs="Times New Roman"/>
                <w:color w:val="auto"/>
                <w:sz w:val="24"/>
                <w:szCs w:val="24"/>
                <w:u w:val="none"/>
                <w:lang w:val="kk-KZ"/>
              </w:rPr>
              <w:t>Білім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"https://adilet.zan.kz/kaz/docs/Z1900000293" \l "z22"</w:instrText>
            </w:r>
            <w:r w:rsidRPr="004075BF">
              <w:fldChar w:fldCharType="separate"/>
            </w:r>
            <w:r w:rsidRPr="004075BF">
              <w:rPr>
                <w:rStyle w:val="a3"/>
                <w:rFonts w:ascii="Times New Roman" w:hAnsi="Times New Roman" w:cs="Times New Roman"/>
                <w:color w:val="auto"/>
                <w:sz w:val="24"/>
                <w:szCs w:val="24"/>
                <w:u w:val="none"/>
                <w:lang w:val="kk-KZ"/>
              </w:rPr>
              <w:t>Педагог мәртебесі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"https://adilet.zan.kz/kaz/docs/Z1500000410" \l "z1"</w:instrText>
            </w:r>
            <w:r w:rsidRPr="004075BF">
              <w:fldChar w:fldCharType="separate"/>
            </w:r>
            <w:r w:rsidRPr="004075BF">
              <w:rPr>
                <w:rStyle w:val="a3"/>
                <w:rFonts w:ascii="Times New Roman" w:hAnsi="Times New Roman" w:cs="Times New Roman"/>
                <w:color w:val="auto"/>
                <w:sz w:val="24"/>
                <w:szCs w:val="24"/>
                <w:u w:val="none"/>
                <w:lang w:val="kk-KZ"/>
              </w:rPr>
              <w:t>Сыбайлас жемқорлыққа қарсы іс-қимыл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"https://adilet.zan.kz/kaz/docs/Z970000151_" \l "z2"</w:instrText>
            </w:r>
            <w:r w:rsidRPr="004075BF">
              <w:fldChar w:fldCharType="separate"/>
            </w:r>
            <w:r w:rsidRPr="004075BF">
              <w:rPr>
                <w:rStyle w:val="a3"/>
                <w:rFonts w:ascii="Times New Roman" w:hAnsi="Times New Roman" w:cs="Times New Roman"/>
                <w:color w:val="auto"/>
                <w:sz w:val="24"/>
                <w:szCs w:val="24"/>
                <w:u w:val="none"/>
                <w:lang w:val="kk-KZ"/>
              </w:rPr>
              <w:t>Қазақстан Республикасындағы тіл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 және психология негіздері;</w:t>
            </w:r>
          </w:p>
          <w:p w14:paraId="230EF292"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этиканың нормалары;</w:t>
            </w:r>
          </w:p>
          <w:p w14:paraId="0364F174" w14:textId="7789899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менеджмент, қаржы-шаруашылық қызмет негіздері;</w:t>
            </w:r>
          </w:p>
          <w:p w14:paraId="765305C0" w14:textId="4BB04EFA"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2C79C9" w:rsidRPr="004075BF" w14:paraId="4D40976A" w14:textId="77777777" w:rsidTr="002C79C9">
        <w:trPr>
          <w:trHeight w:val="638"/>
        </w:trPr>
        <w:tc>
          <w:tcPr>
            <w:tcW w:w="503" w:type="dxa"/>
            <w:vMerge/>
          </w:tcPr>
          <w:p w14:paraId="15CA2B03"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07E0E02B"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Еңбекке ақы төлеу мөлшері мен шарттары</w:t>
            </w:r>
          </w:p>
        </w:tc>
        <w:tc>
          <w:tcPr>
            <w:tcW w:w="6690" w:type="dxa"/>
            <w:gridSpan w:val="2"/>
          </w:tcPr>
          <w:p w14:paraId="59048F70" w14:textId="2FC3DD16"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
                <w:bCs/>
                <w:sz w:val="24"/>
                <w:szCs w:val="24"/>
                <w:lang w:val="kk-KZ"/>
              </w:rPr>
              <w:t>еңбек өтілі мен біліктілік санатына сәйкес төленеді,</w:t>
            </w:r>
          </w:p>
          <w:p w14:paraId="1EFF8FE9" w14:textId="0C4C012E"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hAnsi="Times New Roman" w:cs="Times New Roman"/>
                <w:sz w:val="24"/>
                <w:szCs w:val="24"/>
                <w:lang w:val="kk-KZ"/>
              </w:rPr>
              <w:t xml:space="preserve">жоғары білім (min): </w:t>
            </w:r>
            <w:r w:rsidR="00F83B28">
              <w:rPr>
                <w:rFonts w:ascii="Times New Roman" w:hAnsi="Times New Roman" w:cs="Times New Roman"/>
                <w:sz w:val="24"/>
                <w:szCs w:val="24"/>
                <w:lang w:val="kk-KZ"/>
              </w:rPr>
              <w:t>205</w:t>
            </w:r>
            <w:r w:rsidRPr="004075BF">
              <w:rPr>
                <w:rFonts w:ascii="Times New Roman" w:hAnsi="Times New Roman" w:cs="Times New Roman"/>
                <w:sz w:val="24"/>
                <w:szCs w:val="24"/>
                <w:lang w:val="kk-KZ"/>
              </w:rPr>
              <w:t>000 теңге.</w:t>
            </w:r>
          </w:p>
        </w:tc>
      </w:tr>
      <w:tr w:rsidR="002C79C9" w:rsidRPr="00EF5A42" w14:paraId="32F2AD40" w14:textId="77777777" w:rsidTr="002C79C9">
        <w:tc>
          <w:tcPr>
            <w:tcW w:w="503" w:type="dxa"/>
          </w:tcPr>
          <w:p w14:paraId="41FD9912"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3</w:t>
            </w:r>
          </w:p>
        </w:tc>
        <w:tc>
          <w:tcPr>
            <w:tcW w:w="2718" w:type="dxa"/>
          </w:tcPr>
          <w:p w14:paraId="38E62008" w14:textId="77777777" w:rsidR="002C79C9" w:rsidRPr="004075BF" w:rsidRDefault="002C79C9" w:rsidP="002C79C9">
            <w:pPr>
              <w:autoSpaceDE w:val="0"/>
              <w:autoSpaceDN w:val="0"/>
              <w:adjustRightInd w:val="0"/>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F679A3C"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қойылатын біліктілік талаптары</w:t>
            </w:r>
          </w:p>
        </w:tc>
        <w:tc>
          <w:tcPr>
            <w:tcW w:w="6690" w:type="dxa"/>
            <w:gridSpan w:val="2"/>
          </w:tcPr>
          <w:p w14:paraId="2901D8BD" w14:textId="77777777"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2C79C9" w:rsidRPr="004075BF" w:rsidRDefault="002C79C9" w:rsidP="002C79C9">
            <w:pPr>
              <w:jc w:val="both"/>
              <w:textAlignment w:val="baseline"/>
              <w:outlineLvl w:val="2"/>
              <w:rPr>
                <w:rFonts w:ascii="Times New Roman" w:eastAsia="Times New Roman" w:hAnsi="Times New Roman" w:cs="Times New Roman"/>
                <w:bCs/>
                <w:color w:val="FF0000"/>
                <w:sz w:val="24"/>
                <w:szCs w:val="24"/>
                <w:lang w:val="kk-KZ"/>
              </w:rPr>
            </w:pPr>
            <w:r w:rsidRPr="004075B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2C79C9" w:rsidRPr="004075BF" w14:paraId="693FDB8A" w14:textId="77777777" w:rsidTr="002C79C9">
        <w:trPr>
          <w:trHeight w:val="423"/>
        </w:trPr>
        <w:tc>
          <w:tcPr>
            <w:tcW w:w="503" w:type="dxa"/>
          </w:tcPr>
          <w:p w14:paraId="22ED520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4</w:t>
            </w:r>
          </w:p>
        </w:tc>
        <w:tc>
          <w:tcPr>
            <w:tcW w:w="2718" w:type="dxa"/>
          </w:tcPr>
          <w:p w14:paraId="0570D853"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 xml:space="preserve">Құжаттарды қабылдау мерзімі </w:t>
            </w:r>
          </w:p>
        </w:tc>
        <w:tc>
          <w:tcPr>
            <w:tcW w:w="6690" w:type="dxa"/>
            <w:gridSpan w:val="2"/>
          </w:tcPr>
          <w:p w14:paraId="55278C57" w14:textId="36BD8743" w:rsidR="002C79C9" w:rsidRPr="004075BF" w:rsidRDefault="00EF5A42" w:rsidP="002C79C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01</w:t>
            </w:r>
            <w:r w:rsidR="00F87C25">
              <w:rPr>
                <w:rFonts w:ascii="Times New Roman" w:eastAsia="Times New Roman" w:hAnsi="Times New Roman" w:cs="Times New Roman"/>
                <w:b/>
                <w:bCs/>
                <w:color w:val="000000" w:themeColor="text1"/>
                <w:sz w:val="24"/>
                <w:szCs w:val="24"/>
                <w:lang w:val="kk-KZ"/>
              </w:rPr>
              <w:t>.</w:t>
            </w:r>
            <w:r w:rsidR="00D00A33">
              <w:rPr>
                <w:rFonts w:ascii="Times New Roman" w:eastAsia="Times New Roman" w:hAnsi="Times New Roman" w:cs="Times New Roman"/>
                <w:b/>
                <w:bCs/>
                <w:color w:val="000000" w:themeColor="text1"/>
                <w:sz w:val="24"/>
                <w:szCs w:val="24"/>
                <w:lang w:val="kk-KZ"/>
              </w:rPr>
              <w:t>0</w:t>
            </w:r>
            <w:r>
              <w:rPr>
                <w:rFonts w:ascii="Times New Roman" w:eastAsia="Times New Roman" w:hAnsi="Times New Roman" w:cs="Times New Roman"/>
                <w:b/>
                <w:bCs/>
                <w:color w:val="000000" w:themeColor="text1"/>
                <w:sz w:val="24"/>
                <w:szCs w:val="24"/>
                <w:lang w:val="kk-KZ"/>
              </w:rPr>
              <w:t>8</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14</w:t>
            </w:r>
            <w:r w:rsidR="002C79C9" w:rsidRPr="004075BF">
              <w:rPr>
                <w:rFonts w:ascii="Times New Roman" w:eastAsia="Times New Roman" w:hAnsi="Times New Roman" w:cs="Times New Roman"/>
                <w:b/>
                <w:bCs/>
                <w:color w:val="000000" w:themeColor="text1"/>
                <w:sz w:val="24"/>
                <w:szCs w:val="24"/>
                <w:lang w:val="kk-KZ"/>
              </w:rPr>
              <w:t>.</w:t>
            </w:r>
            <w:r w:rsidR="00D00A33">
              <w:rPr>
                <w:rFonts w:ascii="Times New Roman" w:eastAsia="Times New Roman" w:hAnsi="Times New Roman" w:cs="Times New Roman"/>
                <w:b/>
                <w:bCs/>
                <w:color w:val="000000" w:themeColor="text1"/>
                <w:sz w:val="24"/>
                <w:szCs w:val="24"/>
                <w:lang w:val="kk-KZ"/>
              </w:rPr>
              <w:t>0</w:t>
            </w:r>
            <w:r>
              <w:rPr>
                <w:rFonts w:ascii="Times New Roman" w:eastAsia="Times New Roman" w:hAnsi="Times New Roman" w:cs="Times New Roman"/>
                <w:b/>
                <w:bCs/>
                <w:color w:val="000000" w:themeColor="text1"/>
                <w:sz w:val="24"/>
                <w:szCs w:val="24"/>
                <w:lang w:val="kk-KZ"/>
              </w:rPr>
              <w:t>8</w:t>
            </w:r>
            <w:r w:rsidR="002C79C9" w:rsidRPr="004075BF">
              <w:rPr>
                <w:rFonts w:ascii="Times New Roman" w:eastAsia="Times New Roman" w:hAnsi="Times New Roman" w:cs="Times New Roman"/>
                <w:b/>
                <w:bCs/>
                <w:color w:val="000000" w:themeColor="text1"/>
                <w:sz w:val="24"/>
                <w:szCs w:val="24"/>
                <w:lang w:val="kk-KZ"/>
              </w:rPr>
              <w:t>.202</w:t>
            </w:r>
            <w:r w:rsidR="00D00A33">
              <w:rPr>
                <w:rFonts w:ascii="Times New Roman" w:eastAsia="Times New Roman" w:hAnsi="Times New Roman" w:cs="Times New Roman"/>
                <w:b/>
                <w:bCs/>
                <w:color w:val="000000" w:themeColor="text1"/>
                <w:sz w:val="24"/>
                <w:szCs w:val="24"/>
                <w:lang w:val="kk-KZ"/>
              </w:rPr>
              <w:t>4</w:t>
            </w:r>
            <w:r w:rsidR="00DC6689">
              <w:rPr>
                <w:rFonts w:ascii="Times New Roman" w:eastAsia="Times New Roman" w:hAnsi="Times New Roman" w:cs="Times New Roman"/>
                <w:b/>
                <w:bCs/>
                <w:color w:val="000000" w:themeColor="text1"/>
                <w:sz w:val="24"/>
                <w:szCs w:val="24"/>
                <w:lang w:val="kk-KZ"/>
              </w:rPr>
              <w:t>ж.</w:t>
            </w:r>
          </w:p>
        </w:tc>
      </w:tr>
      <w:tr w:rsidR="002C79C9" w:rsidRPr="00EF5A42" w14:paraId="100C6760" w14:textId="77777777" w:rsidTr="002C79C9">
        <w:tc>
          <w:tcPr>
            <w:tcW w:w="503" w:type="dxa"/>
            <w:tcBorders>
              <w:bottom w:val="single" w:sz="4" w:space="0" w:color="auto"/>
            </w:tcBorders>
          </w:tcPr>
          <w:p w14:paraId="51D63997"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5</w:t>
            </w:r>
          </w:p>
        </w:tc>
        <w:tc>
          <w:tcPr>
            <w:tcW w:w="2718" w:type="dxa"/>
            <w:tcBorders>
              <w:bottom w:val="single" w:sz="4" w:space="0" w:color="auto"/>
            </w:tcBorders>
          </w:tcPr>
          <w:p w14:paraId="226C2462"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Қажетті құжаттар тізбесі</w:t>
            </w:r>
          </w:p>
        </w:tc>
        <w:tc>
          <w:tcPr>
            <w:tcW w:w="6690" w:type="dxa"/>
            <w:gridSpan w:val="2"/>
            <w:tcBorders>
              <w:bottom w:val="single" w:sz="4" w:space="0" w:color="auto"/>
            </w:tcBorders>
          </w:tcPr>
          <w:p w14:paraId="15BCA05A" w14:textId="53D04ACB"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BA608B">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00605DD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lastRenderedPageBreak/>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0BFBA21F"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4F874386"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13363FBE"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23381EF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B079888"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2D736DDA"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04A12DF"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4C2C435"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EEE253B"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41172B90"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0AF5BAD0" w14:textId="30EF1924" w:rsidR="002C79C9" w:rsidRPr="004075BF" w:rsidRDefault="009E1F3A" w:rsidP="009E1F3A">
            <w:pPr>
              <w:jc w:val="both"/>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2C79C9" w:rsidRPr="004075BF" w14:paraId="7B2B1742" w14:textId="77777777" w:rsidTr="002C79C9">
        <w:tc>
          <w:tcPr>
            <w:tcW w:w="503" w:type="dxa"/>
            <w:tcBorders>
              <w:bottom w:val="single" w:sz="4" w:space="0" w:color="auto"/>
            </w:tcBorders>
          </w:tcPr>
          <w:p w14:paraId="46E68EFD"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lastRenderedPageBreak/>
              <w:t>6</w:t>
            </w:r>
          </w:p>
        </w:tc>
        <w:tc>
          <w:tcPr>
            <w:tcW w:w="2718" w:type="dxa"/>
            <w:tcBorders>
              <w:bottom w:val="single" w:sz="4" w:space="0" w:color="auto"/>
            </w:tcBorders>
          </w:tcPr>
          <w:p w14:paraId="160853D5" w14:textId="77777777" w:rsidR="002C79C9" w:rsidRPr="004075BF" w:rsidRDefault="002C79C9" w:rsidP="002C79C9">
            <w:pPr>
              <w:textAlignment w:val="baseline"/>
              <w:outlineLvl w:val="2"/>
              <w:rPr>
                <w:rFonts w:ascii="Times New Roman" w:eastAsia="Times New Roman" w:hAnsi="Times New Roman" w:cs="Times New Roman"/>
                <w:b/>
                <w:bCs/>
                <w:sz w:val="24"/>
                <w:szCs w:val="24"/>
              </w:rPr>
            </w:pPr>
            <w:r w:rsidRPr="004075BF">
              <w:rPr>
                <w:rFonts w:ascii="Times New Roman" w:eastAsia="Calibri" w:hAnsi="Times New Roman" w:cs="Times New Roman"/>
                <w:sz w:val="24"/>
                <w:szCs w:val="24"/>
                <w:lang w:val="kk-KZ"/>
              </w:rPr>
              <w:t>Уақытша бос лауазымының мерзімі</w:t>
            </w:r>
          </w:p>
        </w:tc>
        <w:tc>
          <w:tcPr>
            <w:tcW w:w="6690" w:type="dxa"/>
            <w:gridSpan w:val="2"/>
            <w:tcBorders>
              <w:bottom w:val="single" w:sz="4" w:space="0" w:color="auto"/>
            </w:tcBorders>
          </w:tcPr>
          <w:p w14:paraId="5884D6A3" w14:textId="76E4DE55" w:rsidR="002C79C9" w:rsidRPr="004075BF" w:rsidRDefault="008D1819" w:rsidP="002C79C9">
            <w:pPr>
              <w:textAlignment w:val="baseline"/>
              <w:outlineLvl w:val="2"/>
              <w:rPr>
                <w:rFonts w:ascii="Times New Roman" w:eastAsia="Times New Roman" w:hAnsi="Times New Roman" w:cs="Times New Roman"/>
                <w:bCs/>
                <w:sz w:val="24"/>
                <w:szCs w:val="24"/>
              </w:rPr>
            </w:pPr>
            <w:proofErr w:type="spellStart"/>
            <w:r w:rsidRPr="004075BF">
              <w:rPr>
                <w:rFonts w:ascii="Times New Roman" w:eastAsia="Times New Roman" w:hAnsi="Times New Roman" w:cs="Times New Roman"/>
                <w:bCs/>
                <w:sz w:val="24"/>
                <w:szCs w:val="24"/>
              </w:rPr>
              <w:t>уақытша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негізгі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қызметкердің</w:t>
            </w:r>
            <w:proofErr w:type="spellEnd"/>
            <w:r w:rsidRPr="004075BF">
              <w:rPr>
                <w:rFonts w:ascii="Times New Roman" w:eastAsia="Times New Roman" w:hAnsi="Times New Roman" w:cs="Times New Roman"/>
                <w:bCs/>
                <w:sz w:val="24"/>
                <w:szCs w:val="24"/>
              </w:rPr>
              <w:t xml:space="preserve"> бала </w:t>
            </w:r>
            <w:proofErr w:type="spellStart"/>
            <w:r w:rsidRPr="004075BF">
              <w:rPr>
                <w:rFonts w:ascii="Times New Roman" w:eastAsia="Times New Roman" w:hAnsi="Times New Roman" w:cs="Times New Roman"/>
                <w:bCs/>
                <w:sz w:val="24"/>
                <w:szCs w:val="24"/>
              </w:rPr>
              <w:t>күтімі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демалысы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кезеңіне</w:t>
            </w:r>
            <w:proofErr w:type="spellEnd"/>
            <w:r w:rsidRPr="004075BF">
              <w:rPr>
                <w:rFonts w:ascii="Times New Roman" w:eastAsia="Times New Roman" w:hAnsi="Times New Roman" w:cs="Times New Roman"/>
                <w:bCs/>
                <w:sz w:val="24"/>
                <w:szCs w:val="24"/>
              </w:rPr>
              <w:t xml:space="preserve"> </w:t>
            </w:r>
            <w:r w:rsidR="00F83B28">
              <w:rPr>
                <w:rFonts w:ascii="Times New Roman" w:eastAsia="Times New Roman" w:hAnsi="Times New Roman" w:cs="Times New Roman"/>
                <w:bCs/>
                <w:sz w:val="24"/>
                <w:szCs w:val="24"/>
                <w:lang w:val="kk-KZ"/>
              </w:rPr>
              <w:t>01</w:t>
            </w:r>
            <w:r w:rsidRPr="004075BF">
              <w:rPr>
                <w:rFonts w:ascii="Times New Roman" w:eastAsia="Times New Roman" w:hAnsi="Times New Roman" w:cs="Times New Roman"/>
                <w:bCs/>
                <w:sz w:val="24"/>
                <w:szCs w:val="24"/>
              </w:rPr>
              <w:t>.0</w:t>
            </w:r>
            <w:r w:rsidR="00F83B28">
              <w:rPr>
                <w:rFonts w:ascii="Times New Roman" w:eastAsia="Times New Roman" w:hAnsi="Times New Roman" w:cs="Times New Roman"/>
                <w:bCs/>
                <w:sz w:val="24"/>
                <w:szCs w:val="24"/>
                <w:lang w:val="kk-KZ"/>
              </w:rPr>
              <w:t>9</w:t>
            </w:r>
            <w:r w:rsidRPr="004075BF">
              <w:rPr>
                <w:rFonts w:ascii="Times New Roman" w:eastAsia="Times New Roman" w:hAnsi="Times New Roman" w:cs="Times New Roman"/>
                <w:bCs/>
                <w:sz w:val="24"/>
                <w:szCs w:val="24"/>
              </w:rPr>
              <w:t>.202</w:t>
            </w:r>
            <w:r w:rsidR="00EF5A42">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 xml:space="preserve">ж. </w:t>
            </w:r>
            <w:proofErr w:type="spellStart"/>
            <w:r w:rsidRPr="004075BF">
              <w:rPr>
                <w:rFonts w:ascii="Times New Roman" w:eastAsia="Times New Roman" w:hAnsi="Times New Roman" w:cs="Times New Roman"/>
                <w:bCs/>
                <w:sz w:val="24"/>
                <w:szCs w:val="24"/>
              </w:rPr>
              <w:t>дейін</w:t>
            </w:r>
            <w:proofErr w:type="spellEnd"/>
          </w:p>
        </w:tc>
      </w:tr>
      <w:tr w:rsidR="002C79C9" w:rsidRPr="004075BF" w14:paraId="77623F6A" w14:textId="77777777" w:rsidTr="002C79C9">
        <w:trPr>
          <w:trHeight w:val="781"/>
        </w:trPr>
        <w:tc>
          <w:tcPr>
            <w:tcW w:w="5644" w:type="dxa"/>
            <w:gridSpan w:val="3"/>
            <w:tcBorders>
              <w:top w:val="nil"/>
              <w:left w:val="nil"/>
              <w:bottom w:val="nil"/>
              <w:right w:val="nil"/>
            </w:tcBorders>
          </w:tcPr>
          <w:p w14:paraId="059F5E60" w14:textId="21D7F7E9" w:rsidR="002C79C9" w:rsidRPr="004075BF" w:rsidRDefault="002C79C9" w:rsidP="002C79C9">
            <w:pPr>
              <w:pStyle w:val="ab"/>
              <w:rPr>
                <w:rFonts w:ascii="Times New Roman" w:hAnsi="Times New Roman" w:cs="Times New Roman"/>
                <w:b/>
                <w:bCs/>
                <w:sz w:val="24"/>
                <w:szCs w:val="24"/>
                <w:lang w:val="ru-KZ"/>
              </w:rPr>
            </w:pPr>
          </w:p>
        </w:tc>
        <w:tc>
          <w:tcPr>
            <w:tcW w:w="4267" w:type="dxa"/>
            <w:tcBorders>
              <w:top w:val="nil"/>
              <w:left w:val="nil"/>
              <w:bottom w:val="nil"/>
              <w:right w:val="nil"/>
            </w:tcBorders>
          </w:tcPr>
          <w:p w14:paraId="5253D66E" w14:textId="77777777" w:rsidR="002C79C9" w:rsidRPr="004075BF" w:rsidRDefault="002C79C9" w:rsidP="002C79C9">
            <w:pPr>
              <w:autoSpaceDE w:val="0"/>
              <w:autoSpaceDN w:val="0"/>
              <w:adjustRightInd w:val="0"/>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p>
          <w:p w14:paraId="01D25631"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4DAD6E92"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361A4CCF"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66F7995" w14:textId="032E5716" w:rsidR="002C79C9" w:rsidRPr="004075BF" w:rsidRDefault="002C79C9" w:rsidP="002C79C9">
            <w:pPr>
              <w:autoSpaceDE w:val="0"/>
              <w:autoSpaceDN w:val="0"/>
              <w:adjustRightInd w:val="0"/>
              <w:rPr>
                <w:rFonts w:ascii="Times New Roman" w:hAnsi="Times New Roman" w:cs="Times New Roman"/>
                <w:sz w:val="24"/>
                <w:szCs w:val="24"/>
                <w:lang w:val="kk-KZ"/>
              </w:rPr>
            </w:pPr>
          </w:p>
          <w:p w14:paraId="23CF9E84" w14:textId="6F00F848" w:rsidR="002C79C9" w:rsidRPr="004075BF" w:rsidRDefault="002C79C9" w:rsidP="002C79C9">
            <w:pPr>
              <w:autoSpaceDE w:val="0"/>
              <w:autoSpaceDN w:val="0"/>
              <w:adjustRightInd w:val="0"/>
              <w:rPr>
                <w:rFonts w:ascii="Times New Roman" w:hAnsi="Times New Roman" w:cs="Times New Roman"/>
                <w:sz w:val="24"/>
                <w:szCs w:val="24"/>
                <w:lang w:val="kk-KZ"/>
              </w:rPr>
            </w:pPr>
          </w:p>
          <w:p w14:paraId="36A7CC66"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F367B3B" w14:textId="77777777" w:rsidR="002C79C9" w:rsidRDefault="002C79C9" w:rsidP="002C79C9">
            <w:pPr>
              <w:autoSpaceDE w:val="0"/>
              <w:autoSpaceDN w:val="0"/>
              <w:adjustRightInd w:val="0"/>
              <w:rPr>
                <w:rFonts w:ascii="Times New Roman" w:hAnsi="Times New Roman" w:cs="Times New Roman"/>
                <w:sz w:val="24"/>
                <w:szCs w:val="24"/>
                <w:lang w:val="kk-KZ"/>
              </w:rPr>
            </w:pPr>
          </w:p>
          <w:p w14:paraId="0411488F" w14:textId="77777777" w:rsidR="00DC6689" w:rsidRPr="004075BF" w:rsidRDefault="00DC6689" w:rsidP="002C79C9">
            <w:pPr>
              <w:autoSpaceDE w:val="0"/>
              <w:autoSpaceDN w:val="0"/>
              <w:adjustRightInd w:val="0"/>
              <w:rPr>
                <w:rFonts w:ascii="Times New Roman" w:hAnsi="Times New Roman" w:cs="Times New Roman"/>
                <w:sz w:val="24"/>
                <w:szCs w:val="24"/>
                <w:lang w:val="kk-KZ"/>
              </w:rPr>
            </w:pPr>
          </w:p>
          <w:p w14:paraId="2578E148"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7C183E4A" w14:textId="77777777" w:rsidR="002C79C9" w:rsidRPr="004075BF" w:rsidRDefault="002C79C9" w:rsidP="002C79C9">
            <w:pPr>
              <w:autoSpaceDE w:val="0"/>
              <w:autoSpaceDN w:val="0"/>
              <w:adjustRightInd w:val="0"/>
              <w:rPr>
                <w:rFonts w:ascii="Times New Roman" w:hAnsi="Times New Roman" w:cs="Times New Roman"/>
                <w:sz w:val="18"/>
                <w:szCs w:val="18"/>
                <w:lang w:val="kk-KZ"/>
              </w:rPr>
            </w:pPr>
          </w:p>
          <w:p w14:paraId="60882D05" w14:textId="485F7E38"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lastRenderedPageBreak/>
              <w:t>Мемлекеттік білім беру ұйымдарының</w:t>
            </w:r>
          </w:p>
          <w:p w14:paraId="6333FE58"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бірінші басшылары мен педагогтерін</w:t>
            </w:r>
          </w:p>
          <w:p w14:paraId="5CB15487"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лауазымға тағайындау, лауазымнан босату</w:t>
            </w:r>
          </w:p>
          <w:p w14:paraId="1A04A1BA" w14:textId="62EA2054"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қағидаларына 1</w:t>
            </w:r>
            <w:r w:rsidR="00581C65">
              <w:rPr>
                <w:rFonts w:ascii="Times New Roman" w:hAnsi="Times New Roman" w:cs="Times New Roman"/>
                <w:sz w:val="18"/>
                <w:szCs w:val="18"/>
                <w:lang w:val="kk-KZ"/>
              </w:rPr>
              <w:t>5</w:t>
            </w:r>
            <w:r w:rsidRPr="004075BF">
              <w:rPr>
                <w:rFonts w:ascii="Times New Roman" w:hAnsi="Times New Roman" w:cs="Times New Roman"/>
                <w:sz w:val="18"/>
                <w:szCs w:val="18"/>
                <w:lang w:val="kk-KZ"/>
              </w:rPr>
              <w:t>-қосымша</w:t>
            </w:r>
          </w:p>
          <w:p w14:paraId="3EBD1883" w14:textId="77777777" w:rsidR="002C79C9" w:rsidRPr="004075BF" w:rsidRDefault="002C79C9" w:rsidP="002C79C9">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4075BF">
              <w:rPr>
                <w:rFonts w:ascii="Times New Roman" w:hAnsi="Times New Roman" w:cs="Times New Roman"/>
                <w:sz w:val="18"/>
                <w:szCs w:val="18"/>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210BBAF6"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w:t>
            </w:r>
            <w:r w:rsidR="00581C65">
              <w:rPr>
                <w:rFonts w:ascii="Times New Roman" w:hAnsi="Times New Roman" w:cs="Times New Roman"/>
                <w:sz w:val="16"/>
                <w:szCs w:val="16"/>
                <w:lang w:val="kk-KZ"/>
              </w:rPr>
              <w:t>6</w:t>
            </w:r>
            <w:r w:rsidRPr="006E5B4A">
              <w:rPr>
                <w:rFonts w:ascii="Times New Roman" w:hAnsi="Times New Roman" w:cs="Times New Roman"/>
                <w:sz w:val="16"/>
                <w:szCs w:val="16"/>
                <w:lang w:val="kk-KZ"/>
              </w:rPr>
              <w:t>-қосымша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331757D5" w14:textId="77777777" w:rsidR="00333062" w:rsidRDefault="001B695E" w:rsidP="00333062">
      <w:pPr>
        <w:spacing w:after="0"/>
        <w:jc w:val="center"/>
        <w:rPr>
          <w:rFonts w:ascii="Times New Roman" w:hAnsi="Times New Roman" w:cs="Times New Roman"/>
          <w:color w:val="000000"/>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34F5534B" w14:textId="77777777" w:rsidR="00333062" w:rsidRPr="00333062" w:rsidRDefault="00333062" w:rsidP="00333062">
      <w:pPr>
        <w:spacing w:after="0"/>
        <w:rPr>
          <w:rFonts w:ascii="Times New Roman" w:hAnsi="Times New Roman" w:cs="Times New Roman"/>
          <w:sz w:val="28"/>
          <w:lang w:val="en-US"/>
        </w:rPr>
      </w:pPr>
      <w:r w:rsidRPr="00333062">
        <w:rPr>
          <w:rFonts w:ascii="Times New Roman" w:hAnsi="Times New Roman" w:cs="Times New Roman"/>
          <w:sz w:val="28"/>
          <w:lang w:val="en-US"/>
        </w:rPr>
        <w:t xml:space="preserve"> </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33062" w:rsidRPr="0070532E" w14:paraId="6CD568A3" w14:textId="77777777" w:rsidTr="002A3CB4">
        <w:trPr>
          <w:trHeight w:val="521"/>
        </w:trPr>
        <w:tc>
          <w:tcPr>
            <w:tcW w:w="467" w:type="dxa"/>
            <w:tcMar>
              <w:top w:w="15" w:type="dxa"/>
              <w:left w:w="15" w:type="dxa"/>
              <w:bottom w:w="15" w:type="dxa"/>
              <w:right w:w="15" w:type="dxa"/>
            </w:tcMar>
            <w:vAlign w:val="center"/>
          </w:tcPr>
          <w:p w14:paraId="428936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14:paraId="24FA70D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14:paraId="36C8594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14:paraId="3F16AD59"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Балл </w:t>
            </w:r>
            <w:proofErr w:type="spellStart"/>
            <w:r w:rsidRPr="00333062">
              <w:rPr>
                <w:rFonts w:ascii="Times New Roman" w:hAnsi="Times New Roman" w:cs="Times New Roman"/>
                <w:sz w:val="18"/>
                <w:szCs w:val="18"/>
              </w:rPr>
              <w:t>сандары</w:t>
            </w:r>
            <w:proofErr w:type="spellEnd"/>
            <w:r w:rsidRPr="00333062">
              <w:rPr>
                <w:rFonts w:ascii="Times New Roman" w:hAnsi="Times New Roman" w:cs="Times New Roman"/>
                <w:sz w:val="18"/>
                <w:szCs w:val="18"/>
              </w:rPr>
              <w:t xml:space="preserve"> (1-ден 20-ға </w:t>
            </w:r>
            <w:proofErr w:type="spellStart"/>
            <w:r w:rsidRPr="00333062">
              <w:rPr>
                <w:rFonts w:ascii="Times New Roman" w:hAnsi="Times New Roman" w:cs="Times New Roman"/>
                <w:sz w:val="18"/>
                <w:szCs w:val="18"/>
              </w:rPr>
              <w:t>дейін</w:t>
            </w:r>
            <w:proofErr w:type="spellEnd"/>
            <w:r w:rsidRPr="00333062">
              <w:rPr>
                <w:rFonts w:ascii="Times New Roman" w:hAnsi="Times New Roman" w:cs="Times New Roman"/>
                <w:sz w:val="18"/>
                <w:szCs w:val="18"/>
              </w:rPr>
              <w:t>)</w:t>
            </w:r>
          </w:p>
        </w:tc>
        <w:tc>
          <w:tcPr>
            <w:tcW w:w="851" w:type="dxa"/>
          </w:tcPr>
          <w:p w14:paraId="64050905" w14:textId="77777777" w:rsidR="00333062" w:rsidRPr="00333062" w:rsidRDefault="00333062" w:rsidP="002A3CB4">
            <w:pPr>
              <w:spacing w:after="0" w:line="240" w:lineRule="auto"/>
              <w:jc w:val="both"/>
              <w:rPr>
                <w:rFonts w:ascii="Times New Roman" w:hAnsi="Times New Roman" w:cs="Times New Roman"/>
                <w:sz w:val="18"/>
                <w:szCs w:val="18"/>
              </w:rPr>
            </w:pPr>
          </w:p>
          <w:p w14:paraId="3037EEE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333062" w:rsidRPr="0070532E" w14:paraId="7F309FDE" w14:textId="77777777" w:rsidTr="002A3CB4">
        <w:trPr>
          <w:trHeight w:val="966"/>
        </w:trPr>
        <w:tc>
          <w:tcPr>
            <w:tcW w:w="467" w:type="dxa"/>
            <w:tcMar>
              <w:top w:w="15" w:type="dxa"/>
              <w:left w:w="15" w:type="dxa"/>
              <w:bottom w:w="15" w:type="dxa"/>
              <w:right w:w="15" w:type="dxa"/>
            </w:tcMar>
          </w:tcPr>
          <w:p w14:paraId="521C290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14:paraId="1D5FD10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14:paraId="7FE2FCA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4204010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2EA7C8A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75C96C1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p w14:paraId="4B4545E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14:paraId="3B97F07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сыртқы</w:t>
            </w:r>
            <w:proofErr w:type="spellEnd"/>
            <w:r w:rsidRPr="00333062">
              <w:rPr>
                <w:rFonts w:ascii="Times New Roman" w:hAnsi="Times New Roman" w:cs="Times New Roman"/>
                <w:sz w:val="18"/>
                <w:szCs w:val="18"/>
              </w:rPr>
              <w:t>/</w:t>
            </w:r>
            <w:proofErr w:type="spellStart"/>
            <w:r w:rsidRPr="00333062">
              <w:rPr>
                <w:rFonts w:ascii="Times New Roman" w:hAnsi="Times New Roman" w:cs="Times New Roman"/>
                <w:sz w:val="18"/>
                <w:szCs w:val="18"/>
              </w:rPr>
              <w:t>қашықтан</w:t>
            </w:r>
            <w:proofErr w:type="spellEnd"/>
            <w:r w:rsidRPr="00333062">
              <w:rPr>
                <w:rFonts w:ascii="Times New Roman" w:hAnsi="Times New Roman" w:cs="Times New Roman"/>
                <w:sz w:val="18"/>
                <w:szCs w:val="18"/>
              </w:rPr>
              <w:t xml:space="preserve"> = минус 2 балл</w:t>
            </w:r>
          </w:p>
        </w:tc>
        <w:tc>
          <w:tcPr>
            <w:tcW w:w="851" w:type="dxa"/>
          </w:tcPr>
          <w:p w14:paraId="4EF09929"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6B0091B" w14:textId="77777777" w:rsidTr="002A3CB4">
        <w:trPr>
          <w:trHeight w:val="586"/>
        </w:trPr>
        <w:tc>
          <w:tcPr>
            <w:tcW w:w="467" w:type="dxa"/>
            <w:tcMar>
              <w:top w:w="15" w:type="dxa"/>
              <w:left w:w="15" w:type="dxa"/>
              <w:bottom w:w="15" w:type="dxa"/>
              <w:right w:w="15" w:type="dxa"/>
            </w:tcMar>
          </w:tcPr>
          <w:p w14:paraId="0772100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14:paraId="3DDD59C5"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14:paraId="6FC9BF1E"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29B5D8F6"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333062">
              <w:rPr>
                <w:rFonts w:ascii="Times New Roman" w:hAnsi="Times New Roman" w:cs="Times New Roman"/>
                <w:sz w:val="18"/>
                <w:szCs w:val="18"/>
              </w:rPr>
              <w:t>-доктор = 10 балл</w:t>
            </w:r>
          </w:p>
          <w:p w14:paraId="405120F8"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w:t>
            </w:r>
            <w:proofErr w:type="spellEnd"/>
            <w:r w:rsidRPr="00333062">
              <w:rPr>
                <w:rFonts w:ascii="Times New Roman" w:hAnsi="Times New Roman" w:cs="Times New Roman"/>
                <w:sz w:val="18"/>
                <w:szCs w:val="18"/>
              </w:rPr>
              <w:t xml:space="preserve"> доктор = 10 балл</w:t>
            </w:r>
          </w:p>
          <w:p w14:paraId="036AAE8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2EB52743"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886EA0E" w14:textId="77777777" w:rsidTr="002A3CB4">
        <w:trPr>
          <w:trHeight w:val="30"/>
        </w:trPr>
        <w:tc>
          <w:tcPr>
            <w:tcW w:w="467" w:type="dxa"/>
            <w:tcMar>
              <w:top w:w="15" w:type="dxa"/>
              <w:left w:w="15" w:type="dxa"/>
              <w:bottom w:w="15" w:type="dxa"/>
              <w:right w:w="15" w:type="dxa"/>
            </w:tcMar>
          </w:tcPr>
          <w:p w14:paraId="5A5A53DB" w14:textId="77777777" w:rsidR="00333062" w:rsidRPr="0070532E" w:rsidRDefault="00333062" w:rsidP="002A3CB4">
            <w:pPr>
              <w:spacing w:after="0" w:line="240" w:lineRule="auto"/>
              <w:jc w:val="both"/>
              <w:rPr>
                <w:rFonts w:ascii="Times New Roman" w:hAnsi="Times New Roman" w:cs="Times New Roman"/>
                <w:sz w:val="18"/>
                <w:szCs w:val="18"/>
                <w:lang w:val="en-US"/>
              </w:rPr>
            </w:pPr>
          </w:p>
          <w:p w14:paraId="564FECE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14:paraId="5340F6F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үміткерлер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сертификаттау</w:t>
            </w:r>
            <w:proofErr w:type="spellEnd"/>
          </w:p>
        </w:tc>
        <w:tc>
          <w:tcPr>
            <w:tcW w:w="2835" w:type="dxa"/>
            <w:tcMar>
              <w:top w:w="15" w:type="dxa"/>
              <w:left w:w="15" w:type="dxa"/>
              <w:bottom w:w="15" w:type="dxa"/>
              <w:right w:w="15" w:type="dxa"/>
            </w:tcMar>
          </w:tcPr>
          <w:p w14:paraId="7E4E7A4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Сертификат</w:t>
            </w:r>
            <w:proofErr w:type="spellEnd"/>
          </w:p>
        </w:tc>
        <w:tc>
          <w:tcPr>
            <w:tcW w:w="4252" w:type="dxa"/>
            <w:tcMar>
              <w:top w:w="15" w:type="dxa"/>
              <w:left w:w="15" w:type="dxa"/>
              <w:bottom w:w="15" w:type="dxa"/>
              <w:right w:w="15" w:type="dxa"/>
            </w:tcMar>
          </w:tcPr>
          <w:p w14:paraId="23B4E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6F4FEEBE"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7E83D447" w14:textId="77777777" w:rsidTr="002A3CB4">
        <w:trPr>
          <w:trHeight w:val="30"/>
        </w:trPr>
        <w:tc>
          <w:tcPr>
            <w:tcW w:w="467" w:type="dxa"/>
            <w:tcMar>
              <w:top w:w="15" w:type="dxa"/>
              <w:left w:w="15" w:type="dxa"/>
              <w:bottom w:w="15" w:type="dxa"/>
              <w:right w:w="15" w:type="dxa"/>
            </w:tcMar>
          </w:tcPr>
          <w:p w14:paraId="1ACDFE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14:paraId="6BB568B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14:paraId="297E6D8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723C871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17168B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56FCA9F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санат</w:t>
            </w:r>
            <w:proofErr w:type="spellEnd"/>
            <w:r w:rsidRPr="00333062">
              <w:rPr>
                <w:rFonts w:ascii="Times New Roman" w:hAnsi="Times New Roman" w:cs="Times New Roman"/>
                <w:sz w:val="18"/>
                <w:szCs w:val="18"/>
              </w:rPr>
              <w:t xml:space="preserve"> = 3 балл</w:t>
            </w:r>
          </w:p>
          <w:p w14:paraId="3610E7F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педагог-модератор = 3 балл</w:t>
            </w:r>
          </w:p>
          <w:p w14:paraId="41A0691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сарапшы</w:t>
            </w:r>
            <w:proofErr w:type="spellEnd"/>
            <w:r w:rsidRPr="00333062">
              <w:rPr>
                <w:rFonts w:ascii="Times New Roman" w:hAnsi="Times New Roman" w:cs="Times New Roman"/>
                <w:sz w:val="18"/>
                <w:szCs w:val="18"/>
              </w:rPr>
              <w:t xml:space="preserve"> = 5 балл</w:t>
            </w:r>
          </w:p>
          <w:p w14:paraId="41EB85B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зерттеуші</w:t>
            </w:r>
            <w:proofErr w:type="spellEnd"/>
            <w:r w:rsidRPr="00333062">
              <w:rPr>
                <w:rFonts w:ascii="Times New Roman" w:hAnsi="Times New Roman" w:cs="Times New Roman"/>
                <w:sz w:val="18"/>
                <w:szCs w:val="18"/>
              </w:rPr>
              <w:t xml:space="preserve"> = 7 балл</w:t>
            </w:r>
          </w:p>
          <w:p w14:paraId="0374D35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33DB48C7"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EF5A42" w14:paraId="487BA967" w14:textId="77777777" w:rsidTr="002A3CB4">
        <w:trPr>
          <w:trHeight w:val="30"/>
        </w:trPr>
        <w:tc>
          <w:tcPr>
            <w:tcW w:w="467" w:type="dxa"/>
            <w:tcMar>
              <w:top w:w="15" w:type="dxa"/>
              <w:left w:w="15" w:type="dxa"/>
              <w:bottom w:w="15" w:type="dxa"/>
              <w:right w:w="15" w:type="dxa"/>
            </w:tcMar>
          </w:tcPr>
          <w:p w14:paraId="2273AD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14:paraId="4ADE095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Әкімшілік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қызметтегі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p>
        </w:tc>
        <w:tc>
          <w:tcPr>
            <w:tcW w:w="2835" w:type="dxa"/>
            <w:tcMar>
              <w:top w:w="15" w:type="dxa"/>
              <w:left w:w="15" w:type="dxa"/>
              <w:bottom w:w="15" w:type="dxa"/>
              <w:right w:w="15" w:type="dxa"/>
            </w:tcMar>
          </w:tcPr>
          <w:p w14:paraId="431990A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кітапшасы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46CFDB3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әдіскер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F18D64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орынбасары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66E1DFD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tc>
        <w:tc>
          <w:tcPr>
            <w:tcW w:w="851" w:type="dxa"/>
          </w:tcPr>
          <w:p w14:paraId="02566C0C"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58FCEA88" w14:textId="77777777" w:rsidTr="002A3CB4">
        <w:trPr>
          <w:trHeight w:val="30"/>
        </w:trPr>
        <w:tc>
          <w:tcPr>
            <w:tcW w:w="467" w:type="dxa"/>
            <w:tcMar>
              <w:top w:w="15" w:type="dxa"/>
              <w:left w:w="15" w:type="dxa"/>
              <w:bottom w:w="15" w:type="dxa"/>
              <w:right w:w="15" w:type="dxa"/>
            </w:tcMar>
          </w:tcPr>
          <w:p w14:paraId="4B1EB2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14:paraId="73A85BC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Алғаш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тұрған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педагогтер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p>
        </w:tc>
        <w:tc>
          <w:tcPr>
            <w:tcW w:w="2835" w:type="dxa"/>
            <w:tcMar>
              <w:top w:w="15" w:type="dxa"/>
              <w:left w:w="15" w:type="dxa"/>
              <w:bottom w:w="15" w:type="dxa"/>
              <w:right w:w="15" w:type="dxa"/>
            </w:tcMar>
          </w:tcPr>
          <w:p w14:paraId="1CD67D33"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14:paraId="6B8DCA2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14:paraId="3990C5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01EC4A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14:paraId="60EC015B"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EF5A42" w14:paraId="35AAFA3B" w14:textId="77777777" w:rsidTr="002A3CB4">
        <w:trPr>
          <w:trHeight w:val="30"/>
        </w:trPr>
        <w:tc>
          <w:tcPr>
            <w:tcW w:w="467" w:type="dxa"/>
            <w:tcMar>
              <w:top w:w="15" w:type="dxa"/>
              <w:left w:w="15" w:type="dxa"/>
              <w:bottom w:w="15" w:type="dxa"/>
              <w:right w:w="15" w:type="dxa"/>
            </w:tcMar>
          </w:tcPr>
          <w:p w14:paraId="79BE588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14:paraId="1656BC7D"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Бұрынғы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p>
        </w:tc>
        <w:tc>
          <w:tcPr>
            <w:tcW w:w="2835" w:type="dxa"/>
            <w:tcMar>
              <w:top w:w="15" w:type="dxa"/>
              <w:left w:w="15" w:type="dxa"/>
              <w:bottom w:w="15" w:type="dxa"/>
              <w:right w:w="15" w:type="dxa"/>
            </w:tcMar>
          </w:tcPr>
          <w:p w14:paraId="1889B6B1"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өз</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бетінше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соңғы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ұйымға</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мекемесіне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өтініш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жасайды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tcPr>
          <w:p w14:paraId="76326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p>
          <w:p w14:paraId="07E7B6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теріс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минус</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tc>
        <w:tc>
          <w:tcPr>
            <w:tcW w:w="851" w:type="dxa"/>
          </w:tcPr>
          <w:p w14:paraId="5F46AEC1"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261F24" w14:textId="77777777" w:rsidTr="002A3CB4">
        <w:trPr>
          <w:trHeight w:val="30"/>
        </w:trPr>
        <w:tc>
          <w:tcPr>
            <w:tcW w:w="467" w:type="dxa"/>
            <w:tcMar>
              <w:top w:w="15" w:type="dxa"/>
              <w:left w:w="15" w:type="dxa"/>
              <w:bottom w:w="15" w:type="dxa"/>
              <w:right w:w="15" w:type="dxa"/>
            </w:tcMar>
          </w:tcPr>
          <w:p w14:paraId="7B4E744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14:paraId="0BCFFFF8"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14:paraId="459B92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7C5D932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2CE336D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14:paraId="23BB400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19329C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5B7633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олимпиадалар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және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конкурстар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жеңімпаздары</w:t>
            </w:r>
            <w:proofErr w:type="spellEnd"/>
            <w:r w:rsidRPr="00333062">
              <w:rPr>
                <w:rFonts w:ascii="Times New Roman" w:hAnsi="Times New Roman" w:cs="Times New Roman"/>
                <w:sz w:val="18"/>
                <w:szCs w:val="18"/>
              </w:rPr>
              <w:t>=  3 балл;</w:t>
            </w:r>
          </w:p>
          <w:p w14:paraId="4766AC6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қатысушы</w:t>
            </w:r>
            <w:proofErr w:type="spellEnd"/>
            <w:r w:rsidRPr="00333062">
              <w:rPr>
                <w:rFonts w:ascii="Times New Roman" w:hAnsi="Times New Roman" w:cs="Times New Roman"/>
                <w:sz w:val="18"/>
                <w:szCs w:val="18"/>
              </w:rPr>
              <w:t xml:space="preserve"> = 1 балл</w:t>
            </w:r>
          </w:p>
          <w:p w14:paraId="48F06FFD"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жеңімпазы</w:t>
            </w:r>
            <w:proofErr w:type="spellEnd"/>
            <w:r w:rsidRPr="00333062">
              <w:rPr>
                <w:rFonts w:ascii="Times New Roman" w:hAnsi="Times New Roman" w:cs="Times New Roman"/>
                <w:sz w:val="18"/>
                <w:szCs w:val="18"/>
              </w:rPr>
              <w:t xml:space="preserve"> = 5 балл</w:t>
            </w:r>
          </w:p>
          <w:p w14:paraId="4B0519D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Қазақстан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еңбек</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сіңірген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ұстазы</w:t>
            </w:r>
            <w:proofErr w:type="spellEnd"/>
            <w:r w:rsidRPr="00333062">
              <w:rPr>
                <w:rFonts w:ascii="Times New Roman" w:hAnsi="Times New Roman" w:cs="Times New Roman"/>
                <w:sz w:val="18"/>
                <w:szCs w:val="18"/>
              </w:rPr>
              <w:t xml:space="preserve">» медаль </w:t>
            </w:r>
            <w:proofErr w:type="spellStart"/>
            <w:r w:rsidRPr="00333062">
              <w:rPr>
                <w:rFonts w:ascii="Times New Roman" w:hAnsi="Times New Roman" w:cs="Times New Roman"/>
                <w:sz w:val="18"/>
                <w:szCs w:val="18"/>
              </w:rPr>
              <w:t>иегері</w:t>
            </w:r>
            <w:proofErr w:type="spellEnd"/>
            <w:r w:rsidRPr="00333062">
              <w:rPr>
                <w:rFonts w:ascii="Times New Roman" w:hAnsi="Times New Roman" w:cs="Times New Roman"/>
                <w:sz w:val="18"/>
                <w:szCs w:val="18"/>
              </w:rPr>
              <w:t xml:space="preserve"> = 10 балл</w:t>
            </w:r>
          </w:p>
        </w:tc>
        <w:tc>
          <w:tcPr>
            <w:tcW w:w="851" w:type="dxa"/>
          </w:tcPr>
          <w:p w14:paraId="1DBC701F"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F8B20E9" w14:textId="77777777" w:rsidTr="002A3CB4">
        <w:trPr>
          <w:trHeight w:val="30"/>
        </w:trPr>
        <w:tc>
          <w:tcPr>
            <w:tcW w:w="467" w:type="dxa"/>
            <w:tcMar>
              <w:top w:w="15" w:type="dxa"/>
              <w:left w:w="15" w:type="dxa"/>
              <w:bottom w:w="15" w:type="dxa"/>
              <w:right w:w="15" w:type="dxa"/>
            </w:tcMar>
          </w:tcPr>
          <w:p w14:paraId="0E8585A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14:paraId="33659F9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CA7BBE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14:paraId="29E1075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ҚР БҒМ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5 балл</w:t>
            </w:r>
          </w:p>
          <w:p w14:paraId="38E2FD0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РОӘК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2 балл</w:t>
            </w:r>
          </w:p>
          <w:p w14:paraId="7710E0E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енгізілген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ғылыми-зерттеу</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қызметі</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бойынша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жарияланымның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болуы</w:t>
            </w:r>
            <w:proofErr w:type="spellEnd"/>
            <w:r w:rsidRPr="00333062">
              <w:rPr>
                <w:rFonts w:ascii="Times New Roman" w:hAnsi="Times New Roman" w:cs="Times New Roman"/>
                <w:sz w:val="18"/>
                <w:szCs w:val="18"/>
              </w:rPr>
              <w:t xml:space="preserve"> - 3 балл</w:t>
            </w:r>
          </w:p>
        </w:tc>
        <w:tc>
          <w:tcPr>
            <w:tcW w:w="851" w:type="dxa"/>
          </w:tcPr>
          <w:p w14:paraId="5D902FEB"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EF5A42" w14:paraId="3BBF07B7" w14:textId="77777777" w:rsidTr="002A3CB4">
        <w:trPr>
          <w:trHeight w:val="30"/>
        </w:trPr>
        <w:tc>
          <w:tcPr>
            <w:tcW w:w="467" w:type="dxa"/>
            <w:tcMar>
              <w:top w:w="15" w:type="dxa"/>
              <w:left w:w="15" w:type="dxa"/>
              <w:bottom w:w="15" w:type="dxa"/>
              <w:right w:w="15" w:type="dxa"/>
            </w:tcMar>
          </w:tcPr>
          <w:p w14:paraId="177A82F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14:paraId="51FFA63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799177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2726685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тәлімгер</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077D438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ӘБ </w:t>
            </w:r>
            <w:proofErr w:type="spellStart"/>
            <w:r w:rsidRPr="0070532E">
              <w:rPr>
                <w:rFonts w:ascii="Times New Roman" w:hAnsi="Times New Roman" w:cs="Times New Roman"/>
                <w:sz w:val="18"/>
                <w:szCs w:val="18"/>
                <w:lang w:val="en-US"/>
              </w:rPr>
              <w:t>басшысы</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6B94197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немесе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BA19D0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72121BBD"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EF5A42" w14:paraId="45A2A2F7" w14:textId="77777777" w:rsidTr="002A3CB4">
        <w:trPr>
          <w:trHeight w:val="687"/>
        </w:trPr>
        <w:tc>
          <w:tcPr>
            <w:tcW w:w="467" w:type="dxa"/>
            <w:tcMar>
              <w:top w:w="15" w:type="dxa"/>
              <w:left w:w="15" w:type="dxa"/>
              <w:bottom w:w="15" w:type="dxa"/>
              <w:right w:w="15" w:type="dxa"/>
            </w:tcMar>
          </w:tcPr>
          <w:p w14:paraId="2A97BA3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14:paraId="19D0B04C"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14:paraId="760809E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2D71E3C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14:paraId="053B12F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xml:space="preserve"> - КАЗТЕСТ,  IELTS;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465476B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14:paraId="315BE9A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14:paraId="2E209A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14:paraId="33E01F4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«CELTA (Certificate in Teaching English to Speakers of Other Languages)»</w:t>
            </w:r>
          </w:p>
          <w:p w14:paraId="381C374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14:paraId="2D81E59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14:paraId="6B51347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14:paraId="25574B18"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14:paraId="20E8ADA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14:paraId="195B135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IHCYLT - International House Certificate In Teaching Young Learners and Teenagers Becoming a Better Teacher: Exploring Professional Development</w:t>
            </w:r>
          </w:p>
          <w:p w14:paraId="560206D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14:paraId="26CD20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14:paraId="26720E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14:paraId="0099C34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14:paraId="25E4872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w:t>
            </w:r>
            <w:proofErr w:type="spellStart"/>
            <w:r w:rsidRPr="0070532E">
              <w:rPr>
                <w:rFonts w:ascii="Times New Roman" w:hAnsi="Times New Roman" w:cs="Times New Roman"/>
                <w:sz w:val="18"/>
                <w:szCs w:val="18"/>
                <w:lang w:val="en-US"/>
              </w:rPr>
              <w:t>Өрлеу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4B22BF2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Қазақстан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Республикасы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министрінің</w:t>
            </w:r>
            <w:proofErr w:type="spellEnd"/>
            <w:r w:rsidRPr="0070532E">
              <w:rPr>
                <w:rFonts w:ascii="Times New Roman" w:hAnsi="Times New Roman" w:cs="Times New Roman"/>
                <w:sz w:val="18"/>
                <w:szCs w:val="18"/>
                <w:lang w:val="en-US"/>
              </w:rPr>
              <w:t xml:space="preserve"> 2016 </w:t>
            </w:r>
            <w:proofErr w:type="spellStart"/>
            <w:r w:rsidRPr="0070532E">
              <w:rPr>
                <w:rFonts w:ascii="Times New Roman" w:hAnsi="Times New Roman" w:cs="Times New Roman"/>
                <w:sz w:val="18"/>
                <w:szCs w:val="18"/>
                <w:lang w:val="en-US"/>
              </w:rPr>
              <w:t>жылғы</w:t>
            </w:r>
            <w:proofErr w:type="spellEnd"/>
            <w:r w:rsidRPr="0070532E">
              <w:rPr>
                <w:rFonts w:ascii="Times New Roman" w:hAnsi="Times New Roman" w:cs="Times New Roman"/>
                <w:sz w:val="18"/>
                <w:szCs w:val="18"/>
                <w:lang w:val="en-US"/>
              </w:rPr>
              <w:t xml:space="preserve"> 28 </w:t>
            </w:r>
            <w:proofErr w:type="spellStart"/>
            <w:r w:rsidRPr="0070532E">
              <w:rPr>
                <w:rFonts w:ascii="Times New Roman" w:hAnsi="Times New Roman" w:cs="Times New Roman"/>
                <w:sz w:val="18"/>
                <w:szCs w:val="18"/>
                <w:lang w:val="en-US"/>
              </w:rPr>
              <w:t>қаңтардағы</w:t>
            </w:r>
            <w:proofErr w:type="spellEnd"/>
            <w:r w:rsidRPr="0070532E">
              <w:rPr>
                <w:rFonts w:ascii="Times New Roman" w:hAnsi="Times New Roman" w:cs="Times New Roman"/>
                <w:sz w:val="18"/>
                <w:szCs w:val="18"/>
                <w:lang w:val="en-US"/>
              </w:rPr>
              <w:t xml:space="preserve"> № 95 </w:t>
            </w:r>
            <w:proofErr w:type="spellStart"/>
            <w:r w:rsidRPr="0070532E">
              <w:rPr>
                <w:rFonts w:ascii="Times New Roman" w:hAnsi="Times New Roman" w:cs="Times New Roman"/>
                <w:sz w:val="18"/>
                <w:szCs w:val="18"/>
                <w:lang w:val="en-US"/>
              </w:rPr>
              <w:lastRenderedPageBreak/>
              <w:t>бұйрығына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сәйкес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тізбеге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ұйымдары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іске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асыратын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саласындағы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уәкілетті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органмен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(Нормативтік </w:t>
            </w:r>
            <w:proofErr w:type="spellStart"/>
            <w:r w:rsidRPr="0070532E">
              <w:rPr>
                <w:rFonts w:ascii="Times New Roman" w:hAnsi="Times New Roman" w:cs="Times New Roman"/>
                <w:sz w:val="18"/>
                <w:szCs w:val="18"/>
                <w:lang w:val="en-US"/>
              </w:rPr>
              <w:t>құқықтық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актілерді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тізілімінде</w:t>
            </w:r>
            <w:proofErr w:type="spellEnd"/>
            <w:r w:rsidRPr="0070532E">
              <w:rPr>
                <w:rFonts w:ascii="Times New Roman" w:hAnsi="Times New Roman" w:cs="Times New Roman"/>
                <w:sz w:val="18"/>
                <w:szCs w:val="18"/>
                <w:lang w:val="en-US"/>
              </w:rPr>
              <w:t xml:space="preserve"> № 30068 </w:t>
            </w:r>
            <w:proofErr w:type="spellStart"/>
            <w:r w:rsidRPr="0070532E">
              <w:rPr>
                <w:rFonts w:ascii="Times New Roman" w:hAnsi="Times New Roman" w:cs="Times New Roman"/>
                <w:sz w:val="18"/>
                <w:szCs w:val="18"/>
                <w:lang w:val="en-US"/>
              </w:rPr>
              <w:t>болып</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тіркелген</w:t>
            </w:r>
            <w:proofErr w:type="spellEnd"/>
            <w:r w:rsidRPr="0070532E">
              <w:rPr>
                <w:rFonts w:ascii="Times New Roman" w:hAnsi="Times New Roman" w:cs="Times New Roman"/>
                <w:sz w:val="18"/>
                <w:szCs w:val="18"/>
                <w:lang w:val="en-US"/>
              </w:rPr>
              <w:t xml:space="preserve">)=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әрқайсысы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жеке</w:t>
            </w:r>
            <w:proofErr w:type="spellEnd"/>
            <w:r w:rsidRPr="0070532E">
              <w:rPr>
                <w:rFonts w:ascii="Times New Roman" w:hAnsi="Times New Roman" w:cs="Times New Roman"/>
                <w:sz w:val="18"/>
                <w:szCs w:val="18"/>
                <w:lang w:val="en-US"/>
              </w:rPr>
              <w:t>)</w:t>
            </w:r>
          </w:p>
        </w:tc>
        <w:tc>
          <w:tcPr>
            <w:tcW w:w="851" w:type="dxa"/>
          </w:tcPr>
          <w:p w14:paraId="0F0B7560"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45B204" w14:textId="77777777" w:rsidTr="002A3CB4">
        <w:trPr>
          <w:trHeight w:val="30"/>
        </w:trPr>
        <w:tc>
          <w:tcPr>
            <w:tcW w:w="467" w:type="dxa"/>
            <w:tcMar>
              <w:top w:w="15" w:type="dxa"/>
              <w:left w:w="15" w:type="dxa"/>
              <w:bottom w:w="15" w:type="dxa"/>
              <w:right w:w="15" w:type="dxa"/>
            </w:tcMar>
            <w:vAlign w:val="center"/>
          </w:tcPr>
          <w:p w14:paraId="0B52B5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14:paraId="7F02F19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кейінгі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түлегі</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Дипломмен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ауылға</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Серпін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қатысушысы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Жұмыспен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қамту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орталығы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жіберілген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p>
        </w:tc>
        <w:tc>
          <w:tcPr>
            <w:tcW w:w="2835" w:type="dxa"/>
            <w:tcMar>
              <w:top w:w="15" w:type="dxa"/>
              <w:left w:w="15" w:type="dxa"/>
              <w:bottom w:w="15" w:type="dxa"/>
              <w:right w:w="15" w:type="dxa"/>
            </w:tcMar>
          </w:tcPr>
          <w:p w14:paraId="2EFB0FC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иегерінің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келісім-шарты</w:t>
            </w:r>
            <w:proofErr w:type="spellEnd"/>
          </w:p>
        </w:tc>
        <w:tc>
          <w:tcPr>
            <w:tcW w:w="4252" w:type="dxa"/>
            <w:tcMar>
              <w:top w:w="15" w:type="dxa"/>
              <w:left w:w="15" w:type="dxa"/>
              <w:bottom w:w="15" w:type="dxa"/>
              <w:right w:w="15" w:type="dxa"/>
            </w:tcMar>
          </w:tcPr>
          <w:p w14:paraId="70997B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қосылады</w:t>
            </w:r>
            <w:proofErr w:type="spellEnd"/>
          </w:p>
        </w:tc>
        <w:tc>
          <w:tcPr>
            <w:tcW w:w="851" w:type="dxa"/>
          </w:tcPr>
          <w:p w14:paraId="4B218DB2"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39DB1F99" w14:textId="77777777" w:rsidTr="002A3CB4">
        <w:trPr>
          <w:trHeight w:val="30"/>
        </w:trPr>
        <w:tc>
          <w:tcPr>
            <w:tcW w:w="5287" w:type="dxa"/>
            <w:gridSpan w:val="3"/>
            <w:tcMar>
              <w:top w:w="15" w:type="dxa"/>
              <w:left w:w="15" w:type="dxa"/>
              <w:bottom w:w="15" w:type="dxa"/>
              <w:right w:w="15" w:type="dxa"/>
            </w:tcMar>
            <w:vAlign w:val="center"/>
          </w:tcPr>
          <w:p w14:paraId="49CB20D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14:paraId="10B6B1D8"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c>
          <w:tcPr>
            <w:tcW w:w="851" w:type="dxa"/>
          </w:tcPr>
          <w:p w14:paraId="4BD15C9F"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bl>
    <w:p w14:paraId="2610560E" w14:textId="4D6EF68D" w:rsidR="00301843" w:rsidRPr="00333062" w:rsidRDefault="00301843" w:rsidP="00333062">
      <w:pPr>
        <w:spacing w:after="0"/>
        <w:rPr>
          <w:rFonts w:ascii="Times New Roman" w:hAnsi="Times New Roman" w:cs="Times New Roman"/>
          <w:sz w:val="28"/>
          <w:lang w:val="en-US"/>
        </w:rPr>
      </w:pPr>
    </w:p>
    <w:p w14:paraId="428E54C5" w14:textId="77777777" w:rsidR="00452A41" w:rsidRPr="00333062" w:rsidRDefault="00452A41" w:rsidP="00F7191E">
      <w:pPr>
        <w:spacing w:after="0" w:line="240" w:lineRule="auto"/>
        <w:rPr>
          <w:sz w:val="28"/>
          <w:lang w:val="en-US"/>
        </w:rPr>
      </w:pPr>
    </w:p>
    <w:sectPr w:rsidR="00452A41" w:rsidRPr="00333062" w:rsidSect="00EC4A01">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75BCC"/>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3B01"/>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192E"/>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C7C"/>
    <w:rsid w:val="00231ED7"/>
    <w:rsid w:val="00237421"/>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C79C9"/>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3062"/>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5BF"/>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41ACD"/>
    <w:rsid w:val="00552FDD"/>
    <w:rsid w:val="0055488E"/>
    <w:rsid w:val="005554C9"/>
    <w:rsid w:val="00560EEB"/>
    <w:rsid w:val="005621FC"/>
    <w:rsid w:val="0056266B"/>
    <w:rsid w:val="00566BA8"/>
    <w:rsid w:val="00570619"/>
    <w:rsid w:val="0057164C"/>
    <w:rsid w:val="0057567C"/>
    <w:rsid w:val="00577E4B"/>
    <w:rsid w:val="00581C65"/>
    <w:rsid w:val="00582E6E"/>
    <w:rsid w:val="00584212"/>
    <w:rsid w:val="0058750D"/>
    <w:rsid w:val="00591889"/>
    <w:rsid w:val="005934B1"/>
    <w:rsid w:val="0059502E"/>
    <w:rsid w:val="005A1889"/>
    <w:rsid w:val="005A2B52"/>
    <w:rsid w:val="005A46ED"/>
    <w:rsid w:val="005B317E"/>
    <w:rsid w:val="005B4DE2"/>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069A"/>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13B27"/>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1819"/>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0BD8"/>
    <w:rsid w:val="009D184B"/>
    <w:rsid w:val="009D7C3F"/>
    <w:rsid w:val="009E1D6B"/>
    <w:rsid w:val="009E1F3A"/>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60980"/>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5D9E"/>
    <w:rsid w:val="00B46010"/>
    <w:rsid w:val="00B47336"/>
    <w:rsid w:val="00B52906"/>
    <w:rsid w:val="00B552A1"/>
    <w:rsid w:val="00B5610D"/>
    <w:rsid w:val="00B56ECF"/>
    <w:rsid w:val="00B57A82"/>
    <w:rsid w:val="00B6112C"/>
    <w:rsid w:val="00B64940"/>
    <w:rsid w:val="00B73D07"/>
    <w:rsid w:val="00B820C6"/>
    <w:rsid w:val="00B86124"/>
    <w:rsid w:val="00B940DA"/>
    <w:rsid w:val="00B9715B"/>
    <w:rsid w:val="00BA4B1E"/>
    <w:rsid w:val="00BA608B"/>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8BA"/>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82A81"/>
    <w:rsid w:val="00C90F57"/>
    <w:rsid w:val="00C956AD"/>
    <w:rsid w:val="00C96695"/>
    <w:rsid w:val="00CA1596"/>
    <w:rsid w:val="00CB452E"/>
    <w:rsid w:val="00CB6B4F"/>
    <w:rsid w:val="00CB7B0D"/>
    <w:rsid w:val="00CD2B90"/>
    <w:rsid w:val="00CD37E7"/>
    <w:rsid w:val="00CD4E2F"/>
    <w:rsid w:val="00CF598D"/>
    <w:rsid w:val="00CF6669"/>
    <w:rsid w:val="00CF6937"/>
    <w:rsid w:val="00D00A3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69"/>
    <w:rsid w:val="00D974D0"/>
    <w:rsid w:val="00DA1DDF"/>
    <w:rsid w:val="00DA2C9B"/>
    <w:rsid w:val="00DA2D05"/>
    <w:rsid w:val="00DA4F44"/>
    <w:rsid w:val="00DB1F37"/>
    <w:rsid w:val="00DB5787"/>
    <w:rsid w:val="00DB5C62"/>
    <w:rsid w:val="00DB69D5"/>
    <w:rsid w:val="00DB73BF"/>
    <w:rsid w:val="00DC10A3"/>
    <w:rsid w:val="00DC1E1E"/>
    <w:rsid w:val="00DC545C"/>
    <w:rsid w:val="00DC6689"/>
    <w:rsid w:val="00DC78A3"/>
    <w:rsid w:val="00DD0B6A"/>
    <w:rsid w:val="00DD62D8"/>
    <w:rsid w:val="00DD7F5E"/>
    <w:rsid w:val="00DE4B0E"/>
    <w:rsid w:val="00DF2076"/>
    <w:rsid w:val="00DF2BA9"/>
    <w:rsid w:val="00DF3CA3"/>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D6A"/>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4A01"/>
    <w:rsid w:val="00EC57EE"/>
    <w:rsid w:val="00ED135C"/>
    <w:rsid w:val="00ED17B4"/>
    <w:rsid w:val="00ED3B15"/>
    <w:rsid w:val="00ED521E"/>
    <w:rsid w:val="00EE1FCF"/>
    <w:rsid w:val="00EE68A3"/>
    <w:rsid w:val="00EF1FD6"/>
    <w:rsid w:val="00EF2BA0"/>
    <w:rsid w:val="00EF50A2"/>
    <w:rsid w:val="00EF5A42"/>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3B28"/>
    <w:rsid w:val="00F87C25"/>
    <w:rsid w:val="00F92738"/>
    <w:rsid w:val="00FA3BCC"/>
    <w:rsid w:val="00FA78E4"/>
    <w:rsid w:val="00FC1835"/>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132</cp:revision>
  <cp:lastPrinted>2022-08-01T03:49:00Z</cp:lastPrinted>
  <dcterms:created xsi:type="dcterms:W3CDTF">2022-08-01T16:24:00Z</dcterms:created>
  <dcterms:modified xsi:type="dcterms:W3CDTF">2024-08-01T06:57:00Z</dcterms:modified>
</cp:coreProperties>
</file>