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4444">
      <w:pPr>
        <w:spacing w:after="0" w:line="240" w:lineRule="auto"/>
        <w:jc w:val="both"/>
        <w:rPr>
          <w:rFonts w:ascii="Times New Roman" w:hAnsi="Times New Roman" w:cs="Times New Roman"/>
          <w:color w:val="000000"/>
          <w:sz w:val="24"/>
          <w:szCs w:val="24"/>
        </w:rPr>
      </w:pPr>
    </w:p>
    <w:p w14:paraId="3370B8C2">
      <w:pPr>
        <w:spacing w:after="0" w:line="240" w:lineRule="auto"/>
        <w:jc w:val="both"/>
        <w:rPr>
          <w:rFonts w:ascii="Times New Roman" w:hAnsi="Times New Roman" w:cs="Times New Roman"/>
          <w:color w:val="000000"/>
          <w:sz w:val="24"/>
          <w:szCs w:val="24"/>
        </w:rPr>
      </w:pPr>
    </w:p>
    <w:p w14:paraId="11F7C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"Павлодар қаласының №18 </w:t>
      </w:r>
      <w:r>
        <w:rPr>
          <w:rFonts w:ascii="Times New Roman" w:hAnsi="Times New Roman" w:cs="Times New Roman"/>
          <w:b/>
          <w:bCs/>
          <w:color w:val="000000"/>
          <w:sz w:val="24"/>
          <w:szCs w:val="24"/>
          <w:lang w:val="kk-KZ"/>
        </w:rPr>
        <w:t>сәбилер</w:t>
      </w:r>
      <w:r>
        <w:rPr>
          <w:rFonts w:ascii="Times New Roman" w:hAnsi="Times New Roman" w:cs="Times New Roman"/>
          <w:b/>
          <w:bCs/>
          <w:color w:val="000000"/>
          <w:sz w:val="24"/>
          <w:szCs w:val="24"/>
        </w:rPr>
        <w:t>-бақшасы" КМҚК</w:t>
      </w:r>
    </w:p>
    <w:p w14:paraId="309D8FE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қаласының білім бөлімі,</w:t>
      </w:r>
    </w:p>
    <w:p w14:paraId="79E1219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облысының білім басқармасы.</w:t>
      </w:r>
    </w:p>
    <w:p w14:paraId="23094CC8">
      <w:pPr>
        <w:spacing w:after="0" w:line="240" w:lineRule="auto"/>
        <w:jc w:val="center"/>
        <w:rPr>
          <w:rFonts w:ascii="Times New Roman" w:hAnsi="Times New Roman" w:cs="Times New Roman"/>
          <w:b/>
          <w:bCs/>
          <w:color w:val="000000"/>
          <w:sz w:val="24"/>
          <w:szCs w:val="24"/>
        </w:rPr>
      </w:pPr>
    </w:p>
    <w:p w14:paraId="597F1C7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Орыс тілінде оқытатын тәрбиеші</w:t>
      </w:r>
    </w:p>
    <w:p w14:paraId="72EED573">
      <w:pPr>
        <w:spacing w:after="0" w:line="240" w:lineRule="auto"/>
        <w:jc w:val="center"/>
        <w:rPr>
          <w:rFonts w:ascii="Times New Roman" w:hAnsi="Times New Roman" w:cs="Times New Roman"/>
          <w:b/>
          <w:bCs/>
          <w:color w:val="000000"/>
          <w:sz w:val="24"/>
          <w:szCs w:val="24"/>
        </w:rPr>
      </w:pPr>
    </w:p>
    <w:p w14:paraId="73CA5CB9">
      <w:pPr>
        <w:spacing w:after="0" w:line="240" w:lineRule="auto"/>
        <w:rPr>
          <w:rFonts w:ascii="Times New Roman" w:hAnsi="Times New Roman" w:cs="Times New Roman"/>
          <w:b/>
          <w:bCs/>
          <w:color w:val="000000"/>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4551"/>
        <w:gridCol w:w="2535"/>
        <w:gridCol w:w="2535"/>
      </w:tblGrid>
      <w:tr w14:paraId="022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0652CBFC">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51" w:type="dxa"/>
          </w:tcPr>
          <w:p w14:paraId="1C0146E3">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Лауазымы</w:t>
            </w:r>
          </w:p>
        </w:tc>
        <w:tc>
          <w:tcPr>
            <w:tcW w:w="2535" w:type="dxa"/>
          </w:tcPr>
          <w:p w14:paraId="5F65A52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Ставка</w:t>
            </w:r>
          </w:p>
        </w:tc>
        <w:tc>
          <w:tcPr>
            <w:tcW w:w="2535" w:type="dxa"/>
          </w:tcPr>
          <w:p w14:paraId="65EF9AF5">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Оқыту тілі</w:t>
            </w:r>
          </w:p>
        </w:tc>
      </w:tr>
      <w:tr w14:paraId="4E1B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32ACDED2">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51" w:type="dxa"/>
          </w:tcPr>
          <w:p w14:paraId="38F8FBCB">
            <w:pPr>
              <w:widowControl/>
              <w:spacing w:after="0" w:line="240" w:lineRule="auto"/>
              <w:jc w:val="left"/>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535" w:type="dxa"/>
          </w:tcPr>
          <w:p w14:paraId="3949FE66">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535" w:type="dxa"/>
          </w:tcPr>
          <w:p w14:paraId="376C6B48">
            <w:pPr>
              <w:widowControl/>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w:t>
            </w:r>
          </w:p>
        </w:tc>
      </w:tr>
    </w:tbl>
    <w:p w14:paraId="38B00B1F">
      <w:pPr>
        <w:spacing w:after="0" w:line="240" w:lineRule="auto"/>
        <w:rPr>
          <w:rFonts w:ascii="Times New Roman" w:hAnsi="Times New Roman" w:cs="Times New Roman"/>
          <w:b/>
          <w:bCs/>
          <w:color w:val="000000"/>
          <w:sz w:val="24"/>
          <w:szCs w:val="24"/>
          <w:lang w:val="kk-KZ"/>
        </w:rPr>
      </w:pPr>
    </w:p>
    <w:p w14:paraId="6E1FD271">
      <w:pPr>
        <w:spacing w:after="0" w:line="240" w:lineRule="auto"/>
        <w:rPr>
          <w:rFonts w:ascii="Times New Roman" w:hAnsi="Times New Roman" w:cs="Times New Roman"/>
          <w:b/>
          <w:bCs/>
          <w:color w:val="000000"/>
          <w:sz w:val="24"/>
          <w:szCs w:val="24"/>
          <w:lang w:val="kk-KZ"/>
        </w:rPr>
      </w:pPr>
    </w:p>
    <w:p w14:paraId="31D00805">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Лауазымдық міндеттері</w:t>
      </w:r>
    </w:p>
    <w:p w14:paraId="3C6A517D">
      <w:pPr>
        <w:pStyle w:val="14"/>
        <w:numPr>
          <w:ilvl w:val="0"/>
          <w:numId w:val="1"/>
        </w:num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33224D8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23C6A28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53F21CDD">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балалармен жұмыс жасауда тұлғаға бағытталған тәсілді жүзеге асырады;</w:t>
      </w:r>
    </w:p>
    <w:p w14:paraId="30D7DE7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C6CB5A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қол жеткізілген нәтижелерді талдау негізінде тәрбие-білім беру қызметін жобалайды;</w:t>
      </w:r>
    </w:p>
    <w:p w14:paraId="20821296">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14:paraId="16CB575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мамандардың ұсынымдарын ескере отырып, ерекше білім беру қажеттіліктері бар әрбір балаға жеке көзқарасты қамтамасыз етеді;</w:t>
      </w:r>
    </w:p>
    <w:p w14:paraId="18F0B2D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мектепке дейінгі ұйымда өткізілетін іс-шараларға (кеңестер, педагогикалық және әдістемелік кеңестер, конкурстар және басқалар)қатысады;</w:t>
      </w:r>
    </w:p>
    <w:p w14:paraId="1C49791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отандық және шетелдік тәжірибені зерделеу негізінде үздік тәжірибелерді зерделеу, жалпылау, тарату және енгізумен айналысады;</w:t>
      </w:r>
    </w:p>
    <w:p w14:paraId="0DA2A402">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мектеп жасына дейінгі балаларды тәрбиелеу және оқыту мәселелері бойынша ата-аналарға консультациялық көмек көрсетеді.</w:t>
      </w:r>
    </w:p>
    <w:p w14:paraId="22152608">
      <w:pPr>
        <w:spacing w:after="0" w:line="240" w:lineRule="auto"/>
        <w:ind w:left="360"/>
        <w:rPr>
          <w:rFonts w:ascii="Times New Roman" w:hAnsi="Times New Roman" w:cs="Times New Roman"/>
          <w:color w:val="000000"/>
          <w:sz w:val="24"/>
          <w:szCs w:val="24"/>
          <w:lang w:val="kk-KZ"/>
        </w:rPr>
      </w:pPr>
    </w:p>
    <w:p w14:paraId="0330161F">
      <w:pPr>
        <w:spacing w:after="0" w:line="240" w:lineRule="auto"/>
        <w:ind w:left="360"/>
        <w:rPr>
          <w:rFonts w:ascii="Times New Roman" w:hAnsi="Times New Roman" w:cs="Times New Roman"/>
          <w:color w:val="000000"/>
          <w:sz w:val="24"/>
          <w:szCs w:val="24"/>
          <w:lang w:val="kk-KZ"/>
        </w:rPr>
      </w:pPr>
    </w:p>
    <w:p w14:paraId="37F696B7">
      <w:pPr>
        <w:spacing w:after="0" w:line="240" w:lineRule="auto"/>
        <w:ind w:left="360"/>
        <w:rPr>
          <w:rFonts w:ascii="Times New Roman" w:hAnsi="Times New Roman" w:cs="Times New Roman"/>
          <w:color w:val="000000"/>
          <w:sz w:val="24"/>
          <w:szCs w:val="24"/>
          <w:lang w:val="kk-KZ"/>
        </w:rPr>
      </w:pPr>
    </w:p>
    <w:p w14:paraId="51F99ED5">
      <w:pPr>
        <w:spacing w:after="0" w:line="240" w:lineRule="auto"/>
        <w:ind w:left="360"/>
        <w:rPr>
          <w:rFonts w:ascii="Times New Roman" w:hAnsi="Times New Roman" w:cs="Times New Roman"/>
          <w:color w:val="000000"/>
          <w:sz w:val="24"/>
          <w:szCs w:val="24"/>
          <w:lang w:val="kk-KZ"/>
        </w:rPr>
      </w:pPr>
    </w:p>
    <w:p w14:paraId="2E5B2D7C">
      <w:pPr>
        <w:spacing w:after="0" w:line="240" w:lineRule="auto"/>
        <w:ind w:left="360"/>
        <w:rPr>
          <w:rFonts w:ascii="Times New Roman" w:hAnsi="Times New Roman" w:cs="Times New Roman"/>
          <w:color w:val="000000"/>
          <w:sz w:val="24"/>
          <w:szCs w:val="24"/>
          <w:lang w:val="kk-KZ"/>
        </w:rPr>
      </w:pPr>
    </w:p>
    <w:p w14:paraId="0A5C4D7A">
      <w:pPr>
        <w:spacing w:after="0" w:line="240" w:lineRule="auto"/>
        <w:ind w:left="360"/>
        <w:rPr>
          <w:rFonts w:ascii="Times New Roman" w:hAnsi="Times New Roman" w:cs="Times New Roman"/>
          <w:color w:val="000000"/>
          <w:sz w:val="24"/>
          <w:szCs w:val="24"/>
          <w:lang w:val="kk-KZ"/>
        </w:rPr>
      </w:pPr>
    </w:p>
    <w:p w14:paraId="77C10293">
      <w:pPr>
        <w:spacing w:after="0" w:line="240" w:lineRule="auto"/>
        <w:ind w:left="360"/>
        <w:rPr>
          <w:rFonts w:ascii="Times New Roman" w:hAnsi="Times New Roman" w:cs="Times New Roman"/>
          <w:color w:val="000000"/>
          <w:sz w:val="24"/>
          <w:szCs w:val="24"/>
          <w:lang w:val="kk-KZ"/>
        </w:rPr>
      </w:pPr>
    </w:p>
    <w:p w14:paraId="277361B6">
      <w:pPr>
        <w:spacing w:after="0" w:line="240" w:lineRule="auto"/>
        <w:ind w:left="360"/>
        <w:rPr>
          <w:rFonts w:ascii="Times New Roman" w:hAnsi="Times New Roman" w:cs="Times New Roman"/>
          <w:color w:val="000000"/>
          <w:sz w:val="24"/>
          <w:szCs w:val="24"/>
          <w:lang w:val="kk-KZ"/>
        </w:rPr>
      </w:pPr>
    </w:p>
    <w:p w14:paraId="416A3802">
      <w:pPr>
        <w:spacing w:after="0" w:line="240" w:lineRule="auto"/>
        <w:ind w:left="360"/>
        <w:rPr>
          <w:rFonts w:ascii="Times New Roman" w:hAnsi="Times New Roman" w:cs="Times New Roman"/>
          <w:color w:val="000000"/>
          <w:sz w:val="24"/>
          <w:szCs w:val="24"/>
          <w:lang w:val="kk-KZ"/>
        </w:rPr>
      </w:pPr>
    </w:p>
    <w:p w14:paraId="294CCDAB">
      <w:pPr>
        <w:spacing w:after="0" w:line="240" w:lineRule="auto"/>
        <w:ind w:left="360"/>
        <w:rPr>
          <w:rFonts w:ascii="Times New Roman" w:hAnsi="Times New Roman" w:cs="Times New Roman"/>
          <w:color w:val="000000"/>
          <w:sz w:val="24"/>
          <w:szCs w:val="24"/>
          <w:lang w:val="kk-KZ"/>
        </w:rPr>
      </w:pPr>
    </w:p>
    <w:p w14:paraId="4E88D5B9">
      <w:pPr>
        <w:spacing w:after="0" w:line="240" w:lineRule="auto"/>
        <w:ind w:left="360"/>
        <w:rPr>
          <w:rFonts w:ascii="Times New Roman" w:hAnsi="Times New Roman" w:cs="Times New Roman"/>
          <w:color w:val="000000"/>
          <w:sz w:val="24"/>
          <w:szCs w:val="24"/>
          <w:lang w:val="kk-KZ"/>
        </w:rPr>
      </w:pPr>
    </w:p>
    <w:p w14:paraId="70E1A9BB">
      <w:pPr>
        <w:spacing w:after="0" w:line="240" w:lineRule="auto"/>
        <w:ind w:left="360"/>
        <w:rPr>
          <w:rFonts w:ascii="Times New Roman" w:hAnsi="Times New Roman" w:cs="Times New Roman"/>
          <w:color w:val="000000"/>
          <w:sz w:val="24"/>
          <w:szCs w:val="24"/>
          <w:lang w:val="kk-KZ"/>
        </w:rPr>
      </w:pPr>
    </w:p>
    <w:p w14:paraId="7D20ECA1">
      <w:pPr>
        <w:spacing w:after="0" w:line="240" w:lineRule="auto"/>
        <w:ind w:left="360"/>
        <w:rPr>
          <w:rFonts w:ascii="Times New Roman" w:hAnsi="Times New Roman" w:cs="Times New Roman"/>
          <w:color w:val="000000"/>
          <w:sz w:val="24"/>
          <w:szCs w:val="24"/>
          <w:lang w:val="kk-KZ"/>
        </w:rPr>
      </w:pPr>
    </w:p>
    <w:p w14:paraId="60CE396B">
      <w:pPr>
        <w:spacing w:after="0" w:line="240" w:lineRule="auto"/>
        <w:rPr>
          <w:rFonts w:ascii="Times New Roman" w:hAnsi="Times New Roman" w:cs="Times New Roman"/>
          <w:color w:val="000000"/>
          <w:sz w:val="24"/>
          <w:szCs w:val="24"/>
          <w:lang w:val="kk-KZ"/>
        </w:rPr>
      </w:pPr>
    </w:p>
    <w:p w14:paraId="3D468EC5">
      <w:pPr>
        <w:spacing w:after="0" w:line="240" w:lineRule="auto"/>
        <w:ind w:left="360"/>
        <w:rPr>
          <w:rFonts w:ascii="Times New Roman" w:hAnsi="Times New Roman" w:cs="Times New Roman"/>
          <w:color w:val="000000"/>
          <w:sz w:val="24"/>
          <w:szCs w:val="24"/>
          <w:lang w:val="kk-KZ"/>
        </w:rPr>
      </w:pPr>
    </w:p>
    <w:p w14:paraId="6E8A9E4C">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Білуі керек:</w:t>
      </w:r>
    </w:p>
    <w:p w14:paraId="508FE11C">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14:paraId="6A4CE72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мемлекеттік жалпыға міндетті білім беру стандарты;</w:t>
      </w:r>
    </w:p>
    <w:p w14:paraId="4E9065E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оқытудың үлгілік бағдарламасының мазмұны мен құрылымы;</w:t>
      </w:r>
    </w:p>
    <w:p w14:paraId="23CC24D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педагогикалық этика нормалары;</w:t>
      </w:r>
    </w:p>
    <w:p w14:paraId="69AF3CB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w:t>
      </w:r>
    </w:p>
    <w:p w14:paraId="4A13BCBB">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 ұйымдастыру жөніндегі нормативтік-құқықтық құжаттар;</w:t>
      </w:r>
    </w:p>
    <w:p w14:paraId="44E7BE7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еңбек заңнамасының негіздері, ішкі еңбек тәртібі, еңбек қауіпсіздігі және еңбекті қорғау, өрттен қорғау ережелері, санитарлық ережелер мен нормалар.</w:t>
      </w:r>
    </w:p>
    <w:p w14:paraId="3C3CF9F9">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Біліктілікке қойылатын талаптар:</w:t>
      </w:r>
    </w:p>
    <w:p w14:paraId="28EF052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14:paraId="627969C0">
      <w:pPr>
        <w:spacing w:after="0" w:line="240" w:lineRule="auto"/>
        <w:ind w:left="360"/>
        <w:rPr>
          <w:rFonts w:ascii="Times New Roman" w:hAnsi="Times New Roman" w:cs="Times New Roman"/>
          <w:b/>
          <w:bCs/>
          <w:color w:val="000000"/>
          <w:sz w:val="24"/>
          <w:szCs w:val="24"/>
          <w:lang w:val="kk-KZ"/>
        </w:rPr>
      </w:pPr>
    </w:p>
    <w:p w14:paraId="2F20063B">
      <w:pPr>
        <w:spacing w:after="0" w:line="240" w:lineRule="auto"/>
        <w:ind w:left="360"/>
        <w:rPr>
          <w:rFonts w:ascii="Times New Roman" w:hAnsi="Times New Roman" w:cs="Times New Roman"/>
          <w:b/>
          <w:bCs/>
          <w:color w:val="000000"/>
          <w:sz w:val="24"/>
          <w:szCs w:val="24"/>
          <w:lang w:val="kk-KZ"/>
        </w:rPr>
      </w:pPr>
      <w:bookmarkStart w:id="0" w:name="_GoBack"/>
      <w:bookmarkEnd w:id="0"/>
      <w:r>
        <w:rPr>
          <w:rFonts w:ascii="Times New Roman" w:hAnsi="Times New Roman" w:cs="Times New Roman"/>
          <w:b/>
          <w:bCs/>
          <w:color w:val="000000"/>
          <w:sz w:val="24"/>
          <w:szCs w:val="24"/>
          <w:lang w:val="kk-KZ"/>
        </w:rPr>
        <w:t>Құжаттарды қабылдау мерзімі:</w:t>
      </w:r>
    </w:p>
    <w:p w14:paraId="2B541F62">
      <w:pPr>
        <w:spacing w:after="0" w:line="240" w:lineRule="auto"/>
        <w:ind w:left="360"/>
        <w:rPr>
          <w:rFonts w:ascii="Times New Roman" w:hAnsi="Times New Roman" w:cs="Times New Roman"/>
          <w:color w:val="000000"/>
          <w:sz w:val="24"/>
          <w:szCs w:val="24"/>
          <w:lang w:val="kk-KZ"/>
        </w:rPr>
      </w:pPr>
      <w:r>
        <w:rPr>
          <w:rFonts w:hint="default" w:ascii="Times New Roman" w:hAnsi="Times New Roman" w:cs="Times New Roman"/>
          <w:b/>
          <w:bCs/>
          <w:color w:val="000000"/>
          <w:sz w:val="24"/>
          <w:szCs w:val="24"/>
          <w:lang w:val="ru-RU"/>
        </w:rPr>
        <w:t>01.08</w:t>
      </w:r>
      <w:r>
        <w:rPr>
          <w:rFonts w:ascii="Times New Roman" w:hAnsi="Times New Roman" w:cs="Times New Roman"/>
          <w:b/>
          <w:bCs/>
          <w:color w:val="000000"/>
          <w:sz w:val="24"/>
          <w:szCs w:val="24"/>
          <w:lang w:val="kk-KZ"/>
        </w:rPr>
        <w:t xml:space="preserve"> – </w:t>
      </w:r>
      <w:r>
        <w:rPr>
          <w:rFonts w:hint="default" w:ascii="Times New Roman" w:hAnsi="Times New Roman" w:cs="Times New Roman"/>
          <w:b/>
          <w:bCs/>
          <w:color w:val="000000"/>
          <w:sz w:val="24"/>
          <w:szCs w:val="24"/>
          <w:lang w:val="ru-RU"/>
        </w:rPr>
        <w:t>09.08</w:t>
      </w:r>
      <w:r>
        <w:rPr>
          <w:rFonts w:ascii="Times New Roman" w:hAnsi="Times New Roman" w:cs="Times New Roman"/>
          <w:b/>
          <w:bCs/>
          <w:color w:val="000000"/>
          <w:sz w:val="24"/>
          <w:szCs w:val="24"/>
          <w:lang w:val="kk-KZ"/>
        </w:rPr>
        <w:t>.2024</w:t>
      </w:r>
      <w:r>
        <w:rPr>
          <w:rFonts w:ascii="Times New Roman" w:hAnsi="Times New Roman" w:cs="Times New Roman"/>
          <w:color w:val="000000"/>
          <w:sz w:val="24"/>
          <w:szCs w:val="24"/>
          <w:lang w:val="kk-KZ"/>
        </w:rPr>
        <w:t xml:space="preserve"> құжаттар жұмыс уақытында қабылданады. Көрсетілетін қызметті алушы көрсетілетін қызметті берушінің кеңсесіне не порталға мынадай құжаттарды береді:</w:t>
      </w:r>
    </w:p>
    <w:p w14:paraId="3A64947C">
      <w:pPr>
        <w:spacing w:after="0" w:line="240" w:lineRule="auto"/>
        <w:ind w:left="360"/>
        <w:rPr>
          <w:rFonts w:ascii="Times New Roman" w:hAnsi="Times New Roman" w:cs="Times New Roman"/>
          <w:color w:val="000000"/>
          <w:sz w:val="24"/>
          <w:szCs w:val="24"/>
          <w:lang w:val="kk-KZ"/>
        </w:rPr>
      </w:pPr>
    </w:p>
    <w:p w14:paraId="50E19F8F">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Көрсетілетін қызметті алушы көрсетілетін қызметті берушінің кеңсесіне не Мемлекеттік корпорацияға мынадай құжаттарды береді:</w:t>
      </w:r>
    </w:p>
    <w:p w14:paraId="6DF473D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лауазымға тағайындау, лауазымнан босату қағидаларына 5-қосымшаға сәйкес нысан бойынша өтініш;</w:t>
      </w:r>
    </w:p>
    <w:p w14:paraId="7BDF7474">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2)жеке басын куәландыратын құжат не цифрлық құжаттар сервисінен электрондық құжат (сәйкестендіру үшін);</w:t>
      </w:r>
    </w:p>
    <w:p w14:paraId="23B4830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кадрларды есепке алу жөніндегі жеке парақ және фото;</w:t>
      </w:r>
    </w:p>
    <w:p w14:paraId="5814938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білім туралы мемлекеттік үлгідегі құжаттың көшірмесі;</w:t>
      </w:r>
    </w:p>
    <w:p w14:paraId="674956F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еңбек қызметін растайтын құжаттың көшірмесі;</w:t>
      </w:r>
    </w:p>
    <w:p w14:paraId="4065439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48DCB8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Психоневрологиялық ұйымнан анықтама;</w:t>
      </w:r>
    </w:p>
    <w:p w14:paraId="7C788114">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Наркологиялық ұйымнан анықтама;</w:t>
      </w:r>
    </w:p>
    <w:p w14:paraId="5A7205B6">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сертификаттаудан өткені туралы сертификат (бар болса);</w:t>
      </w:r>
    </w:p>
    <w:p w14:paraId="661B70F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түйіндеме;</w:t>
      </w:r>
    </w:p>
    <w:p w14:paraId="1F23953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14:paraId="295A21F6">
      <w:pPr>
        <w:spacing w:after="0" w:line="240" w:lineRule="auto"/>
        <w:ind w:left="360"/>
        <w:rPr>
          <w:rFonts w:ascii="Times New Roman" w:hAnsi="Times New Roman" w:cs="Times New Roman"/>
          <w:color w:val="000000"/>
          <w:sz w:val="24"/>
          <w:szCs w:val="24"/>
          <w:lang w:val="kk-KZ"/>
        </w:rPr>
      </w:pPr>
    </w:p>
    <w:p w14:paraId="6859150D">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Мекен-жайы</w:t>
      </w:r>
    </w:p>
    <w:p w14:paraId="33517C7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Павлодар қаласы, Олжабай батыр көшесі, 11/1 үй тел. 8 705 229 73 53</w:t>
      </w:r>
    </w:p>
    <w:p w14:paraId="69B6C73E">
      <w:pPr>
        <w:spacing w:after="0" w:line="240" w:lineRule="auto"/>
        <w:ind w:left="360"/>
        <w:rPr>
          <w:rFonts w:ascii="Times New Roman" w:hAnsi="Times New Roman" w:cs="Times New Roman"/>
          <w:color w:val="000000"/>
          <w:sz w:val="24"/>
          <w:szCs w:val="24"/>
          <w:lang w:val="kk-KZ"/>
        </w:rPr>
      </w:pPr>
    </w:p>
    <w:p w14:paraId="07063E04">
      <w:pPr>
        <w:spacing w:after="0" w:line="240" w:lineRule="auto"/>
        <w:ind w:left="360"/>
        <w:rPr>
          <w:rFonts w:ascii="Times New Roman" w:hAnsi="Times New Roman" w:cs="Times New Roman"/>
          <w:color w:val="000000"/>
          <w:sz w:val="24"/>
          <w:szCs w:val="24"/>
          <w:lang w:val="kk-KZ"/>
        </w:rPr>
      </w:pPr>
    </w:p>
    <w:p w14:paraId="596EE73E">
      <w:pPr>
        <w:spacing w:after="0" w:line="240" w:lineRule="auto"/>
        <w:ind w:left="360"/>
        <w:rPr>
          <w:rFonts w:ascii="Times New Roman" w:hAnsi="Times New Roman" w:cs="Times New Roman"/>
          <w:color w:val="000000"/>
          <w:sz w:val="24"/>
          <w:szCs w:val="24"/>
          <w:lang w:val="kk-KZ"/>
        </w:rPr>
      </w:pPr>
    </w:p>
    <w:p w14:paraId="5E800575">
      <w:pPr>
        <w:spacing w:after="0" w:line="240" w:lineRule="auto"/>
        <w:ind w:left="360"/>
        <w:rPr>
          <w:rFonts w:ascii="Times New Roman" w:hAnsi="Times New Roman" w:cs="Times New Roman"/>
          <w:color w:val="000000"/>
          <w:sz w:val="24"/>
          <w:szCs w:val="24"/>
          <w:lang w:val="kk-KZ"/>
        </w:rPr>
      </w:pPr>
    </w:p>
    <w:p w14:paraId="6A34F2E8">
      <w:pPr>
        <w:spacing w:after="0" w:line="240" w:lineRule="auto"/>
        <w:ind w:left="360"/>
        <w:rPr>
          <w:rFonts w:ascii="Times New Roman" w:hAnsi="Times New Roman" w:cs="Times New Roman"/>
          <w:color w:val="000000"/>
          <w:sz w:val="24"/>
          <w:szCs w:val="24"/>
          <w:lang w:val="kk-KZ"/>
        </w:rPr>
      </w:pPr>
    </w:p>
    <w:p w14:paraId="25048CD8">
      <w:pPr>
        <w:spacing w:after="0" w:line="240" w:lineRule="auto"/>
        <w:ind w:left="360"/>
        <w:rPr>
          <w:rFonts w:ascii="Times New Roman" w:hAnsi="Times New Roman" w:cs="Times New Roman"/>
          <w:color w:val="000000"/>
          <w:sz w:val="24"/>
          <w:szCs w:val="24"/>
          <w:lang w:val="kk-KZ"/>
        </w:rPr>
      </w:pPr>
    </w:p>
    <w:p w14:paraId="7C73F32F">
      <w:pPr>
        <w:spacing w:after="0" w:line="240" w:lineRule="auto"/>
        <w:ind w:left="360"/>
        <w:rPr>
          <w:rFonts w:ascii="Times New Roman" w:hAnsi="Times New Roman" w:cs="Times New Roman"/>
          <w:color w:val="000000"/>
          <w:sz w:val="24"/>
          <w:szCs w:val="24"/>
          <w:lang w:val="kk-KZ"/>
        </w:rPr>
      </w:pPr>
    </w:p>
    <w:p w14:paraId="7A9CEB82">
      <w:pPr>
        <w:spacing w:after="0" w:line="240" w:lineRule="auto"/>
        <w:ind w:left="360"/>
        <w:rPr>
          <w:rFonts w:ascii="Times New Roman" w:hAnsi="Times New Roman" w:cs="Times New Roman"/>
          <w:color w:val="000000"/>
          <w:sz w:val="24"/>
          <w:szCs w:val="24"/>
          <w:lang w:val="kk-KZ"/>
        </w:rPr>
      </w:pPr>
    </w:p>
    <w:p w14:paraId="05C701C5">
      <w:pPr>
        <w:spacing w:after="0" w:line="240" w:lineRule="auto"/>
        <w:ind w:left="360"/>
        <w:rPr>
          <w:rFonts w:ascii="Times New Roman" w:hAnsi="Times New Roman" w:cs="Times New Roman"/>
          <w:color w:val="000000"/>
          <w:sz w:val="24"/>
          <w:szCs w:val="24"/>
          <w:lang w:val="kk-KZ"/>
        </w:rPr>
      </w:pPr>
    </w:p>
    <w:p w14:paraId="2ACCCF59">
      <w:pPr>
        <w:spacing w:after="0" w:line="240" w:lineRule="auto"/>
        <w:ind w:left="360"/>
        <w:rPr>
          <w:rFonts w:ascii="Times New Roman" w:hAnsi="Times New Roman" w:cs="Times New Roman"/>
          <w:color w:val="000000"/>
          <w:sz w:val="24"/>
          <w:szCs w:val="24"/>
          <w:lang w:val="kk-KZ"/>
        </w:rPr>
      </w:pPr>
    </w:p>
    <w:p w14:paraId="650FD2F5">
      <w:pPr>
        <w:spacing w:after="0" w:line="240" w:lineRule="auto"/>
        <w:ind w:left="360"/>
        <w:rPr>
          <w:rFonts w:ascii="Times New Roman" w:hAnsi="Times New Roman" w:cs="Times New Roman"/>
          <w:color w:val="000000"/>
          <w:sz w:val="24"/>
          <w:szCs w:val="24"/>
          <w:lang w:val="kk-KZ"/>
        </w:rPr>
      </w:pPr>
    </w:p>
    <w:p w14:paraId="79AB42F8">
      <w:pPr>
        <w:spacing w:after="0" w:line="240" w:lineRule="auto"/>
        <w:ind w:left="360"/>
        <w:rPr>
          <w:rFonts w:ascii="Times New Roman" w:hAnsi="Times New Roman" w:cs="Times New Roman"/>
          <w:color w:val="000000"/>
          <w:sz w:val="24"/>
          <w:szCs w:val="24"/>
          <w:lang w:val="kk-KZ"/>
        </w:rPr>
      </w:pPr>
    </w:p>
    <w:p w14:paraId="7BBED6F7">
      <w:pPr>
        <w:spacing w:after="0" w:line="240" w:lineRule="auto"/>
        <w:ind w:left="360"/>
        <w:rPr>
          <w:rFonts w:ascii="Times New Roman" w:hAnsi="Times New Roman" w:cs="Times New Roman"/>
          <w:color w:val="000000"/>
          <w:sz w:val="24"/>
          <w:szCs w:val="24"/>
          <w:lang w:val="kk-KZ"/>
        </w:rPr>
      </w:pPr>
    </w:p>
    <w:p w14:paraId="613138D8">
      <w:pPr>
        <w:spacing w:after="0" w:line="240" w:lineRule="auto"/>
        <w:ind w:left="360"/>
        <w:rPr>
          <w:rFonts w:ascii="Times New Roman" w:hAnsi="Times New Roman" w:cs="Times New Roman"/>
          <w:color w:val="000000"/>
          <w:sz w:val="24"/>
          <w:szCs w:val="24"/>
          <w:lang w:val="kk-KZ"/>
        </w:rPr>
      </w:pPr>
    </w:p>
    <w:p w14:paraId="7E7D000A">
      <w:pPr>
        <w:spacing w:after="0" w:line="240" w:lineRule="auto"/>
        <w:ind w:left="360"/>
        <w:rPr>
          <w:rFonts w:ascii="Times New Roman" w:hAnsi="Times New Roman" w:cs="Times New Roman"/>
          <w:color w:val="000000"/>
          <w:sz w:val="24"/>
          <w:szCs w:val="24"/>
          <w:lang w:val="kk-KZ"/>
        </w:rPr>
      </w:pPr>
    </w:p>
    <w:p w14:paraId="282B20FA">
      <w:pPr>
        <w:spacing w:after="0" w:line="240" w:lineRule="auto"/>
        <w:ind w:left="360"/>
        <w:rPr>
          <w:rFonts w:ascii="Times New Roman" w:hAnsi="Times New Roman" w:cs="Times New Roman"/>
          <w:color w:val="000000"/>
          <w:sz w:val="24"/>
          <w:szCs w:val="24"/>
          <w:lang w:val="kk-KZ"/>
        </w:rPr>
      </w:pPr>
    </w:p>
    <w:p w14:paraId="33C14526">
      <w:pPr>
        <w:spacing w:after="0" w:line="240" w:lineRule="auto"/>
        <w:ind w:left="360"/>
        <w:rPr>
          <w:rFonts w:ascii="Times New Roman" w:hAnsi="Times New Roman" w:cs="Times New Roman"/>
          <w:color w:val="000000"/>
          <w:sz w:val="24"/>
          <w:szCs w:val="24"/>
          <w:lang w:val="kk-KZ"/>
        </w:rPr>
      </w:pPr>
    </w:p>
    <w:p w14:paraId="32349EA9">
      <w:pPr>
        <w:spacing w:after="0" w:line="240" w:lineRule="auto"/>
        <w:ind w:left="360"/>
        <w:rPr>
          <w:rFonts w:ascii="Times New Roman" w:hAnsi="Times New Roman" w:cs="Times New Roman"/>
          <w:color w:val="000000"/>
          <w:sz w:val="24"/>
          <w:szCs w:val="24"/>
          <w:lang w:val="kk-KZ"/>
        </w:rPr>
      </w:pPr>
    </w:p>
    <w:p w14:paraId="6741C752">
      <w:pPr>
        <w:spacing w:after="0" w:line="240" w:lineRule="auto"/>
        <w:ind w:left="360"/>
        <w:rPr>
          <w:rFonts w:ascii="Times New Roman" w:hAnsi="Times New Roman" w:cs="Times New Roman"/>
          <w:color w:val="000000"/>
          <w:sz w:val="24"/>
          <w:szCs w:val="24"/>
          <w:lang w:val="kk-KZ"/>
        </w:rPr>
      </w:pPr>
    </w:p>
    <w:p w14:paraId="1A4F7282">
      <w:pPr>
        <w:spacing w:after="0" w:line="240" w:lineRule="auto"/>
        <w:ind w:left="360"/>
        <w:rPr>
          <w:rFonts w:ascii="Times New Roman" w:hAnsi="Times New Roman" w:cs="Times New Roman"/>
          <w:color w:val="000000"/>
          <w:sz w:val="24"/>
          <w:szCs w:val="24"/>
          <w:lang w:val="kk-KZ"/>
        </w:rPr>
      </w:pPr>
    </w:p>
    <w:p w14:paraId="04CB8C81">
      <w:pPr>
        <w:spacing w:after="0" w:line="240" w:lineRule="auto"/>
        <w:ind w:left="360"/>
        <w:rPr>
          <w:rFonts w:ascii="Times New Roman" w:hAnsi="Times New Roman" w:cs="Times New Roman"/>
          <w:color w:val="000000"/>
          <w:sz w:val="24"/>
          <w:szCs w:val="24"/>
          <w:lang w:val="kk-KZ"/>
        </w:rPr>
      </w:pPr>
    </w:p>
    <w:p w14:paraId="7AA2C06C">
      <w:pPr>
        <w:spacing w:after="0" w:line="240" w:lineRule="auto"/>
        <w:ind w:left="360"/>
        <w:rPr>
          <w:rFonts w:ascii="Times New Roman" w:hAnsi="Times New Roman" w:cs="Times New Roman"/>
          <w:color w:val="000000"/>
          <w:sz w:val="24"/>
          <w:szCs w:val="24"/>
          <w:lang w:val="kk-KZ"/>
        </w:rPr>
      </w:pPr>
    </w:p>
    <w:p w14:paraId="681D5C76">
      <w:pPr>
        <w:spacing w:after="0" w:line="240" w:lineRule="auto"/>
        <w:ind w:left="360"/>
        <w:rPr>
          <w:rFonts w:ascii="Times New Roman" w:hAnsi="Times New Roman" w:cs="Times New Roman"/>
          <w:color w:val="000000"/>
          <w:sz w:val="24"/>
          <w:szCs w:val="24"/>
          <w:lang w:val="kk-KZ"/>
        </w:rPr>
      </w:pPr>
    </w:p>
    <w:p w14:paraId="1F53B5E8">
      <w:pPr>
        <w:spacing w:after="0" w:line="240" w:lineRule="auto"/>
        <w:ind w:left="360"/>
        <w:rPr>
          <w:rFonts w:ascii="Times New Roman" w:hAnsi="Times New Roman" w:cs="Times New Roman"/>
          <w:color w:val="000000"/>
          <w:sz w:val="24"/>
          <w:szCs w:val="24"/>
          <w:lang w:val="kk-KZ"/>
        </w:rPr>
      </w:pPr>
    </w:p>
    <w:p w14:paraId="51F0A4CB">
      <w:pPr>
        <w:spacing w:after="0" w:line="240" w:lineRule="auto"/>
        <w:ind w:left="360"/>
        <w:rPr>
          <w:rFonts w:ascii="Times New Roman" w:hAnsi="Times New Roman" w:cs="Times New Roman"/>
          <w:color w:val="000000"/>
          <w:sz w:val="24"/>
          <w:szCs w:val="24"/>
          <w:lang w:val="kk-KZ"/>
        </w:rPr>
      </w:pPr>
    </w:p>
    <w:p w14:paraId="078FFF12">
      <w:pPr>
        <w:spacing w:after="0" w:line="240" w:lineRule="auto"/>
        <w:ind w:left="360"/>
        <w:rPr>
          <w:rFonts w:ascii="Times New Roman" w:hAnsi="Times New Roman" w:cs="Times New Roman"/>
          <w:color w:val="000000"/>
          <w:sz w:val="24"/>
          <w:szCs w:val="24"/>
          <w:lang w:val="kk-KZ"/>
        </w:rPr>
      </w:pPr>
    </w:p>
    <w:p w14:paraId="0C870368">
      <w:pPr>
        <w:spacing w:after="0" w:line="240" w:lineRule="auto"/>
        <w:ind w:left="360"/>
        <w:rPr>
          <w:rFonts w:ascii="Times New Roman" w:hAnsi="Times New Roman" w:cs="Times New Roman"/>
          <w:color w:val="000000"/>
          <w:sz w:val="24"/>
          <w:szCs w:val="24"/>
          <w:lang w:val="kk-KZ"/>
        </w:rPr>
      </w:pPr>
    </w:p>
    <w:p w14:paraId="268F3418">
      <w:pPr>
        <w:spacing w:after="0" w:line="240" w:lineRule="auto"/>
        <w:ind w:left="360"/>
        <w:rPr>
          <w:rFonts w:ascii="Times New Roman" w:hAnsi="Times New Roman" w:cs="Times New Roman"/>
          <w:color w:val="000000"/>
          <w:sz w:val="24"/>
          <w:szCs w:val="24"/>
          <w:lang w:val="kk-KZ"/>
        </w:rPr>
      </w:pPr>
    </w:p>
    <w:p w14:paraId="3F9E7E5F">
      <w:pPr>
        <w:spacing w:after="0" w:line="240" w:lineRule="auto"/>
        <w:ind w:left="360"/>
        <w:rPr>
          <w:rFonts w:ascii="Times New Roman" w:hAnsi="Times New Roman" w:cs="Times New Roman"/>
          <w:color w:val="000000"/>
          <w:sz w:val="24"/>
          <w:szCs w:val="24"/>
          <w:lang w:val="kk-KZ"/>
        </w:rPr>
      </w:pPr>
    </w:p>
    <w:p w14:paraId="392A454C">
      <w:pPr>
        <w:spacing w:after="0" w:line="240" w:lineRule="auto"/>
        <w:ind w:left="360"/>
        <w:rPr>
          <w:rFonts w:ascii="Times New Roman" w:hAnsi="Times New Roman" w:cs="Times New Roman"/>
          <w:color w:val="000000"/>
          <w:sz w:val="24"/>
          <w:szCs w:val="24"/>
          <w:lang w:val="kk-KZ"/>
        </w:rPr>
      </w:pPr>
    </w:p>
    <w:p w14:paraId="244F1988">
      <w:pPr>
        <w:spacing w:after="0" w:line="240" w:lineRule="auto"/>
        <w:ind w:left="360"/>
        <w:rPr>
          <w:rFonts w:ascii="Times New Roman" w:hAnsi="Times New Roman" w:cs="Times New Roman"/>
          <w:color w:val="000000"/>
          <w:sz w:val="24"/>
          <w:szCs w:val="24"/>
          <w:lang w:val="kk-KZ"/>
        </w:rPr>
      </w:pPr>
    </w:p>
    <w:p w14:paraId="7BF8F703">
      <w:pPr>
        <w:spacing w:after="0" w:line="240" w:lineRule="auto"/>
        <w:ind w:left="360"/>
        <w:rPr>
          <w:rFonts w:ascii="Times New Roman" w:hAnsi="Times New Roman" w:cs="Times New Roman"/>
          <w:color w:val="000000"/>
          <w:sz w:val="24"/>
          <w:szCs w:val="24"/>
          <w:lang w:val="kk-KZ"/>
        </w:rPr>
      </w:pPr>
    </w:p>
    <w:p w14:paraId="57167F4B">
      <w:pPr>
        <w:spacing w:after="0" w:line="240" w:lineRule="auto"/>
        <w:ind w:left="360"/>
        <w:rPr>
          <w:rFonts w:ascii="Times New Roman" w:hAnsi="Times New Roman" w:cs="Times New Roman"/>
          <w:color w:val="000000"/>
          <w:sz w:val="24"/>
          <w:szCs w:val="24"/>
          <w:lang w:val="kk-KZ"/>
        </w:rPr>
      </w:pPr>
    </w:p>
    <w:p w14:paraId="22F3FE83">
      <w:pPr>
        <w:spacing w:after="0" w:line="240" w:lineRule="auto"/>
        <w:ind w:left="360"/>
        <w:rPr>
          <w:rFonts w:ascii="Times New Roman" w:hAnsi="Times New Roman" w:cs="Times New Roman"/>
          <w:color w:val="000000"/>
          <w:sz w:val="24"/>
          <w:szCs w:val="24"/>
          <w:lang w:val="kk-KZ"/>
        </w:rPr>
      </w:pPr>
    </w:p>
    <w:p w14:paraId="485FCB73">
      <w:pPr>
        <w:spacing w:after="0" w:line="240" w:lineRule="auto"/>
        <w:ind w:left="360"/>
        <w:rPr>
          <w:rFonts w:ascii="Times New Roman" w:hAnsi="Times New Roman" w:cs="Times New Roman"/>
          <w:color w:val="000000"/>
          <w:sz w:val="24"/>
          <w:szCs w:val="24"/>
          <w:lang w:val="kk-KZ"/>
        </w:rPr>
      </w:pPr>
    </w:p>
    <w:p w14:paraId="13F62BA4">
      <w:pPr>
        <w:spacing w:after="0" w:line="240" w:lineRule="auto"/>
        <w:ind w:left="360"/>
        <w:rPr>
          <w:rFonts w:ascii="Times New Roman" w:hAnsi="Times New Roman" w:cs="Times New Roman"/>
          <w:color w:val="000000"/>
          <w:sz w:val="24"/>
          <w:szCs w:val="24"/>
          <w:lang w:val="kk-KZ"/>
        </w:rPr>
      </w:pPr>
    </w:p>
    <w:p w14:paraId="7EC89424">
      <w:pPr>
        <w:spacing w:after="0" w:line="240" w:lineRule="auto"/>
        <w:ind w:left="360"/>
        <w:rPr>
          <w:rFonts w:ascii="Times New Roman" w:hAnsi="Times New Roman" w:cs="Times New Roman"/>
          <w:color w:val="000000"/>
          <w:sz w:val="24"/>
          <w:szCs w:val="24"/>
          <w:lang w:val="kk-KZ"/>
        </w:rPr>
      </w:pPr>
    </w:p>
    <w:p w14:paraId="3B3C2326">
      <w:pPr>
        <w:spacing w:after="0" w:line="240" w:lineRule="auto"/>
        <w:ind w:left="360"/>
        <w:rPr>
          <w:rFonts w:ascii="Times New Roman" w:hAnsi="Times New Roman" w:cs="Times New Roman"/>
          <w:color w:val="000000"/>
          <w:sz w:val="24"/>
          <w:szCs w:val="24"/>
          <w:lang w:val="kk-KZ"/>
        </w:rPr>
      </w:pPr>
    </w:p>
    <w:p w14:paraId="52E32AB7">
      <w:pPr>
        <w:spacing w:after="0" w:line="240" w:lineRule="auto"/>
        <w:ind w:left="360"/>
        <w:rPr>
          <w:rFonts w:ascii="Times New Roman" w:hAnsi="Times New Roman" w:cs="Times New Roman"/>
          <w:color w:val="000000"/>
          <w:sz w:val="24"/>
          <w:szCs w:val="24"/>
          <w:lang w:val="kk-KZ"/>
        </w:rPr>
      </w:pPr>
    </w:p>
    <w:p w14:paraId="12E97860">
      <w:pPr>
        <w:spacing w:after="0" w:line="240" w:lineRule="auto"/>
        <w:ind w:left="360"/>
        <w:rPr>
          <w:rFonts w:ascii="Times New Roman" w:hAnsi="Times New Roman" w:cs="Times New Roman"/>
          <w:color w:val="000000"/>
          <w:sz w:val="24"/>
          <w:szCs w:val="24"/>
          <w:lang w:val="kk-KZ"/>
        </w:rPr>
      </w:pPr>
    </w:p>
    <w:p w14:paraId="4ED213D9">
      <w:pPr>
        <w:spacing w:after="0" w:line="240" w:lineRule="auto"/>
        <w:ind w:left="360"/>
        <w:rPr>
          <w:rFonts w:ascii="Times New Roman" w:hAnsi="Times New Roman" w:cs="Times New Roman"/>
          <w:color w:val="000000"/>
          <w:sz w:val="24"/>
          <w:szCs w:val="24"/>
          <w:lang w:val="kk-KZ"/>
        </w:rPr>
      </w:pPr>
    </w:p>
    <w:p w14:paraId="65946ED6">
      <w:pPr>
        <w:spacing w:after="0" w:line="240" w:lineRule="auto"/>
        <w:ind w:left="360"/>
        <w:rPr>
          <w:rFonts w:ascii="Times New Roman" w:hAnsi="Times New Roman" w:cs="Times New Roman"/>
          <w:color w:val="000000"/>
          <w:sz w:val="24"/>
          <w:szCs w:val="24"/>
          <w:lang w:val="kk-KZ"/>
        </w:rPr>
      </w:pPr>
    </w:p>
    <w:p w14:paraId="0180B9A8">
      <w:pPr>
        <w:spacing w:after="0" w:line="240" w:lineRule="auto"/>
        <w:ind w:left="360"/>
        <w:rPr>
          <w:rFonts w:ascii="Times New Roman" w:hAnsi="Times New Roman" w:cs="Times New Roman"/>
          <w:color w:val="000000"/>
          <w:sz w:val="24"/>
          <w:szCs w:val="24"/>
          <w:lang w:val="kk-KZ"/>
        </w:rPr>
      </w:pPr>
    </w:p>
    <w:p w14:paraId="1CA002D3">
      <w:pPr>
        <w:spacing w:after="0" w:line="240" w:lineRule="auto"/>
        <w:ind w:left="360"/>
        <w:rPr>
          <w:rFonts w:ascii="Times New Roman" w:hAnsi="Times New Roman" w:cs="Times New Roman"/>
          <w:color w:val="000000"/>
          <w:sz w:val="24"/>
          <w:szCs w:val="24"/>
          <w:lang w:val="kk-KZ"/>
        </w:rPr>
      </w:pPr>
    </w:p>
    <w:p w14:paraId="3E230A41">
      <w:pPr>
        <w:spacing w:after="0" w:line="240" w:lineRule="auto"/>
        <w:ind w:left="360"/>
        <w:rPr>
          <w:rFonts w:ascii="Times New Roman" w:hAnsi="Times New Roman" w:cs="Times New Roman"/>
          <w:color w:val="000000"/>
          <w:sz w:val="24"/>
          <w:szCs w:val="24"/>
          <w:lang w:val="kk-KZ"/>
        </w:rPr>
      </w:pPr>
    </w:p>
    <w:p w14:paraId="2D77C698">
      <w:pPr>
        <w:spacing w:after="0" w:line="240" w:lineRule="auto"/>
        <w:rPr>
          <w:rFonts w:ascii="Times New Roman" w:hAnsi="Times New Roman" w:cs="Times New Roman"/>
          <w:color w:val="000000"/>
          <w:sz w:val="24"/>
          <w:szCs w:val="24"/>
          <w:lang w:val="kk-KZ"/>
        </w:rPr>
      </w:pPr>
    </w:p>
    <w:p w14:paraId="1D1154F7">
      <w:pPr>
        <w:spacing w:after="0" w:line="240" w:lineRule="auto"/>
        <w:ind w:left="360"/>
        <w:rPr>
          <w:rFonts w:ascii="Times New Roman" w:hAnsi="Times New Roman" w:cs="Times New Roman"/>
          <w:color w:val="000000"/>
          <w:sz w:val="24"/>
          <w:szCs w:val="24"/>
          <w:lang w:val="kk-KZ"/>
        </w:rPr>
      </w:pPr>
    </w:p>
    <w:p w14:paraId="3DB5BB1B">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5 қосымша</w:t>
      </w:r>
    </w:p>
    <w:p w14:paraId="5DE06528">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тағайындау ережелеріне</w:t>
      </w:r>
    </w:p>
    <w:p w14:paraId="55B3CEFC">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босатылған лауазымдарға</w:t>
      </w:r>
    </w:p>
    <w:p w14:paraId="3BCCB126">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бірінші лауазымдардан</w:t>
      </w:r>
    </w:p>
    <w:p w14:paraId="0E49BE91">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басшылары мен педагогтарының</w:t>
      </w:r>
    </w:p>
    <w:p w14:paraId="01AD3505">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ұйымдардың</w:t>
      </w:r>
    </w:p>
    <w:p w14:paraId="2F28D047">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білім беру</w:t>
      </w:r>
    </w:p>
    <w:p w14:paraId="08A019B5">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Пішін</w:t>
      </w:r>
    </w:p>
    <w:p w14:paraId="0A3B3A0E">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w:t>
      </w:r>
    </w:p>
    <w:p w14:paraId="74359BF1">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орган,</w:t>
      </w:r>
    </w:p>
    <w:p w14:paraId="5728173E">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конкурс жариялаған</w:t>
      </w:r>
    </w:p>
    <w:p w14:paraId="294FA29A">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_____________________________________________________________</w:t>
      </w:r>
    </w:p>
    <w:p w14:paraId="2756091A">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6304463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Кандидаттың Т. А. Ә, (бар болса), ЖСН</w:t>
      </w:r>
    </w:p>
    <w:p w14:paraId="098B8338">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1809A85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жұмыс орны)</w:t>
      </w:r>
    </w:p>
    <w:p w14:paraId="4CCCDF8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0DF56F9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1AB90458">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Нақты тұрғылықты жері, тіркелген мекенжайы, байланыс телефоны</w:t>
      </w:r>
    </w:p>
    <w:p w14:paraId="1D0B9BCC">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Өтініш</w:t>
      </w:r>
    </w:p>
    <w:p w14:paraId="588EA913">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Мені бос/уақытша бос орынға конкурсқа жіберуіңізді сұраймын</w:t>
      </w:r>
    </w:p>
    <w:p w14:paraId="1354AFFD">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лауазымдар, сертификаттау (керегінің астын сызу)</w:t>
      </w:r>
    </w:p>
    <w:p w14:paraId="39226012">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__________________________________________________________________</w:t>
      </w:r>
    </w:p>
    <w:p w14:paraId="41AD6C9E">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 беру ұйымдарының атауы, мекенжайы (облыс, аудан, қала \ ауыл)</w:t>
      </w:r>
    </w:p>
    <w:p w14:paraId="2E289451">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Қазіргі уақытта жұмыс істеймін __________________________________________</w:t>
      </w:r>
    </w:p>
    <w:p w14:paraId="33E586B0">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Ұйымның атауы, мекен-жайы (облыс, аудан, қала \ ауыл)</w:t>
      </w:r>
    </w:p>
    <w:p w14:paraId="6179B137">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Сертификаттаудан өту тілі: қазақ/орыс тілдерінде қажеттінің астын сызу</w:t>
      </w:r>
    </w:p>
    <w:p w14:paraId="269A0AFB">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өзім туралы келесі мәліметтерді хабарлаймын:</w:t>
      </w:r>
    </w:p>
    <w:p w14:paraId="391C207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Білімі: жоғары немесе жоғары оқу орнынан кейінгі, техникалық және кәсіптік</w:t>
      </w:r>
    </w:p>
    <w:tbl>
      <w:tblPr>
        <w:tblStyle w:val="4"/>
        <w:tblW w:w="9514" w:type="dxa"/>
        <w:tblCellSpacing w:w="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984"/>
        <w:gridCol w:w="3040"/>
      </w:tblGrid>
      <w:tr w14:paraId="501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03DCA8F3">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орнының атауы</w:t>
            </w:r>
          </w:p>
        </w:tc>
        <w:tc>
          <w:tcPr>
            <w:tcW w:w="3984" w:type="dxa"/>
            <w:tcMar>
              <w:top w:w="15" w:type="dxa"/>
              <w:left w:w="15" w:type="dxa"/>
              <w:bottom w:w="15" w:type="dxa"/>
              <w:right w:w="15" w:type="dxa"/>
            </w:tcMar>
            <w:vAlign w:val="center"/>
          </w:tcPr>
          <w:p w14:paraId="07751AD7">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кезеңі</w:t>
            </w:r>
          </w:p>
        </w:tc>
        <w:tc>
          <w:tcPr>
            <w:tcW w:w="3040" w:type="dxa"/>
            <w:tcMar>
              <w:top w:w="15" w:type="dxa"/>
              <w:left w:w="15" w:type="dxa"/>
              <w:bottom w:w="15" w:type="dxa"/>
              <w:right w:w="15" w:type="dxa"/>
            </w:tcMar>
            <w:vAlign w:val="center"/>
          </w:tcPr>
          <w:p w14:paraId="663EBBB9">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Диплом бойынша мамандығы</w:t>
            </w:r>
          </w:p>
        </w:tc>
      </w:tr>
      <w:tr w14:paraId="41BF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77FB874C">
            <w:pPr>
              <w:spacing w:after="20" w:line="240" w:lineRule="auto"/>
              <w:ind w:left="20"/>
              <w:jc w:val="both"/>
              <w:rPr>
                <w:rFonts w:ascii="Times New Roman" w:hAnsi="Times New Roman" w:cs="Times New Roman"/>
                <w:sz w:val="20"/>
                <w:szCs w:val="20"/>
              </w:rPr>
            </w:pPr>
          </w:p>
          <w:p w14:paraId="6BAA110A">
            <w:pPr>
              <w:spacing w:after="20" w:line="240" w:lineRule="auto"/>
              <w:ind w:left="20"/>
              <w:jc w:val="both"/>
              <w:rPr>
                <w:rFonts w:ascii="Times New Roman" w:hAnsi="Times New Roman" w:cs="Times New Roman"/>
                <w:sz w:val="20"/>
                <w:szCs w:val="20"/>
              </w:rPr>
            </w:pPr>
          </w:p>
        </w:tc>
        <w:tc>
          <w:tcPr>
            <w:tcW w:w="3984" w:type="dxa"/>
            <w:tcMar>
              <w:top w:w="15" w:type="dxa"/>
              <w:left w:w="15" w:type="dxa"/>
              <w:bottom w:w="15" w:type="dxa"/>
              <w:right w:w="15" w:type="dxa"/>
            </w:tcMar>
            <w:vAlign w:val="center"/>
          </w:tcPr>
          <w:p w14:paraId="2DE44354">
            <w:pPr>
              <w:spacing w:after="20" w:line="240" w:lineRule="auto"/>
              <w:ind w:left="20"/>
              <w:jc w:val="both"/>
              <w:rPr>
                <w:rFonts w:ascii="Times New Roman" w:hAnsi="Times New Roman" w:cs="Times New Roman"/>
                <w:sz w:val="20"/>
                <w:szCs w:val="20"/>
              </w:rPr>
            </w:pPr>
          </w:p>
          <w:p w14:paraId="1CE0201B">
            <w:pPr>
              <w:spacing w:after="20" w:line="240" w:lineRule="auto"/>
              <w:ind w:left="20"/>
              <w:jc w:val="both"/>
              <w:rPr>
                <w:rFonts w:ascii="Times New Roman" w:hAnsi="Times New Roman" w:cs="Times New Roman"/>
                <w:sz w:val="20"/>
                <w:szCs w:val="20"/>
              </w:rPr>
            </w:pPr>
          </w:p>
        </w:tc>
        <w:tc>
          <w:tcPr>
            <w:tcW w:w="3040" w:type="dxa"/>
            <w:tcMar>
              <w:top w:w="15" w:type="dxa"/>
              <w:left w:w="15" w:type="dxa"/>
              <w:bottom w:w="15" w:type="dxa"/>
              <w:right w:w="15" w:type="dxa"/>
            </w:tcMar>
            <w:vAlign w:val="center"/>
          </w:tcPr>
          <w:p w14:paraId="7496CDB4">
            <w:pPr>
              <w:spacing w:after="20" w:line="240" w:lineRule="auto"/>
              <w:ind w:left="20"/>
              <w:jc w:val="both"/>
              <w:rPr>
                <w:rFonts w:ascii="Times New Roman" w:hAnsi="Times New Roman" w:cs="Times New Roman"/>
                <w:sz w:val="20"/>
                <w:szCs w:val="20"/>
              </w:rPr>
            </w:pPr>
          </w:p>
          <w:p w14:paraId="52B486DD">
            <w:pPr>
              <w:spacing w:after="20" w:line="240" w:lineRule="auto"/>
              <w:ind w:left="20"/>
              <w:jc w:val="both"/>
              <w:rPr>
                <w:rFonts w:ascii="Times New Roman" w:hAnsi="Times New Roman" w:cs="Times New Roman"/>
                <w:sz w:val="20"/>
                <w:szCs w:val="20"/>
              </w:rPr>
            </w:pPr>
          </w:p>
        </w:tc>
      </w:tr>
    </w:tbl>
    <w:p w14:paraId="21CB0A02">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Біліктілік санатының болуы (ол болған кезде берілген (расталған) күн):</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rPr>
        <w:t>__________________________________________________________________</w:t>
      </w:r>
    </w:p>
    <w:p w14:paraId="15FD22A1">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Жұмыс өтілі:</w:t>
      </w:r>
    </w:p>
    <w:p w14:paraId="2DF393F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Менде келесі жұмыс нәтижелері бар: ___________</w:t>
      </w:r>
    </w:p>
    <w:p w14:paraId="47C6845D">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Марапаттары, атақтары, дәрежесі, ғылыми дәрежесі, ғылыми атағы, сондай-ақ қосымша</w:t>
      </w:r>
    </w:p>
    <w:p w14:paraId="50EB093E">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мәліметтер (бар болса) _______________________________________________</w:t>
      </w:r>
    </w:p>
    <w:p w14:paraId="107A2076">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14:paraId="0819315E">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сертификаттау өтетін ғимаратта тыйым салынған заттардың бірін пайдалануға тырысқаны үшін жауапкершілік туралы, тиісті актіні жасай отырып, алып тастау туралы ескертемін.</w:t>
      </w:r>
    </w:p>
    <w:p w14:paraId="2302D8BA">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 табылған жағдайда бір жыл мерзімге сертификаттаудан өту құқығынан айырылатыныма хабарланды.</w:t>
      </w:r>
    </w:p>
    <w:p w14:paraId="55E7DA8D">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кезінде ережелерді бұзу фактілері анықталған кезде, сондай-ақ өту мерзіміне қарамастан, бейнежазбаны қарау кезінде анықталған акт жасалып, нәтижелердің күші жойылатыны хабарланды.</w:t>
      </w:r>
    </w:p>
    <w:p w14:paraId="4B722DC7">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заттар:</w:t>
      </w:r>
    </w:p>
    <w:p w14:paraId="1850E5C5">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ұялы байланыс құралдары (пейджер, Ұялы Телефондар, планшеттер, iPad (Ipad), iPod (iPod), iPhone (iPhone), SmartPhone (Смартфон), смарт сағаттар); Ноутбуктер, ойнатқыштар, модемдер (мобильді маршрутизаторлар);</w:t>
      </w:r>
    </w:p>
    <w:p w14:paraId="4688BB94">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радио-электрондық байланыстың кез келген түрі (Wi-Fi (Wi-Fi), Bluetooth (Bluetooth), Dect (Дект), 3G (3 Джи), 4G (4 Джи), 5G (5 Джи);</w:t>
      </w:r>
    </w:p>
    <w:p w14:paraId="0A2717E9">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сымды және сымсыз құлаққаптар және басқалар; шпаргалкалар және оқу-әдістемелік әдебиеттер; калькуляторлар және түзету сұйықтықтары.</w:t>
      </w:r>
    </w:p>
    <w:p w14:paraId="3633AFC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келісемін _______________________________________________________</w:t>
      </w:r>
    </w:p>
    <w:p w14:paraId="0AB51DC2">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w:t>
      </w:r>
      <w:r>
        <w:rPr>
          <w:rFonts w:ascii="Times New Roman" w:hAnsi="Times New Roman" w:cs="Times New Roman"/>
          <w:color w:val="000000"/>
          <w:sz w:val="20"/>
          <w:szCs w:val="20"/>
          <w:lang w:val="kk-KZ"/>
        </w:rPr>
        <w:t>А</w:t>
      </w:r>
      <w:r>
        <w:rPr>
          <w:rFonts w:ascii="Times New Roman" w:hAnsi="Times New Roman" w:cs="Times New Roman"/>
          <w:color w:val="000000"/>
          <w:sz w:val="20"/>
          <w:szCs w:val="20"/>
        </w:rPr>
        <w:t>.</w:t>
      </w:r>
      <w:r>
        <w:rPr>
          <w:rFonts w:ascii="Times New Roman" w:hAnsi="Times New Roman" w:cs="Times New Roman"/>
          <w:color w:val="000000"/>
          <w:sz w:val="20"/>
          <w:szCs w:val="20"/>
          <w:lang w:val="kk-KZ"/>
        </w:rPr>
        <w:t>Ә</w:t>
      </w:r>
      <w:r>
        <w:rPr>
          <w:rFonts w:ascii="Times New Roman" w:hAnsi="Times New Roman" w:cs="Times New Roman"/>
          <w:color w:val="000000"/>
          <w:sz w:val="20"/>
          <w:szCs w:val="20"/>
        </w:rPr>
        <w:t>. (бар болса)) (қолы)</w:t>
      </w:r>
    </w:p>
    <w:p w14:paraId="3DD044D5">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және конкурс өткізу ережелерімен таныстым</w:t>
      </w:r>
    </w:p>
    <w:p w14:paraId="3D0ECF23">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"____" ______________20___жыл ____________________ /қолы</w:t>
      </w:r>
    </w:p>
    <w:p w14:paraId="0A97049D">
      <w:pPr>
        <w:spacing w:after="0" w:line="240" w:lineRule="auto"/>
        <w:ind w:left="360"/>
        <w:rPr>
          <w:rFonts w:ascii="Times New Roman" w:hAnsi="Times New Roman" w:cs="Times New Roman"/>
          <w:color w:val="000000"/>
          <w:sz w:val="20"/>
          <w:szCs w:val="20"/>
        </w:rPr>
      </w:pPr>
    </w:p>
    <w:p w14:paraId="736E893C">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келісемін _______________________________________________________</w:t>
      </w:r>
    </w:p>
    <w:p w14:paraId="1FFE78F6">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(Т.А.Ә. (бар болса)) (қолы)</w:t>
      </w:r>
    </w:p>
    <w:p w14:paraId="5ABCE70B">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 және конкурс өткізу ережелерімен таныстым</w:t>
      </w:r>
    </w:p>
    <w:p w14:paraId="1ADA88D1">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 ______________20___жыл ____________________ /қолы/</w:t>
      </w:r>
    </w:p>
    <w:p w14:paraId="6CBCAFA3">
      <w:pPr>
        <w:spacing w:after="0" w:line="240" w:lineRule="auto"/>
        <w:ind w:left="360"/>
        <w:rPr>
          <w:rFonts w:ascii="Times New Roman" w:hAnsi="Times New Roman" w:cs="Times New Roman"/>
          <w:color w:val="000000"/>
          <w:sz w:val="20"/>
          <w:szCs w:val="20"/>
          <w:lang w:val="kk-KZ"/>
        </w:rPr>
      </w:pPr>
    </w:p>
    <w:p w14:paraId="00E3F1CF">
      <w:pPr>
        <w:spacing w:after="0" w:line="240" w:lineRule="auto"/>
        <w:ind w:left="360"/>
        <w:rPr>
          <w:rFonts w:ascii="Times New Roman" w:hAnsi="Times New Roman" w:cs="Times New Roman"/>
          <w:color w:val="000000"/>
          <w:sz w:val="20"/>
          <w:szCs w:val="20"/>
          <w:lang w:val="kk-KZ"/>
        </w:rPr>
      </w:pPr>
    </w:p>
    <w:p w14:paraId="5A93CD7D">
      <w:pPr>
        <w:spacing w:after="0" w:line="240" w:lineRule="auto"/>
        <w:ind w:left="360"/>
        <w:rPr>
          <w:rFonts w:ascii="Times New Roman" w:hAnsi="Times New Roman" w:cs="Times New Roman"/>
          <w:color w:val="000000"/>
          <w:sz w:val="20"/>
          <w:szCs w:val="20"/>
          <w:lang w:val="kk-KZ"/>
        </w:rPr>
      </w:pPr>
    </w:p>
    <w:p w14:paraId="354898EA">
      <w:pPr>
        <w:spacing w:after="0" w:line="240" w:lineRule="auto"/>
        <w:ind w:left="360"/>
        <w:jc w:val="right"/>
        <w:rPr>
          <w:rFonts w:ascii="Times New Roman" w:hAnsi="Times New Roman" w:cs="Times New Roman"/>
          <w:color w:val="000000"/>
          <w:sz w:val="20"/>
          <w:szCs w:val="20"/>
          <w:lang w:val="kk-KZ"/>
        </w:rPr>
      </w:pPr>
    </w:p>
    <w:p w14:paraId="6D8CC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Қосымша 17</w:t>
      </w:r>
    </w:p>
    <w:p w14:paraId="1325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тағайындау ережелеріне</w:t>
      </w:r>
    </w:p>
    <w:p w14:paraId="58D8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босатылған лауазымдарға</w:t>
      </w:r>
    </w:p>
    <w:p w14:paraId="125C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бірнші лауазымдардан</w:t>
      </w:r>
    </w:p>
    <w:p w14:paraId="0173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Басшылар педагогтарының</w:t>
      </w:r>
    </w:p>
    <w:p w14:paraId="5ED8E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мемлекеттік үйімдардың</w:t>
      </w:r>
    </w:p>
    <w:p w14:paraId="505A862B">
      <w:pPr>
        <w:spacing w:after="0" w:line="240" w:lineRule="auto"/>
        <w:ind w:left="360"/>
        <w:jc w:val="right"/>
        <w:rPr>
          <w:rFonts w:ascii="Times New Roman" w:hAnsi="Times New Roman" w:cs="Times New Roman"/>
          <w:color w:val="000000"/>
          <w:sz w:val="20"/>
          <w:szCs w:val="20"/>
          <w:lang w:val="kk-KZ"/>
        </w:rPr>
      </w:pPr>
      <w:r>
        <w:rPr>
          <w:rFonts w:ascii="Times New Roman" w:hAnsi="Times New Roman" w:eastAsia="Times New Roman" w:cs="Times New Roman"/>
          <w:sz w:val="20"/>
          <w:szCs w:val="20"/>
          <w:lang w:val="kk-KZ" w:eastAsia="zh-CN"/>
        </w:rPr>
        <w:t>Мен оны аламын</w:t>
      </w:r>
      <w:r>
        <w:rPr>
          <w:rFonts w:ascii="Times New Roman" w:hAnsi="Times New Roman" w:cs="Times New Roman"/>
          <w:color w:val="000000"/>
          <w:sz w:val="20"/>
          <w:szCs w:val="20"/>
          <w:lang w:val="kk-KZ"/>
        </w:rPr>
        <w:t xml:space="preserve"> </w:t>
      </w:r>
    </w:p>
    <w:p w14:paraId="7C8DE6ED">
      <w:pPr>
        <w:spacing w:after="0" w:line="240" w:lineRule="auto"/>
        <w:ind w:left="360"/>
        <w:jc w:val="right"/>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Пішін</w:t>
      </w:r>
    </w:p>
    <w:p w14:paraId="2904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6108E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12137490">
      <w:pPr>
        <w:spacing w:after="0" w:line="240" w:lineRule="auto"/>
        <w:ind w:left="360"/>
        <w:jc w:val="center"/>
        <w:rPr>
          <w:rFonts w:ascii="Times New Roman" w:hAnsi="Times New Roman" w:cs="Times New Roman"/>
          <w:b/>
          <w:bCs/>
          <w:color w:val="000000"/>
          <w:sz w:val="27"/>
          <w:szCs w:val="27"/>
          <w:lang w:val="kk-KZ"/>
        </w:rPr>
      </w:pPr>
      <w:r>
        <w:rPr>
          <w:rFonts w:ascii="Times New Roman" w:hAnsi="Times New Roman" w:cs="Times New Roman"/>
          <w:b/>
          <w:bCs/>
          <w:color w:val="000000"/>
          <w:sz w:val="27"/>
          <w:szCs w:val="27"/>
          <w:lang w:val="kk-KZ"/>
        </w:rPr>
        <w:t>Шектеулі қолжетімділіктің дербес деректеріне қол жеткізуге көрсетілетін қызметті алушының келісімі</w:t>
      </w:r>
    </w:p>
    <w:p w14:paraId="75DA59D2">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Мен, ________________________________________________________мен келісім беремін қол жеткізу үшін</w:t>
      </w:r>
    </w:p>
    <w:p w14:paraId="05BEF9CA">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(Т.А.Ә. (бар болса)</w:t>
      </w:r>
    </w:p>
    <w:p w14:paraId="0BDDA19A">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Заңның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w:t>
      </w:r>
    </w:p>
    <w:p w14:paraId="22408F3D">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"Дербес деректер және оларды қорғау туралы" Қазақстан Республикасының:</w:t>
      </w:r>
    </w:p>
    <w:p w14:paraId="7EE4C9A4">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1) дербес деректерді үшінші тұлғаларға беру;</w:t>
      </w:r>
    </w:p>
    <w:p w14:paraId="35307917">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2) дербес деректерді өңдеу процесінде олардың трансшекаралық берілуін;</w:t>
      </w:r>
    </w:p>
    <w:p w14:paraId="1D6D3253">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3) дербес деректерді жалпыға қолжетімді көздерде тарату.</w:t>
      </w:r>
    </w:p>
    <w:p w14:paraId="02619C24">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Ұсынылатын құжаттардың дұрыстығын растау үшін талап етілетін өзге де мәліметтерді және Мемлекеттік қызмет көрсету кезінде біліктілік талаптарына сәйкестікті қамтитын қолжетімділігі шектеулі дербес деректерге қол жеткізуге келісемін(а).</w:t>
      </w:r>
    </w:p>
    <w:p w14:paraId="5AB02A90">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Осы Келісім Мемлекеттік қызмет көрсету нәтижесін алғанға дейінгі барлық кезең ішінде қолданылады.</w:t>
      </w:r>
    </w:p>
    <w:p w14:paraId="70E49E85">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________________________________________________________________</w:t>
      </w:r>
    </w:p>
    <w:p w14:paraId="6B938E9E">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(қолы) (Т.А.Ә. (бар болса)</w:t>
      </w: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6D7"/>
    <w:multiLevelType w:val="multilevel"/>
    <w:tmpl w:val="14677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F1"/>
    <w:rsid w:val="00027F80"/>
    <w:rsid w:val="00053A6F"/>
    <w:rsid w:val="00062801"/>
    <w:rsid w:val="000C0C94"/>
    <w:rsid w:val="000E6ADD"/>
    <w:rsid w:val="0017513D"/>
    <w:rsid w:val="001907C0"/>
    <w:rsid w:val="00193D3F"/>
    <w:rsid w:val="00223CF2"/>
    <w:rsid w:val="00242E5B"/>
    <w:rsid w:val="002E2781"/>
    <w:rsid w:val="00325DA4"/>
    <w:rsid w:val="003320B4"/>
    <w:rsid w:val="00396DD3"/>
    <w:rsid w:val="003E384D"/>
    <w:rsid w:val="004273F1"/>
    <w:rsid w:val="00431FB8"/>
    <w:rsid w:val="00451EEB"/>
    <w:rsid w:val="00484558"/>
    <w:rsid w:val="004B06E4"/>
    <w:rsid w:val="005861BB"/>
    <w:rsid w:val="005A4F44"/>
    <w:rsid w:val="00615DA6"/>
    <w:rsid w:val="00660476"/>
    <w:rsid w:val="00692FC5"/>
    <w:rsid w:val="0069632E"/>
    <w:rsid w:val="006C75F7"/>
    <w:rsid w:val="00711E50"/>
    <w:rsid w:val="0077163A"/>
    <w:rsid w:val="00773A7D"/>
    <w:rsid w:val="00846554"/>
    <w:rsid w:val="00873F75"/>
    <w:rsid w:val="00883598"/>
    <w:rsid w:val="00883AA1"/>
    <w:rsid w:val="00885D44"/>
    <w:rsid w:val="008F679C"/>
    <w:rsid w:val="0097772B"/>
    <w:rsid w:val="009F7714"/>
    <w:rsid w:val="00A50347"/>
    <w:rsid w:val="00AC71A2"/>
    <w:rsid w:val="00AC7272"/>
    <w:rsid w:val="00B0528F"/>
    <w:rsid w:val="00B270B5"/>
    <w:rsid w:val="00B40B1F"/>
    <w:rsid w:val="00B651AC"/>
    <w:rsid w:val="00BD2829"/>
    <w:rsid w:val="00BD66AF"/>
    <w:rsid w:val="00C43926"/>
    <w:rsid w:val="00C65CB1"/>
    <w:rsid w:val="00C97832"/>
    <w:rsid w:val="00CB44FB"/>
    <w:rsid w:val="00CF1F1A"/>
    <w:rsid w:val="00CF684A"/>
    <w:rsid w:val="00CF6BAF"/>
    <w:rsid w:val="00D464B0"/>
    <w:rsid w:val="00E01977"/>
    <w:rsid w:val="00E13BA8"/>
    <w:rsid w:val="00E24F60"/>
    <w:rsid w:val="00E3016F"/>
    <w:rsid w:val="00EB6467"/>
    <w:rsid w:val="00F23742"/>
    <w:rsid w:val="00F30385"/>
    <w:rsid w:val="00F73F6C"/>
    <w:rsid w:val="00F86B1F"/>
    <w:rsid w:val="00F87020"/>
    <w:rsid w:val="00FB2235"/>
    <w:rsid w:val="02805A97"/>
    <w:rsid w:val="3F096181"/>
    <w:rsid w:val="48613029"/>
    <w:rsid w:val="4FE36C71"/>
    <w:rsid w:val="5B8A25AF"/>
    <w:rsid w:val="6025124B"/>
    <w:rsid w:val="6E5012E9"/>
    <w:rsid w:val="75C0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autoRedefine/>
    <w:semiHidden/>
    <w:qFormat/>
    <w:uiPriority w:val="0"/>
    <w:rPr>
      <w:vertAlign w:val="superscript"/>
    </w:rPr>
  </w:style>
  <w:style w:type="character" w:styleId="6">
    <w:name w:val="Hyperlink"/>
    <w:basedOn w:val="3"/>
    <w:autoRedefine/>
    <w:unhideWhenUsed/>
    <w:qFormat/>
    <w:uiPriority w:val="99"/>
    <w:rPr>
      <w:color w:val="0000FF" w:themeColor="hyperlink"/>
      <w:u w:val="single"/>
      <w14:textFill>
        <w14:solidFill>
          <w14:schemeClr w14:val="hlink"/>
        </w14:solidFill>
      </w14:textFill>
    </w:rPr>
  </w:style>
  <w:style w:type="paragraph" w:styleId="7">
    <w:name w:val="Balloon Text"/>
    <w:basedOn w:val="1"/>
    <w:link w:val="12"/>
    <w:autoRedefine/>
    <w:semiHidden/>
    <w:unhideWhenUsed/>
    <w:qFormat/>
    <w:uiPriority w:val="99"/>
    <w:pPr>
      <w:spacing w:after="0" w:line="240" w:lineRule="auto"/>
    </w:pPr>
    <w:rPr>
      <w:rFonts w:ascii="Tahoma" w:hAnsi="Tahoma" w:cs="Tahoma"/>
      <w:sz w:val="16"/>
      <w:szCs w:val="16"/>
    </w:rPr>
  </w:style>
  <w:style w:type="paragraph" w:styleId="8">
    <w:name w:val="footnote text"/>
    <w:basedOn w:val="1"/>
    <w:link w:val="13"/>
    <w:autoRedefine/>
    <w:semiHidden/>
    <w:qFormat/>
    <w:uiPriority w:val="0"/>
    <w:pPr>
      <w:spacing w:after="0" w:line="240" w:lineRule="auto"/>
    </w:pPr>
    <w:rPr>
      <w:rFonts w:ascii="Times New Roman" w:hAnsi="Times New Roman" w:eastAsia="Times New Roman" w:cs="Times New Roman"/>
      <w:sz w:val="20"/>
      <w:szCs w:val="20"/>
      <w:lang w:eastAsia="ru-RU"/>
    </w:rPr>
  </w:style>
  <w:style w:type="paragraph" w:styleId="9">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2 Знак"/>
    <w:basedOn w:val="3"/>
    <w:link w:val="2"/>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2">
    <w:name w:val="Текст выноски Знак"/>
    <w:basedOn w:val="3"/>
    <w:link w:val="7"/>
    <w:autoRedefine/>
    <w:semiHidden/>
    <w:qFormat/>
    <w:uiPriority w:val="99"/>
    <w:rPr>
      <w:rFonts w:ascii="Tahoma" w:hAnsi="Tahoma" w:cs="Tahoma"/>
      <w:sz w:val="16"/>
      <w:szCs w:val="16"/>
    </w:rPr>
  </w:style>
  <w:style w:type="character" w:customStyle="1" w:styleId="13">
    <w:name w:val="Текст сноски Знак"/>
    <w:basedOn w:val="3"/>
    <w:link w:val="8"/>
    <w:autoRedefine/>
    <w:semiHidden/>
    <w:qFormat/>
    <w:uiPriority w:val="0"/>
    <w:rPr>
      <w:rFonts w:ascii="Times New Roman" w:hAnsi="Times New Roman" w:eastAsia="Times New Roman" w:cs="Times New Roman"/>
      <w:sz w:val="20"/>
      <w:szCs w:val="20"/>
      <w:lang w:eastAsia="ru-RU"/>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1523</Words>
  <Characters>8683</Characters>
  <Lines>72</Lines>
  <Paragraphs>20</Paragraphs>
  <TotalTime>35</TotalTime>
  <ScaleCrop>false</ScaleCrop>
  <LinksUpToDate>false</LinksUpToDate>
  <CharactersWithSpaces>10186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2024-05-04T10:13:00Z</dcterms:created>
  <dc:creator>User</dc:creator>
  <cp:lastModifiedBy>Админ</cp:lastModifiedBy>
  <cp:lastPrinted>2022-02-22T09:52:00Z</cp:lastPrinted>
  <dcterms:modified xsi:type="dcterms:W3CDTF">2024-08-01T06:55:46Z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B0BDE598B39B46AB8E66B465DEB01556_12</vt:lpwstr>
  </property>
</Properties>
</file>