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Pr="006D594C" w:rsidRDefault="00A94245" w:rsidP="00A9424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6D594C">
        <w:rPr>
          <w:rFonts w:ascii="Times New Roman" w:hAnsi="Times New Roman" w:cs="Times New Roman"/>
          <w:b/>
          <w:bCs/>
        </w:rPr>
        <w:t>КГКП «</w:t>
      </w:r>
      <w:r w:rsidRPr="006D594C"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 w:rsidRPr="006D594C"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A94245" w:rsidRPr="006D594C" w:rsidRDefault="00A94245" w:rsidP="00A94245">
      <w:pPr>
        <w:pStyle w:val="a4"/>
        <w:rPr>
          <w:rFonts w:ascii="Times New Roman" w:hAnsi="Times New Roman" w:cs="Times New Roman"/>
        </w:rPr>
      </w:pPr>
      <w:r w:rsidRPr="006D594C">
        <w:rPr>
          <w:rFonts w:ascii="Times New Roman" w:hAnsi="Times New Roman" w:cs="Times New Roman"/>
        </w:rPr>
        <w:t xml:space="preserve">        </w:t>
      </w:r>
      <w:r w:rsidRPr="00A94245"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  <w:r w:rsidRPr="006D594C">
        <w:rPr>
          <w:rFonts w:ascii="Times New Roman" w:hAnsi="Times New Roman" w:cs="Times New Roman"/>
        </w:rPr>
        <w:t>.</w:t>
      </w:r>
    </w:p>
    <w:p w:rsidR="00A94245" w:rsidRPr="00A94245" w:rsidRDefault="00A94245" w:rsidP="00A9424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О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бъявляет конкурс на должность </w:t>
      </w:r>
      <w:r w:rsidR="002B7C36">
        <w:rPr>
          <w:rFonts w:ascii="Times New Roman" w:hAnsi="Times New Roman" w:cs="Times New Roman"/>
          <w:b/>
          <w:sz w:val="21"/>
          <w:szCs w:val="21"/>
        </w:rPr>
        <w:t>методиста</w:t>
      </w:r>
      <w:r w:rsidR="00785FA2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1"/>
      </w:tblGrid>
      <w:tr w:rsidR="00A94245" w:rsidRPr="00A94245" w:rsidTr="00A94245">
        <w:trPr>
          <w:trHeight w:val="711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A94245" w:rsidRPr="00A94245" w:rsidTr="00A94245">
        <w:trPr>
          <w:trHeight w:val="45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Машхур жусупа 27/1</w:t>
            </w:r>
          </w:p>
        </w:tc>
      </w:tr>
      <w:tr w:rsidR="00A94245" w:rsidRPr="00A94245" w:rsidTr="00A94245">
        <w:trPr>
          <w:trHeight w:val="264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55-98-37</w:t>
            </w:r>
          </w:p>
        </w:tc>
      </w:tr>
      <w:tr w:rsidR="00A94245" w:rsidRPr="00A94245" w:rsidTr="00A94245">
        <w:trPr>
          <w:trHeight w:val="20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A94245" w:rsidRPr="00A94245" w:rsidTr="00A94245">
        <w:trPr>
          <w:trHeight w:val="570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</w:tcPr>
          <w:p w:rsidR="00A94245" w:rsidRPr="00A94245" w:rsidRDefault="004D33F8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етодист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1.5 ставки</w:t>
            </w:r>
          </w:p>
        </w:tc>
      </w:tr>
      <w:tr w:rsidR="00A94245" w:rsidRPr="00A94245" w:rsidTr="00A94245">
        <w:trPr>
          <w:trHeight w:val="825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Организует методическое обеспечение деятельности организации образования.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Составляет учебные, учебно-тематические планы и программы по дисциплинам и учебным курсам.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Участвует в выборе (разработке) образовательных программ для детей, развитии сотрудничества с организациями образования, детскими центрами, и другими организациями.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Оказывает помощь в определении содержания, форм, методов и средств обучения и воспитания.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Организует разработку, рецензирование и подготовку к утверждению учебно-методической документации, пособий.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Формирует новые направления исследований и разработок, составляет сетку занятий по возрастным группам.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распространение и внедрение положительного практического опыта.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Организует мероприятия по соблюдению принципа непрерывности и преемственности уровней образования, взаимодействию с родителями.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Вносит предложения о замене и приобретении современного оборудования, организует комплектование групп учебными пособиями, играми, игрушками.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Анализирует состояние учебно-методической и воспитательной работы.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Проводит для воспитателей открытые занятия, семинары, индивидуальные и групповые консультации, выставки, конкурсы, организует работу творческих групп, ведет банк данных учебно-педагогической и методической литературы, своевременно оформляет учетную и отчетную документацию.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Координирует взаимодействие воспитателей, психолога, логопеда, музыкального руководителя, других педагогов  организации.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Проводит анализ уровня развития компетенции.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Вносит рекомендации по подбору кадров на должности воспитателей, их помощников и их поощрении. </w:t>
            </w:r>
          </w:p>
          <w:p w:rsidR="002B7C36" w:rsidRPr="002B7C36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Координирует работу по повышению квалификации и аттестации педагогических работников. </w:t>
            </w:r>
          </w:p>
          <w:p w:rsidR="00A94245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Владеет компьютерной грамотностью, информационно-коммуникационной компетентностью.</w:t>
            </w:r>
          </w:p>
          <w:p w:rsidR="002B7C36" w:rsidRPr="00A94245" w:rsidRDefault="002B7C36" w:rsidP="002B7C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Проводит диагностику детей дошкольного возраста используя современные инструменты диагностики, разрабатывает авторские проекты создания предметно-развивающей среды, использует в работе инновационные педагогические технологии, разрабатывает методические пособия, делится уровнем на городском уровне, участвует в областных и городских педагогических семинарах и конкурсах педагогического мастерства, публикует авторские достижения в СМИ, участвует в работе творческих групп ДОУ</w:t>
            </w:r>
            <w:proofErr w:type="gramEnd"/>
          </w:p>
        </w:tc>
        <w:bookmarkStart w:id="0" w:name="_GoBack"/>
        <w:bookmarkEnd w:id="0"/>
      </w:tr>
      <w:tr w:rsidR="00A94245" w:rsidRPr="00A94245" w:rsidTr="00A94245">
        <w:trPr>
          <w:trHeight w:val="639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</w:tcPr>
          <w:p w:rsidR="00A94245" w:rsidRPr="00A94245" w:rsidRDefault="002B7C36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От 150000-260000</w:t>
            </w:r>
            <w:r>
              <w:t xml:space="preserve"> </w:t>
            </w: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Должностной оклад может отличаться от указанного в объявлении в зависимости от стажа работы конкретного служащего.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</w:tcPr>
          <w:p w:rsidR="002B7C36" w:rsidRPr="002B7C36" w:rsidRDefault="002B7C36" w:rsidP="002B7C3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B7C3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Послевузовское или высшее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 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</w:tcPr>
          <w:p w:rsidR="00A94245" w:rsidRPr="00A94245" w:rsidRDefault="00CE0636" w:rsidP="00CE06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15.08</w:t>
            </w:r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26.08</w:t>
            </w:r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</w:tcPr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1) заявление об участии в конкурсе с указанием перечня прилагаемых документов по форме;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копию документа, подтверждающую трудовую деятельность (при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психоневрологической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наркологической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справка тубдиспансер: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сертификат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Оценки знаний педагога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ОЗП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A94245" w:rsidRPr="00A94245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11) заполненный Оценочный лист кандидата на вакантную или временно вакантную должность воспитателя.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A94245" w:rsidRPr="00A94245" w:rsidRDefault="00A94245" w:rsidP="00A9424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D1992" w:rsidRPr="00A94245" w:rsidRDefault="00AD1992">
      <w:pPr>
        <w:rPr>
          <w:rFonts w:ascii="Times New Roman" w:hAnsi="Times New Roman" w:cs="Times New Roman"/>
          <w:lang w:val="kk-KZ"/>
        </w:rPr>
      </w:pPr>
    </w:p>
    <w:sectPr w:rsidR="00AD1992" w:rsidRPr="00A9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1F"/>
    <w:rsid w:val="002B7C36"/>
    <w:rsid w:val="002D6CB7"/>
    <w:rsid w:val="004D33F8"/>
    <w:rsid w:val="0050571F"/>
    <w:rsid w:val="005423E0"/>
    <w:rsid w:val="006A2827"/>
    <w:rsid w:val="00785FA2"/>
    <w:rsid w:val="007F21AB"/>
    <w:rsid w:val="009C0677"/>
    <w:rsid w:val="00A94245"/>
    <w:rsid w:val="00AD1992"/>
    <w:rsid w:val="00C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Smarter-PK</dc:creator>
  <cp:lastModifiedBy>Smarter-PK</cp:lastModifiedBy>
  <cp:revision>8</cp:revision>
  <cp:lastPrinted>2024-07-26T07:47:00Z</cp:lastPrinted>
  <dcterms:created xsi:type="dcterms:W3CDTF">2024-07-26T07:29:00Z</dcterms:created>
  <dcterms:modified xsi:type="dcterms:W3CDTF">2024-08-15T06:00:00Z</dcterms:modified>
</cp:coreProperties>
</file>