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22BF69" w14:textId="6E0F5CA8" w:rsidR="00E63F1B" w:rsidRDefault="00B31C2D" w:rsidP="00B31C2D">
      <w:pPr>
        <w:spacing w:after="0"/>
        <w:jc w:val="center"/>
        <w:rPr>
          <w:rFonts w:ascii="Times New Roman" w:hAnsi="Times New Roman" w:cs="Times New Roman"/>
          <w:b/>
          <w:bCs/>
          <w:lang w:val="kk-KZ"/>
        </w:rPr>
      </w:pPr>
      <w:r>
        <w:rPr>
          <w:rFonts w:ascii="Times New Roman" w:hAnsi="Times New Roman" w:cs="Times New Roman"/>
          <w:b/>
          <w:bCs/>
          <w:lang w:val="kk-KZ"/>
        </w:rPr>
        <w:t>ЖАДЫНАМА</w:t>
      </w:r>
      <w:r w:rsidR="00E63F1B" w:rsidRPr="00E63F1B">
        <w:rPr>
          <w:rFonts w:ascii="Times New Roman" w:hAnsi="Times New Roman" w:cs="Times New Roman"/>
          <w:b/>
          <w:bCs/>
          <w:lang w:val="kk-KZ"/>
        </w:rPr>
        <w:t>: сынып жетекшілер ата-аналарға.</w:t>
      </w:r>
    </w:p>
    <w:p w14:paraId="3215F922" w14:textId="77777777" w:rsidR="00E63F1B" w:rsidRPr="00E63F1B" w:rsidRDefault="00E63F1B" w:rsidP="00E63F1B">
      <w:pPr>
        <w:spacing w:after="0"/>
        <w:jc w:val="center"/>
        <w:rPr>
          <w:rFonts w:ascii="Times New Roman" w:hAnsi="Times New Roman" w:cs="Times New Roman"/>
          <w:b/>
          <w:bCs/>
          <w:lang w:val="kk-KZ"/>
        </w:rPr>
      </w:pPr>
      <w:r w:rsidRPr="00E63F1B">
        <w:rPr>
          <w:rFonts w:ascii="Times New Roman" w:hAnsi="Times New Roman" w:cs="Times New Roman"/>
          <w:b/>
          <w:bCs/>
          <w:lang w:val="kk-KZ"/>
        </w:rPr>
        <w:t>ЗОРЛЫҚТЫ қалай болдырмауға болады.</w:t>
      </w:r>
    </w:p>
    <w:p w14:paraId="10036CF7" w14:textId="77777777" w:rsidR="00E63F1B" w:rsidRDefault="00E63F1B" w:rsidP="00E63F1B">
      <w:pPr>
        <w:spacing w:after="0"/>
        <w:jc w:val="both"/>
        <w:rPr>
          <w:rFonts w:ascii="Times New Roman" w:hAnsi="Times New Roman" w:cs="Times New Roman"/>
        </w:rPr>
      </w:pPr>
    </w:p>
    <w:p w14:paraId="6E77EA83"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Балаларға өзін қорғалған, күшті және еркін сезінуге қалай көмектесуге болады?</w:t>
      </w:r>
    </w:p>
    <w:p w14:paraId="096C98EE"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Бүгінгі таңда ата-аналардың көпшілігі жиі және әртүрлі себептермен балалары үшін қорқынышты сезінеді. Балаларға зорлық-зомбылықтан аулақ болу үшін ата-аналар қорқынышын әрекетке айналдыруы керек. Бұл жағдайда олар балаларымен сөйлесуі керек. Ата-аналар балаларына зорлық-зомбылық туралы ерте жастан бастап, балалары есейген сайын тақырыпты талқылауды жалғастыруы керек. Көптеген ата-аналар балаларына зорлық-зомбылық туралы сөйлесуді сұрағанда қорқады. Аналар мен әкелер балаларына зорлық-зомбылықпен күресуге көмектесудің орнына, оларды қорқытып, аңғалдығы мен сенімінен айырады, яғни оларға зиян тигізеді деп алаңдайды.</w:t>
      </w:r>
    </w:p>
    <w:p w14:paraId="2633A752"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Бұл қорқыныш түсінікті болғанымен, бұл оның ақталғанын білдірмейді. Ата-аналар балаларымен, тіпті кішкентай балаларымен сөйлесудің көптеген жолдары бар, оларды қорқытып, сенімсіздік танытпай, оларды қауіпсіз және сенімдірек сезіну үшін.</w:t>
      </w:r>
    </w:p>
    <w:p w14:paraId="26A6CBDC"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Қашан және қайда?</w:t>
      </w:r>
    </w:p>
    <w:p w14:paraId="67E76CF1"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Балаларыңызбен зорлық-зомбылық және оның алдын алу туралы әңгімелесу үшін дұрыс орын мен уақытты табу маңызды. Кейде ата-аналар қорқынышты жаңалықтарды естиді және өздерінің қорқыныштарынан қорқып, байсалды кейіп танытып, балаларын әңгімеге шақырады. Бұл әрқашан зиянды болмаса да, бұл балаларға зорлық-зомбылықтың алдын алу стратегияларын үйренуге көмектесудің ең жақсы жолы емес.</w:t>
      </w:r>
    </w:p>
    <w:p w14:paraId="344B5855"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Біз күнделікті кездесетін жағдайларды пайдалана отырып, зорлық-зомбылықтың алдын алу туралы айта аламыз. Мұндай жағдайларды педагогтар «олайлы сәттер» деп атайды.</w:t>
      </w:r>
    </w:p>
    <w:p w14:paraId="4988753E"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Зорлық-зомбылық тақырыбын талқылау үшін ата-аналар мультфильмдер мен балаларға арналған басқа да телебағдарламаларды пайдалана отырып, балаларымен қысқа және мазмұнды әңгімелер бастай алады. Мультфильм кейіпкерін ұрып-соққанда немесе басқа бағдарламада баланың зардап шеккені көрсетілсе, ата-аналар жарнамалық үзіліс кезінде балаларымен көргендерін талқылай алады.</w:t>
      </w:r>
    </w:p>
    <w:p w14:paraId="1306A67D"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Балаңызға балаларды ұру дұрыс емес екенін, балалардың қорғануға құқығы бар екенін және ересектердің немесе басқа адамдардың оларды ренжітуге құқығы жоқ екенін атап өтіңіз. Бұл балалар үйренуі керек бірінші сабақ. Мектепте немесе олардың маңайында балаларды қорлау жағдайлары немесе балалар оқитын әңгімелер мұны қалай болдырмау керектігін талқылау үшін де пайдаланылуы мүмкін. Балалар есейген сайын үлкендердің қарауынсыз үйден шыға бастайды, бұл жағдайда қауіпсіздік дағдыларын күшейту қажет. Бала велосипедпен жүруге немесе кітапханаға жалғыз баруға жеткілікті жасқа жеткенде, ата-аналар зорлық-зомбылықтың алдын алу стратегияларын қайта қарастыруға тамаша мүмкіндік алады.</w:t>
      </w:r>
    </w:p>
    <w:p w14:paraId="012DD085"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b/>
          <w:bCs/>
          <w:u w:val="single"/>
        </w:rPr>
        <w:t>Дұрыс сөздерді қалай табуға болады?</w:t>
      </w:r>
    </w:p>
    <w:p w14:paraId="55A54041"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Сондай-ақ, ата-аналар қауіпсіздік дағдыларын талқылағанда байсалды және қорқынышты сөздерді қолдануы керек деп алаңдауы мүмкін. Шындығында, керісінше істеу керек. Сөздер олардағы «қорқыныш деңгейінің төмендігіне» қарай таңдалады. Мысалы, қауіпсіздікті қалай сақтау керектігі туралы айту бейтаныс адаммен кездесу туралы айтудан әлдеқайда аз қорқынышты. «Зорлау» және «жыныстық зорлық-зомбылық» сөздерінің орнына «қауіпсіз және қауіпті жанасу» деген сөздерді қолданған дұрыс және олар бір емес, бірнеше зорлық-зомбылық әрекеттерін қамтиды.</w:t>
      </w:r>
    </w:p>
    <w:p w14:paraId="3F9ED176"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Балаңыздың сенімділігін арттыру және қорқынышты азайту үшін әңгімені балаңыз жағымсыз жағдайда не істей алатынына бағыттаған дұрыс.</w:t>
      </w:r>
    </w:p>
    <w:p w14:paraId="4AD6649F"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 xml:space="preserve">Ата-аналар қауіпсіз өткелдер туралы айтқандай, зорлық-зомбылықты болдырмау үшін қажетті қауіпсіздік дағдылары туралы айта алады. Көшеден қалай дұрыс өту керектігі туралы айта отырып, </w:t>
      </w:r>
      <w:r w:rsidRPr="00E63F1B">
        <w:rPr>
          <w:rFonts w:ascii="Times New Roman" w:hAnsi="Times New Roman" w:cs="Times New Roman"/>
        </w:rPr>
        <w:lastRenderedPageBreak/>
        <w:t>біз балаға көліктің оған не істей алатынын емес, жолдағы қауіпсіз мінез-құлықты үйретеміз. Бұл логиканы зорлық-зомбылықтан қалай аулақ болу керектігі туралы әңгімелесуде қолдануға болады. Өкінішке орай, көптеген ересектер балаларға жаман бейтаныс адамдар туралы және олармен болуы мүмкін қорқынышты нәрселер туралы үнемі айтып береді.</w:t>
      </w:r>
    </w:p>
    <w:p w14:paraId="1DDF0FEA"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Бала бұл қорқынышты оқиғаларды есіне алады, бірақ зорлық-зомбылықтан қалай аулақ болу керектігі туралы сабақты есіне түсірмейді. Есіңізде болсын, сіз балаңызды күтіп тұрған қауіп-қатерге емес, оны үйрететін дағдыларыңызға назар аударуыңыз керек.</w:t>
      </w:r>
    </w:p>
    <w:p w14:paraId="117249EB"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b/>
          <w:bCs/>
        </w:rPr>
        <w:t>Өзіне деген сенімділік</w:t>
      </w:r>
    </w:p>
    <w:p w14:paraId="688A81E7"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Өзімізге деген сенімділік біздің кез келген нәрсені жасай алуымызда үлкен рөл атқарады. Біз бірдеңе істей алатынымызға сенсек, онда біз жетістікке жетеміз. Керісінше де шындық. Біз бірдеңе істей алмаймыз деп ойласақ, біз жиі тырыспаймыз. Балалар, ересектер сияқты, өз қабілеттеріне сенуі керек. Ата-аналар балаларға бірнеше жолдармен маңызды өзін-өзі бағалау сезімін дамытуға көмектесе алады. Қауіпсіздік туралы сөйлескеннен кейін балаңызға үйде, мектепте немесе көшеде қауіпсіздік дағдыларын есте сақтайтынына сенімді екеніңізді айтыңыз. Балаңызды құшақтап, дауысыңыз бен айтқан сөздеріңізбен оған және оның қабілетіне сенетініңізді мақтанышпен білдіріңіз.</w:t>
      </w:r>
    </w:p>
    <w:p w14:paraId="24A66A57"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b/>
          <w:bCs/>
          <w:u w:val="single"/>
        </w:rPr>
        <w:t>Тренинг</w:t>
      </w:r>
    </w:p>
    <w:p w14:paraId="1F4A42E8"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Тиімді қауіпсіздік дағдылары бір күнде пайда болмайды. Алынған дағдылар мен ақпаратты бекіту керек. Балалар, ересектер сияқты, ескертулерді қажет етеді. Балаңыз үйден өздігінен шықпас бұрын қауіпсіздік дағдыларын тексеріңіз. Бұл жағдайда, егер ол оны пайдалану керек болса, бала алған ақпаратты әрқашан есте сақтайды. Балалар жасына және даму кезеңіне байланысты ақпаратты әртүрлі түрде меңгереді және сақтайды. Ата-аналар баласын тәрбиелеу кезінде зорлық-зомбылықтың алдын алу туралы балаларымен үнемі сөйлесуі керек.</w:t>
      </w:r>
    </w:p>
    <w:p w14:paraId="7EF573B4"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b/>
          <w:bCs/>
          <w:u w:val="single"/>
        </w:rPr>
        <w:t>Зорлық-зомбылықтың алдын алу дағдылары</w:t>
      </w:r>
    </w:p>
    <w:p w14:paraId="2964ADCA"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Егер бала қауіп төндіретін жағдайға тап болса, оның таңдауға болатын бірнеше нұсқасы болуы керек. Төменде ата-аналар баласымен өздеріне ыңғайлы уақытта талқылай алатын кейбір ықтимал нұсқалар берілген.</w:t>
      </w:r>
    </w:p>
    <w:p w14:paraId="166BD95B"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1. Қауіптен қашу. Мектепке, көршілерге, дүкенге немесе үйге жүгіріңіз. Ең жақын қауіпсіз жерге жүгіріңіз. (Ата-аналар балаларға бала күнделікті қолданатын жол бойындағы барлық қауіпсіз орындарды анықтауға көмектесуі керек.)</w:t>
      </w:r>
    </w:p>
    <w:p w14:paraId="427E29A9"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2. Қатты айқайлаңыз және қауіпсіз болғанша айқайлауды тоқтатпаңыз. Бұл стратегия тәжірибені қажет етеді, өйткені балаларға көптеген жағдайларда айқайлау дөрекі екенін үйретеді. Қауіпті жағдайда айғайлауға бару үшін ересектер де, балалар да бұл айғайды қайталауы керек. Мұндай жаттығулар үшін ешкімді қорқытпау үшін жертөлеге түсу керек немесе есіктерді мықтап жабу керек. Кішкентай балалармен айқайлауға машықтанған кезде, ақырын айқайлап бастаңыз және бірте-бірте айқайды қаттырақ және қаттырақ етіңіз. Қатты айқай кішкентай балаларды қорқытуы мүмкін.</w:t>
      </w:r>
    </w:p>
    <w:p w14:paraId="7D111BAC"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3. Қауіпсіз және қауіпті құпияларды анықтаңыз. Туған күн кешіне немесе құпия сақталатын басқа да ерекше мерекеге дайындалу немесе жасырын сыйлық - бұл балаға қорқыныш сезімін тудырмайтын қауіпсіз құпиялар. Мұндай құпиялар ақырында біреуге жасырылады. Қауіпті құпиялар көбінесе балаларды қорқытады немесе ұятқа қалдырады. Қауіпті құпия әрқашан сізге көмектесе алатын ересек адамға айтылуы керек.</w:t>
      </w:r>
    </w:p>
    <w:p w14:paraId="145F892D"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4. Балаңызға қауіпсіз ересектердің есімдерін үнемі еске түсіріңіз. Қауіпсіз ересектер - бұл баланы тыңдайтын, оған сенетін және оған көмектесетін ересектер. Балаға ана мен әкеден басқа ересектер керек екенін есте сақтаңыз. Мұғалімдер, аталар мен әжелер, достар, көршілер - бұл адамдардың барлығы сіздің балаңыз үшін қауіпсіз ересектер бола алады.</w:t>
      </w:r>
    </w:p>
    <w:p w14:paraId="301E4835"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lastRenderedPageBreak/>
        <w:t>5. Балаңызға «жоқ» деген сөзді айтуға мүмкіндік беріңіз. Көптеген балалар ересектерден бас тартуға болмайды және бұл үшін жазаланады деп санайды. Дегенмен, балалар өздерінің өтініштерімен немесе талаптарымен қорқытатын кез келген ересек адамға «жоқ» деп айту керек екенін түсінуі керек. Біз балаларымызды есірткіден бас тартқан кезде жігерлендіреміз және оларға есірткі ұсынуы мүмкін ересектерден бас тартқан кезде оларға қолдау көрсетуіміз керек.</w:t>
      </w:r>
    </w:p>
    <w:p w14:paraId="14C4F053"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6. Сіздің денеңіз тек сізге тиесілі, мен сізге рұқсат етемін және оны күтуге көмектесемін.</w:t>
      </w:r>
    </w:p>
    <w:p w14:paraId="6244562D"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7. Қиындықтар туындаған кезде, олар сізді қорқытса да, ұятқа қалдырса да, мен сізді тыңдаймын, сізге сенемін және сізге көмектесемін. Бұл, бәлкім, ең маңызды ашулардың бірі, өйткені балалар көбінесе оларға ешкім сенбейді деп ойлайды. Олар сондай-ақ өздеріне немесе оларды ренжіткен адамға зиян тигізетініне сенеді. Ата-аналар балаларына оларды жамандықтан қорғағысы келетінін түсіндіруі керек.</w:t>
      </w:r>
    </w:p>
    <w:p w14:paraId="72AAD4C3"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b/>
          <w:bCs/>
          <w:u w:val="single"/>
        </w:rPr>
        <w:t>Қалыпты жанасулар</w:t>
      </w:r>
    </w:p>
    <w:p w14:paraId="1EB12392"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Орынсыз жанасу туралы көп естиміз. Газеттер жыныстық зорлық-зомбылық жағдайлары туралы үнемі хабарлап отырады. Көптеген ата-аналар, әсіресе әкелер, балаларына қол тигізгенде, бұл дұрыс емес түсіндірілуі мүмкін деп алаңдайды. Уайымдауды доғар. Бәрімізге жанасу керек. Физикалық сүйіспеншілік бізге сүйіспеншілікті сезінуге көмектеседі. Балалардың дамуы үшін оларды ешқандай сексуалдық иннументациясыз сүйіп, құшақтау өте маңызды. Балаларыңызды жиі құшақтаңыз, олар сізге жақын болғанды ​​жақсы көреді. Балаларыңызға бұл қауіпсіз жанасуларды ешқашан жасырудың қажеті жоқ екенін ескертіңіз.</w:t>
      </w:r>
    </w:p>
    <w:p w14:paraId="0CAE4CB8"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b/>
          <w:bCs/>
          <w:u w:val="single"/>
        </w:rPr>
        <w:t>Резеңке шәркелер</w:t>
      </w:r>
    </w:p>
    <w:p w14:paraId="15C1D68F"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Соққы мәселесі әлі де даулы. Көптеген сарапшылар балаларды ұру дұрыс емес десе, басқалары ұрып-соғуды ата-аналар қолданатын тәрбие құралдарының бірі деп санайды. Әрине, ұрып-соғудың бәрі зорлық емес, бірақ ол баланың денесінде із қалдырса, одан бала зардап шексе, онда ол зорлық. Көптеген балаларды қорғау қызметі баланы жұдырықпен ұрса, бұл зорлық деп есептейді. Балаларды ұрып-соғу жақсы тәрбие әдісі емес екені анық. Біз балалардың көңілі қалған және тітіркену сезімін жұдырықпен емес, сөзбен білдіруі керек деп есептейміз, бірақ біз өзіміз ондай үлгі көрсетпейміз. Балаларды ұрсаң, олар жаман үлгі алады, оларға жақсы үлгі керек.</w:t>
      </w:r>
    </w:p>
    <w:p w14:paraId="4850E9C4"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b/>
          <w:bCs/>
          <w:u w:val="single"/>
        </w:rPr>
        <w:t>Бейтаныс адаммен кездесу қаупі</w:t>
      </w:r>
    </w:p>
    <w:p w14:paraId="6324D86C"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 xml:space="preserve">Кішкентай кезіңізде анаңыз бен әкеңіз сізге зорлық-зомбылықтың алдын алу сабағы ретінде бейтаныс адамдардан кәмпит алмауды айтқан шығар. Заманауи зерттеулер көрсеткендей, зорлық-зомбылық жағдайында балалардың басым көпшілігі, шамамен 85% өздері білетін және сенетін ересектер тарапынан зорлық-зомбылық көрген. Көбінесе бұл ересектер отбасы мүшелері, жастар тобының жетекшілері немесе өзара әрекеттесу арқылы балаларды тыныштандыратын басқа адамдар болады. Балалар кейде отбасындағы барлығы білетін және сенетін ересектер балаға орынсыз тиісуге тырысатынын білуі керек. Баланың денесі оған ғана тиесілі және оның денесіне қалай қарау керектігін шешуге құқығы болуы керек. Бұл ақпарат балалардың өсіп-жетілуі кезінде денелерін </w:t>
      </w:r>
      <w:proofErr w:type="spellStart"/>
      <w:r w:rsidRPr="00E63F1B">
        <w:rPr>
          <w:rFonts w:ascii="Times New Roman" w:hAnsi="Times New Roman" w:cs="Times New Roman"/>
        </w:rPr>
        <w:t>қауіпсіз</w:t>
      </w:r>
      <w:proofErr w:type="spellEnd"/>
      <w:r w:rsidRPr="00E63F1B">
        <w:rPr>
          <w:rFonts w:ascii="Times New Roman" w:hAnsi="Times New Roman" w:cs="Times New Roman"/>
        </w:rPr>
        <w:t xml:space="preserve"> </w:t>
      </w:r>
      <w:proofErr w:type="spellStart"/>
      <w:r w:rsidRPr="00E63F1B">
        <w:rPr>
          <w:rFonts w:ascii="Times New Roman" w:hAnsi="Times New Roman" w:cs="Times New Roman"/>
        </w:rPr>
        <w:t>сақтауға</w:t>
      </w:r>
      <w:proofErr w:type="spellEnd"/>
      <w:r w:rsidRPr="00E63F1B">
        <w:rPr>
          <w:rFonts w:ascii="Times New Roman" w:hAnsi="Times New Roman" w:cs="Times New Roman"/>
        </w:rPr>
        <w:t xml:space="preserve"> </w:t>
      </w:r>
      <w:proofErr w:type="spellStart"/>
      <w:r w:rsidRPr="00E63F1B">
        <w:rPr>
          <w:rFonts w:ascii="Times New Roman" w:hAnsi="Times New Roman" w:cs="Times New Roman"/>
        </w:rPr>
        <w:t>дайындауға</w:t>
      </w:r>
      <w:proofErr w:type="spellEnd"/>
      <w:r w:rsidRPr="00E63F1B">
        <w:rPr>
          <w:rFonts w:ascii="Times New Roman" w:hAnsi="Times New Roman" w:cs="Times New Roman"/>
        </w:rPr>
        <w:t xml:space="preserve"> </w:t>
      </w:r>
      <w:proofErr w:type="spellStart"/>
      <w:r w:rsidRPr="00E63F1B">
        <w:rPr>
          <w:rFonts w:ascii="Times New Roman" w:hAnsi="Times New Roman" w:cs="Times New Roman"/>
        </w:rPr>
        <w:t>көмектеседі</w:t>
      </w:r>
      <w:proofErr w:type="spellEnd"/>
      <w:r w:rsidRPr="00E63F1B">
        <w:rPr>
          <w:rFonts w:ascii="Times New Roman" w:hAnsi="Times New Roman" w:cs="Times New Roman"/>
        </w:rPr>
        <w:t>.</w:t>
      </w:r>
    </w:p>
    <w:p w14:paraId="178F875F"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b/>
          <w:bCs/>
          <w:u w:val="single"/>
        </w:rPr>
        <w:t>Жасқа сәйкес ақпарат</w:t>
      </w:r>
    </w:p>
    <w:p w14:paraId="7848FCB5"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Әр түрлі жастағы балаларға әртүрлі ақпарат қажет. Бастауыш сынып оқушылары үйде, ересектерсіз жалғыз қалғанда өзін қалай ұстау керектігі туралы ақпарат қажет. Мектеп жасына дейінгі балаларға бұл ақпарат қажет емес, өйткені олар әрдайым дерлік ересектермен бірге болады. Жасөспірімдерге танысу қауіпсіздігі туралы ақпарат қажет, ал кішкентай балаларға қажет емес. Ата-аналардың ақпаратты дұрыс пайдалануы, балалары есейген сайын және баланың дербестігі дамыған сайын оны кеңейтіп, өзгертіп отыруы маңызды.</w:t>
      </w:r>
    </w:p>
    <w:p w14:paraId="061C35E1" w14:textId="77777777" w:rsidR="00B31C2D" w:rsidRDefault="00B31C2D" w:rsidP="00E63F1B">
      <w:pPr>
        <w:jc w:val="both"/>
        <w:rPr>
          <w:rFonts w:ascii="Times New Roman" w:hAnsi="Times New Roman" w:cs="Times New Roman"/>
          <w:b/>
          <w:bCs/>
          <w:u w:val="single"/>
        </w:rPr>
      </w:pPr>
    </w:p>
    <w:p w14:paraId="0699887F" w14:textId="77777777" w:rsidR="00B31C2D" w:rsidRDefault="00B31C2D" w:rsidP="00E63F1B">
      <w:pPr>
        <w:jc w:val="both"/>
        <w:rPr>
          <w:rFonts w:ascii="Times New Roman" w:hAnsi="Times New Roman" w:cs="Times New Roman"/>
          <w:b/>
          <w:bCs/>
          <w:u w:val="single"/>
        </w:rPr>
      </w:pPr>
    </w:p>
    <w:p w14:paraId="2313AA9C" w14:textId="034B9B82" w:rsidR="00E63F1B" w:rsidRPr="00E63F1B" w:rsidRDefault="00E63F1B" w:rsidP="00E63F1B">
      <w:pPr>
        <w:jc w:val="both"/>
        <w:rPr>
          <w:rFonts w:ascii="Times New Roman" w:hAnsi="Times New Roman" w:cs="Times New Roman"/>
        </w:rPr>
      </w:pPr>
      <w:proofErr w:type="spellStart"/>
      <w:r w:rsidRPr="00E63F1B">
        <w:rPr>
          <w:rFonts w:ascii="Times New Roman" w:hAnsi="Times New Roman" w:cs="Times New Roman"/>
          <w:b/>
          <w:bCs/>
          <w:u w:val="single"/>
        </w:rPr>
        <w:lastRenderedPageBreak/>
        <w:t>Қ</w:t>
      </w:r>
      <w:bookmarkStart w:id="0" w:name="_GoBack"/>
      <w:bookmarkEnd w:id="0"/>
      <w:r w:rsidRPr="00E63F1B">
        <w:rPr>
          <w:rFonts w:ascii="Times New Roman" w:hAnsi="Times New Roman" w:cs="Times New Roman"/>
          <w:b/>
          <w:bCs/>
          <w:u w:val="single"/>
        </w:rPr>
        <w:t>орытынды</w:t>
      </w:r>
      <w:proofErr w:type="spellEnd"/>
    </w:p>
    <w:p w14:paraId="4484EA14" w14:textId="77777777" w:rsidR="00E63F1B" w:rsidRPr="00E63F1B" w:rsidRDefault="00E63F1B" w:rsidP="00E63F1B">
      <w:pPr>
        <w:jc w:val="both"/>
        <w:rPr>
          <w:rFonts w:ascii="Times New Roman" w:hAnsi="Times New Roman" w:cs="Times New Roman"/>
        </w:rPr>
      </w:pPr>
      <w:r w:rsidRPr="00E63F1B">
        <w:rPr>
          <w:rFonts w:ascii="Times New Roman" w:hAnsi="Times New Roman" w:cs="Times New Roman"/>
        </w:rPr>
        <w:t>Барлық ата-аналар балаларының қауіпсіз, күшті және еркін болып өскенін қалайды. Ата-ана болу қиын міндет және ол үйренуді қажет етеді. Қарым-қатынас ата-ананың дені сау бала тәрбиелеудегі ең маңызды одақтасы болып табылады. Балада зорлық-зомбылықтан аулақ болуға көмектесетін дағдыларды дамыту үшін баланы тыңдау және онымен ашық сөйлесу қабілетінен бастау керек. Әрқайсымыздың зорлық-зомбылықсыз өсуге құқығымыз бар.</w:t>
      </w:r>
    </w:p>
    <w:p w14:paraId="3A14DF14" w14:textId="77777777" w:rsidR="00950739" w:rsidRPr="00E63F1B" w:rsidRDefault="00950739" w:rsidP="00E63F1B">
      <w:pPr>
        <w:jc w:val="both"/>
        <w:rPr>
          <w:rFonts w:ascii="Times New Roman" w:hAnsi="Times New Roman" w:cs="Times New Roman"/>
        </w:rPr>
      </w:pPr>
    </w:p>
    <w:sectPr w:rsidR="00950739" w:rsidRPr="00E63F1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7D8"/>
    <w:rsid w:val="000D32B0"/>
    <w:rsid w:val="008D77D8"/>
    <w:rsid w:val="00950739"/>
    <w:rsid w:val="00B31C2D"/>
    <w:rsid w:val="00E63F1B"/>
  </w:rsids>
  <m:mathPr>
    <m:mathFont m:val="Cambria Math"/>
    <m:brkBin m:val="before"/>
    <m:brkBinSub m:val="--"/>
    <m:smallFrac m:val="0"/>
    <m:dispDef/>
    <m:lMargin m:val="0"/>
    <m:rMargin m:val="0"/>
    <m:defJc m:val="centerGroup"/>
    <m:wrapIndent m:val="1440"/>
    <m:intLim m:val="subSup"/>
    <m:naryLim m:val="undOvr"/>
  </m:mathPr>
  <w:themeFontLang w:val="ru-K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4FAE0F"/>
  <w15:chartTrackingRefBased/>
  <w15:docId w15:val="{7027FB02-6E8E-42FD-9DDE-5FF49BF49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K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101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4</Pages>
  <Words>1641</Words>
  <Characters>9360</Characters>
  <Application>Microsoft Office Word</Application>
  <DocSecurity>0</DocSecurity>
  <Lines>78</Lines>
  <Paragraphs>21</Paragraphs>
  <ScaleCrop>false</ScaleCrop>
  <Company/>
  <LinksUpToDate>false</LinksUpToDate>
  <CharactersWithSpaces>10980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2025-02-06T05:30:00Z</dcterms:created>
  <dcterms:modified xsi:type="dcterms:W3CDTF">2025-02-06T09:50:00Z</dcterms:modified>
</cp:coreProperties>
</file>