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17" w:rsidRPr="004C377B" w:rsidRDefault="004C377B" w:rsidP="004C377B">
      <w:pPr>
        <w:spacing w:after="0" w:line="240" w:lineRule="auto"/>
        <w:ind w:left="6372"/>
        <w:contextualSpacing/>
        <w:rPr>
          <w:rFonts w:ascii="KZ Times New Roman" w:hAnsi="KZ Times New Roman"/>
          <w:sz w:val="28"/>
          <w:szCs w:val="24"/>
        </w:rPr>
      </w:pPr>
      <w:r w:rsidRPr="004C377B">
        <w:rPr>
          <w:rFonts w:ascii="KZ Times New Roman" w:hAnsi="KZ Times New Roman"/>
          <w:sz w:val="28"/>
          <w:szCs w:val="24"/>
        </w:rPr>
        <w:t>«УТВЕРЖДАЮ»</w:t>
      </w:r>
    </w:p>
    <w:p w:rsidR="004C377B" w:rsidRPr="004C377B" w:rsidRDefault="004C377B" w:rsidP="004C377B">
      <w:pPr>
        <w:spacing w:after="0" w:line="240" w:lineRule="auto"/>
        <w:ind w:left="6372"/>
        <w:contextualSpacing/>
        <w:rPr>
          <w:rFonts w:ascii="KZ Times New Roman" w:hAnsi="KZ Times New Roman"/>
          <w:sz w:val="28"/>
          <w:szCs w:val="24"/>
        </w:rPr>
      </w:pPr>
      <w:r w:rsidRPr="004C377B">
        <w:rPr>
          <w:rFonts w:ascii="KZ Times New Roman" w:hAnsi="KZ Times New Roman"/>
          <w:sz w:val="28"/>
          <w:szCs w:val="24"/>
        </w:rPr>
        <w:t>Директор ГККП «ЦЗДТ»</w:t>
      </w:r>
    </w:p>
    <w:p w:rsidR="004C377B" w:rsidRDefault="004C377B" w:rsidP="004C377B">
      <w:pPr>
        <w:spacing w:after="0" w:line="240" w:lineRule="auto"/>
        <w:ind w:left="6372"/>
        <w:contextualSpacing/>
        <w:rPr>
          <w:rFonts w:ascii="KZ Times New Roman" w:hAnsi="KZ Times New Roman"/>
          <w:sz w:val="28"/>
          <w:szCs w:val="24"/>
        </w:rPr>
      </w:pPr>
      <w:r w:rsidRPr="004C377B">
        <w:rPr>
          <w:rFonts w:ascii="KZ Times New Roman" w:hAnsi="KZ Times New Roman"/>
          <w:sz w:val="28"/>
          <w:szCs w:val="24"/>
        </w:rPr>
        <w:t>_______Н.Павловская</w:t>
      </w:r>
    </w:p>
    <w:p w:rsidR="004C377B" w:rsidRDefault="004C377B" w:rsidP="004C377B">
      <w:pPr>
        <w:spacing w:after="0" w:line="240" w:lineRule="auto"/>
        <w:ind w:left="6372"/>
        <w:contextualSpacing/>
        <w:rPr>
          <w:rFonts w:ascii="KZ Times New Roman" w:hAnsi="KZ Times New Roman"/>
          <w:sz w:val="28"/>
          <w:szCs w:val="24"/>
        </w:rPr>
      </w:pPr>
    </w:p>
    <w:p w:rsidR="000D224F" w:rsidRDefault="000D224F" w:rsidP="004C377B">
      <w:pPr>
        <w:spacing w:after="0" w:line="240" w:lineRule="auto"/>
        <w:ind w:left="6372"/>
        <w:contextualSpacing/>
        <w:rPr>
          <w:rFonts w:ascii="KZ Times New Roman" w:hAnsi="KZ Times New Roman"/>
          <w:sz w:val="28"/>
          <w:szCs w:val="24"/>
        </w:rPr>
      </w:pPr>
    </w:p>
    <w:p w:rsidR="004C377B" w:rsidRPr="004C377B" w:rsidRDefault="004C377B" w:rsidP="004C377B">
      <w:pPr>
        <w:spacing w:after="0" w:line="240" w:lineRule="auto"/>
        <w:contextualSpacing/>
        <w:jc w:val="center"/>
        <w:rPr>
          <w:rFonts w:ascii="KZ Times New Roman" w:hAnsi="KZ Times New Roman"/>
          <w:sz w:val="28"/>
          <w:szCs w:val="24"/>
        </w:rPr>
      </w:pPr>
    </w:p>
    <w:p w:rsidR="004C377B" w:rsidRPr="004C377B" w:rsidRDefault="004C377B" w:rsidP="004C377B">
      <w:pPr>
        <w:spacing w:after="0" w:line="240" w:lineRule="auto"/>
        <w:contextualSpacing/>
        <w:jc w:val="center"/>
        <w:rPr>
          <w:rFonts w:ascii="KZ Times New Roman" w:hAnsi="KZ Times New Roman"/>
          <w:b/>
          <w:sz w:val="28"/>
          <w:szCs w:val="24"/>
        </w:rPr>
      </w:pPr>
      <w:r w:rsidRPr="004C377B">
        <w:rPr>
          <w:rFonts w:ascii="KZ Times New Roman" w:hAnsi="KZ Times New Roman"/>
          <w:b/>
          <w:sz w:val="28"/>
          <w:szCs w:val="24"/>
        </w:rPr>
        <w:t>ПОЛОЖЕНИЕ</w:t>
      </w:r>
    </w:p>
    <w:p w:rsidR="004C377B" w:rsidRDefault="004C377B" w:rsidP="004C377B">
      <w:pPr>
        <w:spacing w:after="0" w:line="240" w:lineRule="auto"/>
        <w:contextualSpacing/>
        <w:jc w:val="center"/>
        <w:rPr>
          <w:rFonts w:ascii="KZ Times New Roman" w:hAnsi="KZ Times New Roman"/>
          <w:sz w:val="28"/>
          <w:szCs w:val="24"/>
          <w:lang w:val="kk-KZ"/>
        </w:rPr>
      </w:pPr>
      <w:r w:rsidRPr="004C377B">
        <w:rPr>
          <w:rFonts w:ascii="KZ Times New Roman" w:hAnsi="KZ Times New Roman"/>
          <w:sz w:val="28"/>
          <w:szCs w:val="24"/>
          <w:lang w:val="en-US"/>
        </w:rPr>
        <w:t>II</w:t>
      </w:r>
      <w:r w:rsidRPr="004C377B">
        <w:rPr>
          <w:rFonts w:ascii="KZ Times New Roman" w:hAnsi="KZ Times New Roman"/>
          <w:sz w:val="28"/>
          <w:szCs w:val="24"/>
          <w:lang w:val="kk-KZ"/>
        </w:rPr>
        <w:t xml:space="preserve"> городского фестиваля детских досуговых клубов </w:t>
      </w:r>
    </w:p>
    <w:p w:rsidR="004C377B" w:rsidRDefault="004C377B" w:rsidP="004C377B">
      <w:pPr>
        <w:spacing w:after="0" w:line="240" w:lineRule="auto"/>
        <w:contextualSpacing/>
        <w:jc w:val="center"/>
        <w:rPr>
          <w:rFonts w:ascii="KZ Times New Roman" w:hAnsi="KZ Times New Roman"/>
          <w:sz w:val="28"/>
          <w:szCs w:val="24"/>
          <w:lang w:val="kk-KZ"/>
        </w:rPr>
      </w:pPr>
      <w:r w:rsidRPr="004C377B">
        <w:rPr>
          <w:rFonts w:ascii="KZ Times New Roman" w:hAnsi="KZ Times New Roman"/>
          <w:sz w:val="28"/>
          <w:szCs w:val="24"/>
          <w:lang w:val="kk-KZ"/>
        </w:rPr>
        <w:t xml:space="preserve">ГККП «ЦЗДТ» и иных учреждений дополнительного образования </w:t>
      </w:r>
    </w:p>
    <w:p w:rsidR="004C377B" w:rsidRPr="004C377B" w:rsidRDefault="004C377B" w:rsidP="004C377B">
      <w:pPr>
        <w:spacing w:after="0" w:line="240" w:lineRule="auto"/>
        <w:contextualSpacing/>
        <w:jc w:val="center"/>
        <w:rPr>
          <w:rFonts w:ascii="KZ Times New Roman" w:hAnsi="KZ Times New Roman"/>
          <w:sz w:val="28"/>
          <w:szCs w:val="24"/>
          <w:lang w:val="kk-KZ"/>
        </w:rPr>
      </w:pPr>
      <w:r w:rsidRPr="004C377B">
        <w:rPr>
          <w:rFonts w:ascii="KZ Times New Roman" w:hAnsi="KZ Times New Roman"/>
          <w:sz w:val="28"/>
          <w:szCs w:val="24"/>
          <w:lang w:val="kk-KZ"/>
        </w:rPr>
        <w:t>г</w:t>
      </w:r>
      <w:r w:rsidRPr="004C377B">
        <w:rPr>
          <w:rFonts w:ascii="KZ Times New Roman" w:hAnsi="KZ Times New Roman"/>
          <w:sz w:val="28"/>
          <w:szCs w:val="24"/>
        </w:rPr>
        <w:t xml:space="preserve">. </w:t>
      </w:r>
      <w:r w:rsidRPr="004C377B">
        <w:rPr>
          <w:rFonts w:ascii="KZ Times New Roman" w:hAnsi="KZ Times New Roman"/>
          <w:sz w:val="28"/>
          <w:szCs w:val="24"/>
          <w:lang w:val="kk-KZ"/>
        </w:rPr>
        <w:t>Павлодара 2011 года</w:t>
      </w:r>
    </w:p>
    <w:p w:rsidR="00D20717" w:rsidRDefault="00D20717"/>
    <w:p w:rsidR="00D20717" w:rsidRPr="0068436C" w:rsidRDefault="00D20717" w:rsidP="0068436C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68436C">
        <w:rPr>
          <w:rFonts w:ascii="KZ Times New Roman" w:hAnsi="KZ Times New Roman"/>
          <w:b/>
          <w:sz w:val="26"/>
          <w:szCs w:val="26"/>
        </w:rPr>
        <w:t>Цель фестиваля.</w:t>
      </w:r>
    </w:p>
    <w:p w:rsidR="00D20717" w:rsidRDefault="00D20717" w:rsidP="004C377B">
      <w:pPr>
        <w:spacing w:after="0" w:line="240" w:lineRule="auto"/>
        <w:ind w:firstLine="709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Создание организационных основ методического объединения педагогов дополнительного образования ДДК «ЦЗДТ» и всех организаций дополнительного образований города.</w:t>
      </w:r>
    </w:p>
    <w:p w:rsidR="004C377B" w:rsidRPr="0068436C" w:rsidRDefault="004C377B" w:rsidP="0068436C">
      <w:pPr>
        <w:spacing w:after="0" w:line="240" w:lineRule="auto"/>
        <w:rPr>
          <w:rFonts w:ascii="KZ Times New Roman" w:hAnsi="KZ Times New Roman"/>
          <w:sz w:val="26"/>
          <w:szCs w:val="26"/>
        </w:rPr>
      </w:pPr>
    </w:p>
    <w:p w:rsidR="00D20717" w:rsidRPr="0068436C" w:rsidRDefault="00D20717" w:rsidP="0068436C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68436C">
        <w:rPr>
          <w:rFonts w:ascii="KZ Times New Roman" w:hAnsi="KZ Times New Roman"/>
          <w:b/>
          <w:sz w:val="26"/>
          <w:szCs w:val="26"/>
        </w:rPr>
        <w:t>Задачи фестиваля.</w:t>
      </w:r>
    </w:p>
    <w:p w:rsidR="00D20717" w:rsidRPr="0068436C" w:rsidRDefault="00D20717" w:rsidP="0068436C">
      <w:pPr>
        <w:pStyle w:val="a4"/>
        <w:numPr>
          <w:ilvl w:val="0"/>
          <w:numId w:val="3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Показать своеобразие педагогических приемов и средств в деятельности   педагогов дополнительного образования.</w:t>
      </w:r>
    </w:p>
    <w:p w:rsidR="00D20717" w:rsidRPr="0068436C" w:rsidRDefault="00D20717" w:rsidP="0068436C">
      <w:pPr>
        <w:pStyle w:val="a4"/>
        <w:numPr>
          <w:ilvl w:val="0"/>
          <w:numId w:val="3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Продемонстрировать достижения  педагогов дополнительного образования в сфере своей профессиональной компетентности.</w:t>
      </w:r>
    </w:p>
    <w:p w:rsidR="00D20717" w:rsidRDefault="004C377B" w:rsidP="0068436C">
      <w:pPr>
        <w:pStyle w:val="a4"/>
        <w:numPr>
          <w:ilvl w:val="0"/>
          <w:numId w:val="3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>Определить</w:t>
      </w:r>
      <w:r w:rsidR="00D20717" w:rsidRPr="0068436C">
        <w:rPr>
          <w:rFonts w:ascii="KZ Times New Roman" w:hAnsi="KZ Times New Roman"/>
          <w:sz w:val="26"/>
          <w:szCs w:val="26"/>
        </w:rPr>
        <w:t xml:space="preserve"> рейтинговый</w:t>
      </w:r>
      <w:r>
        <w:rPr>
          <w:rFonts w:ascii="KZ Times New Roman" w:hAnsi="KZ Times New Roman"/>
          <w:sz w:val="26"/>
          <w:szCs w:val="26"/>
        </w:rPr>
        <w:t xml:space="preserve"> показатель успешности работы педагогов дополнительного образования.</w:t>
      </w:r>
    </w:p>
    <w:p w:rsidR="004C377B" w:rsidRPr="0068436C" w:rsidRDefault="004C377B" w:rsidP="004C377B">
      <w:pPr>
        <w:pStyle w:val="a4"/>
        <w:spacing w:after="0" w:line="240" w:lineRule="auto"/>
        <w:ind w:left="360"/>
        <w:rPr>
          <w:rFonts w:ascii="KZ Times New Roman" w:hAnsi="KZ Times New Roman"/>
          <w:sz w:val="26"/>
          <w:szCs w:val="26"/>
        </w:rPr>
      </w:pPr>
    </w:p>
    <w:p w:rsidR="00D20717" w:rsidRPr="0068436C" w:rsidRDefault="00D20717" w:rsidP="0068436C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68436C">
        <w:rPr>
          <w:rFonts w:ascii="KZ Times New Roman" w:hAnsi="KZ Times New Roman"/>
          <w:b/>
          <w:sz w:val="26"/>
          <w:szCs w:val="26"/>
        </w:rPr>
        <w:t>Участники фестиваля.</w:t>
      </w:r>
    </w:p>
    <w:p w:rsidR="004C377B" w:rsidRDefault="00D20717" w:rsidP="004C377B">
      <w:pPr>
        <w:spacing w:after="0" w:line="240" w:lineRule="auto"/>
        <w:ind w:firstLine="709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В проекте участвуют все педагоги дополнительного образования ГККП «ЦЗДТ»</w:t>
      </w:r>
      <w:r w:rsidR="004C377B">
        <w:rPr>
          <w:rFonts w:ascii="KZ Times New Roman" w:hAnsi="KZ Times New Roman"/>
          <w:sz w:val="26"/>
          <w:szCs w:val="26"/>
        </w:rPr>
        <w:t xml:space="preserve">, </w:t>
      </w:r>
      <w:r w:rsidRPr="0068436C">
        <w:rPr>
          <w:rFonts w:ascii="KZ Times New Roman" w:hAnsi="KZ Times New Roman"/>
          <w:sz w:val="26"/>
          <w:szCs w:val="26"/>
        </w:rPr>
        <w:t xml:space="preserve">«Жигер» (включая  профильные кружки иных организаций, заявивших о своем участии в проекте). </w:t>
      </w:r>
    </w:p>
    <w:p w:rsidR="00D20717" w:rsidRDefault="00D20717" w:rsidP="004C377B">
      <w:pPr>
        <w:spacing w:after="0" w:line="240" w:lineRule="auto"/>
        <w:ind w:firstLine="709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Участниками фестиваля также считаются дети и подростки, зан</w:t>
      </w:r>
      <w:r w:rsidR="00AE5195" w:rsidRPr="0068436C">
        <w:rPr>
          <w:rFonts w:ascii="KZ Times New Roman" w:hAnsi="KZ Times New Roman"/>
          <w:sz w:val="26"/>
          <w:szCs w:val="26"/>
        </w:rPr>
        <w:t>ятые в деятельности досуговых кл</w:t>
      </w:r>
      <w:r w:rsidRPr="0068436C">
        <w:rPr>
          <w:rFonts w:ascii="KZ Times New Roman" w:hAnsi="KZ Times New Roman"/>
          <w:sz w:val="26"/>
          <w:szCs w:val="26"/>
        </w:rPr>
        <w:t xml:space="preserve">убов </w:t>
      </w:r>
      <w:r w:rsidR="004C377B">
        <w:rPr>
          <w:rFonts w:ascii="KZ Times New Roman" w:hAnsi="KZ Times New Roman"/>
          <w:sz w:val="26"/>
          <w:szCs w:val="26"/>
        </w:rPr>
        <w:t xml:space="preserve"> </w:t>
      </w:r>
      <w:r w:rsidRPr="0068436C">
        <w:rPr>
          <w:rFonts w:ascii="KZ Times New Roman" w:hAnsi="KZ Times New Roman"/>
          <w:sz w:val="26"/>
          <w:szCs w:val="26"/>
        </w:rPr>
        <w:t>и объ</w:t>
      </w:r>
      <w:r w:rsidR="00AE5195" w:rsidRPr="0068436C">
        <w:rPr>
          <w:rFonts w:ascii="KZ Times New Roman" w:hAnsi="KZ Times New Roman"/>
          <w:sz w:val="26"/>
          <w:szCs w:val="26"/>
        </w:rPr>
        <w:t>еди</w:t>
      </w:r>
      <w:r w:rsidR="004C377B">
        <w:rPr>
          <w:rFonts w:ascii="KZ Times New Roman" w:hAnsi="KZ Times New Roman"/>
          <w:sz w:val="26"/>
          <w:szCs w:val="26"/>
        </w:rPr>
        <w:t xml:space="preserve">нений и представившие ее </w:t>
      </w:r>
      <w:r w:rsidRPr="0068436C">
        <w:rPr>
          <w:rFonts w:ascii="KZ Times New Roman" w:hAnsi="KZ Times New Roman"/>
          <w:sz w:val="26"/>
          <w:szCs w:val="26"/>
        </w:rPr>
        <w:t>совместно с преподава</w:t>
      </w:r>
      <w:r w:rsidR="00AE5195" w:rsidRPr="0068436C">
        <w:rPr>
          <w:rFonts w:ascii="KZ Times New Roman" w:hAnsi="KZ Times New Roman"/>
          <w:sz w:val="26"/>
          <w:szCs w:val="26"/>
        </w:rPr>
        <w:t>т</w:t>
      </w:r>
      <w:r w:rsidR="004C377B">
        <w:rPr>
          <w:rFonts w:ascii="KZ Times New Roman" w:hAnsi="KZ Times New Roman"/>
          <w:sz w:val="26"/>
          <w:szCs w:val="26"/>
        </w:rPr>
        <w:t>елями</w:t>
      </w:r>
      <w:r w:rsidRPr="0068436C">
        <w:rPr>
          <w:rFonts w:ascii="KZ Times New Roman" w:hAnsi="KZ Times New Roman"/>
          <w:sz w:val="26"/>
          <w:szCs w:val="26"/>
        </w:rPr>
        <w:t>.</w:t>
      </w:r>
    </w:p>
    <w:p w:rsidR="004C377B" w:rsidRPr="0068436C" w:rsidRDefault="004C377B" w:rsidP="0068436C">
      <w:pPr>
        <w:spacing w:after="0" w:line="240" w:lineRule="auto"/>
        <w:rPr>
          <w:rFonts w:ascii="KZ Times New Roman" w:hAnsi="KZ Times New Roman"/>
          <w:sz w:val="26"/>
          <w:szCs w:val="26"/>
        </w:rPr>
      </w:pPr>
    </w:p>
    <w:p w:rsidR="00D20717" w:rsidRPr="0068436C" w:rsidRDefault="00D20717" w:rsidP="0068436C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68436C">
        <w:rPr>
          <w:rFonts w:ascii="KZ Times New Roman" w:hAnsi="KZ Times New Roman"/>
          <w:b/>
          <w:sz w:val="26"/>
          <w:szCs w:val="26"/>
        </w:rPr>
        <w:t>Условия проведения фестиваля.</w:t>
      </w:r>
    </w:p>
    <w:p w:rsidR="00D20717" w:rsidRPr="004C377B" w:rsidRDefault="00D20717" w:rsidP="004C377B">
      <w:pPr>
        <w:pStyle w:val="a4"/>
        <w:numPr>
          <w:ilvl w:val="0"/>
          <w:numId w:val="5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4C377B">
        <w:rPr>
          <w:rFonts w:ascii="KZ Times New Roman" w:hAnsi="KZ Times New Roman"/>
          <w:sz w:val="26"/>
          <w:szCs w:val="26"/>
        </w:rPr>
        <w:t>Фестиваль проводится в несколько этапов,</w:t>
      </w:r>
      <w:r w:rsidR="00AE5195" w:rsidRPr="004C377B">
        <w:rPr>
          <w:rFonts w:ascii="KZ Times New Roman" w:hAnsi="KZ Times New Roman"/>
          <w:sz w:val="26"/>
          <w:szCs w:val="26"/>
        </w:rPr>
        <w:t xml:space="preserve"> </w:t>
      </w:r>
      <w:r w:rsidRPr="004C377B">
        <w:rPr>
          <w:rFonts w:ascii="KZ Times New Roman" w:hAnsi="KZ Times New Roman"/>
          <w:sz w:val="26"/>
          <w:szCs w:val="26"/>
        </w:rPr>
        <w:t>которые определяется как открытые творческие и методические мероприятия.</w:t>
      </w:r>
    </w:p>
    <w:p w:rsidR="00D20717" w:rsidRPr="004C377B" w:rsidRDefault="00D20717" w:rsidP="004C377B">
      <w:pPr>
        <w:pStyle w:val="a4"/>
        <w:numPr>
          <w:ilvl w:val="0"/>
          <w:numId w:val="5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4C377B">
        <w:rPr>
          <w:rFonts w:ascii="KZ Times New Roman" w:hAnsi="KZ Times New Roman"/>
          <w:sz w:val="26"/>
          <w:szCs w:val="26"/>
        </w:rPr>
        <w:t>Этапы проводятся послед</w:t>
      </w:r>
      <w:r w:rsidR="0068436C" w:rsidRPr="004C377B">
        <w:rPr>
          <w:rFonts w:ascii="KZ Times New Roman" w:hAnsi="KZ Times New Roman"/>
          <w:sz w:val="26"/>
          <w:szCs w:val="26"/>
        </w:rPr>
        <w:t>о</w:t>
      </w:r>
      <w:r w:rsidRPr="004C377B">
        <w:rPr>
          <w:rFonts w:ascii="KZ Times New Roman" w:hAnsi="KZ Times New Roman"/>
          <w:sz w:val="26"/>
          <w:szCs w:val="26"/>
        </w:rPr>
        <w:t xml:space="preserve">вательно </w:t>
      </w:r>
      <w:r w:rsidR="0068436C" w:rsidRPr="004C377B">
        <w:rPr>
          <w:rFonts w:ascii="KZ Times New Roman" w:hAnsi="KZ Times New Roman"/>
          <w:sz w:val="26"/>
          <w:szCs w:val="26"/>
        </w:rPr>
        <w:t xml:space="preserve">(по графику) </w:t>
      </w:r>
      <w:r w:rsidRPr="004C377B">
        <w:rPr>
          <w:rFonts w:ascii="KZ Times New Roman" w:hAnsi="KZ Times New Roman"/>
          <w:sz w:val="26"/>
          <w:szCs w:val="26"/>
        </w:rPr>
        <w:t>на базе отдельных досуговых клубов и имеют тематическую направленность.</w:t>
      </w:r>
    </w:p>
    <w:p w:rsidR="00D20717" w:rsidRPr="004C377B" w:rsidRDefault="00D20717" w:rsidP="004C377B">
      <w:pPr>
        <w:pStyle w:val="a4"/>
        <w:numPr>
          <w:ilvl w:val="0"/>
          <w:numId w:val="5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4C377B">
        <w:rPr>
          <w:rFonts w:ascii="KZ Times New Roman" w:hAnsi="KZ Times New Roman"/>
          <w:sz w:val="26"/>
          <w:szCs w:val="26"/>
        </w:rPr>
        <w:t>Каждый этап представляет собой показ (демонстрацию) достижений прежде всего педагога дополнительного образования, его профессиональный уровень, умение работать с детско-юношескими коллективами.</w:t>
      </w:r>
    </w:p>
    <w:p w:rsidR="00D20717" w:rsidRDefault="00D20717" w:rsidP="004C377B">
      <w:pPr>
        <w:pStyle w:val="a4"/>
        <w:numPr>
          <w:ilvl w:val="0"/>
          <w:numId w:val="5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4C377B">
        <w:rPr>
          <w:rFonts w:ascii="KZ Times New Roman" w:hAnsi="KZ Times New Roman"/>
          <w:sz w:val="26"/>
          <w:szCs w:val="26"/>
        </w:rPr>
        <w:t>ПДО должен уметь отстоять</w:t>
      </w:r>
      <w:r w:rsidR="00AE5195" w:rsidRPr="004C377B">
        <w:rPr>
          <w:rFonts w:ascii="KZ Times New Roman" w:hAnsi="KZ Times New Roman"/>
          <w:sz w:val="26"/>
          <w:szCs w:val="26"/>
        </w:rPr>
        <w:t xml:space="preserve"> свою методику преподавания, защитить положения программы (если имеется), представить инновационные средства и приемы преподавания.</w:t>
      </w:r>
    </w:p>
    <w:p w:rsidR="004C377B" w:rsidRDefault="004C377B" w:rsidP="004C377B">
      <w:pPr>
        <w:pStyle w:val="a4"/>
        <w:numPr>
          <w:ilvl w:val="0"/>
          <w:numId w:val="5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>Оргкомитетом также рассматривается комплекс основной документации педагога.</w:t>
      </w:r>
    </w:p>
    <w:p w:rsidR="000D224F" w:rsidRPr="004C377B" w:rsidRDefault="000D224F" w:rsidP="000D224F">
      <w:pPr>
        <w:pStyle w:val="a4"/>
        <w:spacing w:after="0" w:line="240" w:lineRule="auto"/>
        <w:ind w:left="360"/>
        <w:rPr>
          <w:rFonts w:ascii="KZ Times New Roman" w:hAnsi="KZ Times New Roman"/>
          <w:sz w:val="26"/>
          <w:szCs w:val="26"/>
        </w:rPr>
      </w:pPr>
    </w:p>
    <w:p w:rsidR="00A7335A" w:rsidRPr="00A7335A" w:rsidRDefault="00A7335A" w:rsidP="00A7335A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A7335A">
        <w:rPr>
          <w:rFonts w:ascii="KZ Times New Roman" w:hAnsi="KZ Times New Roman"/>
          <w:b/>
          <w:sz w:val="26"/>
          <w:szCs w:val="26"/>
        </w:rPr>
        <w:t>Порядок проведения фестиваля.</w:t>
      </w:r>
    </w:p>
    <w:p w:rsidR="00A7335A" w:rsidRDefault="00A7335A" w:rsidP="000D224F">
      <w:pPr>
        <w:ind w:firstLine="709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Фестиваль осуществляется в течение февраля-июня 2011 года поэтапно с </w:t>
      </w:r>
      <w:r w:rsidRPr="00A7335A">
        <w:rPr>
          <w:rFonts w:ascii="KZ Times New Roman" w:hAnsi="KZ Times New Roman"/>
          <w:sz w:val="26"/>
          <w:szCs w:val="26"/>
        </w:rPr>
        <w:t>проведением заключительного гала-представления.</w:t>
      </w:r>
    </w:p>
    <w:p w:rsidR="002E5070" w:rsidRPr="00A7335A" w:rsidRDefault="002E5070" w:rsidP="000D224F">
      <w:pPr>
        <w:ind w:firstLine="709"/>
        <w:rPr>
          <w:rFonts w:ascii="KZ Times New Roman" w:hAnsi="KZ 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ayout w:type="fixed"/>
        <w:tblLook w:val="04A0"/>
      </w:tblPr>
      <w:tblGrid>
        <w:gridCol w:w="2268"/>
        <w:gridCol w:w="1560"/>
        <w:gridCol w:w="4205"/>
        <w:gridCol w:w="850"/>
        <w:gridCol w:w="756"/>
      </w:tblGrid>
      <w:tr w:rsidR="004C377B" w:rsidRPr="007F14C7" w:rsidTr="000D224F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7335A" w:rsidRPr="000D224F" w:rsidRDefault="00A7335A" w:rsidP="004C377B">
            <w:pPr>
              <w:jc w:val="center"/>
              <w:rPr>
                <w:rFonts w:ascii="KZ Times New Roman" w:hAnsi="KZ Times New Roman"/>
                <w:b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b/>
                <w:sz w:val="24"/>
                <w:szCs w:val="26"/>
              </w:rPr>
              <w:lastRenderedPageBreak/>
              <w:t>Направление дополнительного образования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335A" w:rsidRPr="000D224F" w:rsidRDefault="00A7335A" w:rsidP="004C377B">
            <w:pPr>
              <w:jc w:val="center"/>
              <w:rPr>
                <w:rFonts w:ascii="KZ Times New Roman" w:hAnsi="KZ Times New Roman"/>
                <w:b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b/>
                <w:sz w:val="24"/>
                <w:szCs w:val="26"/>
              </w:rPr>
              <w:t>Место проведения</w:t>
            </w:r>
            <w:r w:rsidR="007F14C7" w:rsidRPr="000D224F">
              <w:rPr>
                <w:rFonts w:ascii="KZ Times New Roman" w:hAnsi="KZ Times New Roman"/>
                <w:b/>
                <w:sz w:val="24"/>
                <w:szCs w:val="26"/>
              </w:rPr>
              <w:t xml:space="preserve"> (ДДК)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:rsidR="00A7335A" w:rsidRPr="000D224F" w:rsidRDefault="00A7335A" w:rsidP="004C377B">
            <w:pPr>
              <w:jc w:val="center"/>
              <w:rPr>
                <w:rFonts w:ascii="KZ Times New Roman" w:hAnsi="KZ Times New Roman"/>
                <w:b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b/>
                <w:sz w:val="24"/>
                <w:szCs w:val="26"/>
              </w:rPr>
              <w:t>Участники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  <w:vAlign w:val="center"/>
          </w:tcPr>
          <w:p w:rsidR="00A7335A" w:rsidRPr="000D224F" w:rsidRDefault="00A7335A" w:rsidP="004C377B">
            <w:pPr>
              <w:jc w:val="center"/>
              <w:rPr>
                <w:rFonts w:ascii="KZ Times New Roman" w:hAnsi="KZ Times New Roman"/>
                <w:b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b/>
                <w:sz w:val="24"/>
                <w:szCs w:val="26"/>
              </w:rPr>
              <w:t>Дата и время</w:t>
            </w:r>
            <w:r w:rsidR="007F14C7" w:rsidRPr="000D224F">
              <w:rPr>
                <w:rFonts w:ascii="KZ Times New Roman" w:hAnsi="KZ Times New Roman"/>
                <w:b/>
                <w:sz w:val="24"/>
                <w:szCs w:val="26"/>
              </w:rPr>
              <w:t xml:space="preserve"> (2011 г.)</w:t>
            </w:r>
          </w:p>
        </w:tc>
      </w:tr>
      <w:tr w:rsidR="007F14C7" w:rsidRPr="0068436C" w:rsidTr="000D224F">
        <w:tc>
          <w:tcPr>
            <w:tcW w:w="2268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Хореография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«Эмералд»</w:t>
            </w:r>
          </w:p>
        </w:tc>
        <w:tc>
          <w:tcPr>
            <w:tcW w:w="4205" w:type="dxa"/>
            <w:vMerge w:val="restart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Состав определяется каждым клубом ГККП «ЦЗДТ», «Жигер» и иных учреждений дополнительного образования по согласованию с оргкомитетом (куратором проекта).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24.02.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15.00</w:t>
            </w:r>
          </w:p>
        </w:tc>
      </w:tr>
      <w:tr w:rsidR="007F14C7" w:rsidRPr="0068436C" w:rsidTr="000D224F">
        <w:tc>
          <w:tcPr>
            <w:tcW w:w="2268" w:type="dxa"/>
            <w:tcMar>
              <w:left w:w="28" w:type="dxa"/>
              <w:right w:w="28" w:type="dxa"/>
            </w:tcMar>
          </w:tcPr>
          <w:p w:rsidR="007F14C7" w:rsidRPr="000D224F" w:rsidRDefault="005A38A4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5A38A4">
              <w:rPr>
                <w:rFonts w:ascii="KZ Times New Roman" w:hAnsi="KZ Times New Roman"/>
                <w:sz w:val="24"/>
              </w:rPr>
              <w:t>Вокал, инструменты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«Салем»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18.03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15.00</w:t>
            </w:r>
          </w:p>
        </w:tc>
      </w:tr>
      <w:tr w:rsidR="007F14C7" w:rsidRPr="0068436C" w:rsidTr="000D224F">
        <w:tc>
          <w:tcPr>
            <w:tcW w:w="2268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ИЗО, театр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«Азат»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08.04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15.00</w:t>
            </w:r>
          </w:p>
        </w:tc>
      </w:tr>
      <w:tr w:rsidR="007F14C7" w:rsidRPr="0068436C" w:rsidTr="000D224F">
        <w:tc>
          <w:tcPr>
            <w:tcW w:w="2268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Спорт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«Дос»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29.04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15.00</w:t>
            </w:r>
          </w:p>
        </w:tc>
      </w:tr>
      <w:tr w:rsidR="007F14C7" w:rsidRPr="0068436C" w:rsidTr="000D224F">
        <w:tc>
          <w:tcPr>
            <w:tcW w:w="2268" w:type="dxa"/>
            <w:tcMar>
              <w:left w:w="28" w:type="dxa"/>
              <w:right w:w="28" w:type="dxa"/>
            </w:tcMar>
          </w:tcPr>
          <w:p w:rsidR="007F14C7" w:rsidRPr="000D224F" w:rsidRDefault="005A38A4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>
              <w:rPr>
                <w:rFonts w:ascii="KZ Times New Roman" w:hAnsi="KZ Times New Roman"/>
                <w:sz w:val="24"/>
                <w:szCs w:val="26"/>
              </w:rPr>
              <w:t>Общее развитие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«СЮТур»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19.05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15.00</w:t>
            </w:r>
          </w:p>
        </w:tc>
      </w:tr>
      <w:tr w:rsidR="007F14C7" w:rsidRPr="0068436C" w:rsidTr="000D224F">
        <w:tc>
          <w:tcPr>
            <w:tcW w:w="2268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 xml:space="preserve">Гала-представление (презентация деятельности клубов)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F14C7" w:rsidRPr="000D224F" w:rsidRDefault="007F14C7" w:rsidP="00AA43D9">
            <w:pPr>
              <w:jc w:val="center"/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 xml:space="preserve">ДЦ </w:t>
            </w:r>
            <w:proofErr w:type="spellStart"/>
            <w:r w:rsidRPr="000D224F">
              <w:rPr>
                <w:rFonts w:ascii="KZ Times New Roman" w:hAnsi="KZ Times New Roman"/>
                <w:sz w:val="24"/>
                <w:szCs w:val="26"/>
              </w:rPr>
              <w:t>акима</w:t>
            </w:r>
            <w:proofErr w:type="spellEnd"/>
            <w:r w:rsidRPr="000D224F">
              <w:rPr>
                <w:rFonts w:ascii="KZ Times New Roman" w:hAnsi="KZ Times New Roman"/>
                <w:sz w:val="24"/>
                <w:szCs w:val="26"/>
              </w:rPr>
              <w:t xml:space="preserve"> </w:t>
            </w:r>
            <w:r w:rsidR="00AA43D9">
              <w:rPr>
                <w:rFonts w:ascii="KZ Times New Roman" w:hAnsi="KZ Times New Roman"/>
                <w:sz w:val="24"/>
                <w:szCs w:val="26"/>
              </w:rPr>
              <w:t>г</w:t>
            </w:r>
            <w:r w:rsidRPr="000D224F">
              <w:rPr>
                <w:rFonts w:ascii="KZ Times New Roman" w:hAnsi="KZ Times New Roman"/>
                <w:sz w:val="24"/>
                <w:szCs w:val="26"/>
              </w:rPr>
              <w:t>орода</w:t>
            </w:r>
          </w:p>
        </w:tc>
        <w:tc>
          <w:tcPr>
            <w:tcW w:w="4205" w:type="dxa"/>
            <w:tcMar>
              <w:left w:w="28" w:type="dxa"/>
              <w:right w:w="28" w:type="dxa"/>
            </w:tcMar>
          </w:tcPr>
          <w:p w:rsidR="007F14C7" w:rsidRPr="000D224F" w:rsidRDefault="007F14C7" w:rsidP="007F14C7">
            <w:pPr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Лучшие коллективы ДДК и досуговых клубов города и иных учреждений дополнительного образования</w:t>
            </w:r>
          </w:p>
        </w:tc>
        <w:tc>
          <w:tcPr>
            <w:tcW w:w="1606" w:type="dxa"/>
            <w:gridSpan w:val="2"/>
            <w:tcMar>
              <w:left w:w="28" w:type="dxa"/>
              <w:right w:w="28" w:type="dxa"/>
            </w:tcMar>
            <w:vAlign w:val="center"/>
          </w:tcPr>
          <w:p w:rsidR="007F14C7" w:rsidRPr="000D224F" w:rsidRDefault="007F14C7" w:rsidP="007F14C7">
            <w:pPr>
              <w:jc w:val="center"/>
              <w:rPr>
                <w:rFonts w:ascii="KZ Times New Roman" w:hAnsi="KZ Times New Roman"/>
                <w:sz w:val="24"/>
                <w:szCs w:val="26"/>
              </w:rPr>
            </w:pPr>
            <w:r w:rsidRPr="000D224F">
              <w:rPr>
                <w:rFonts w:ascii="KZ Times New Roman" w:hAnsi="KZ Times New Roman"/>
                <w:sz w:val="24"/>
                <w:szCs w:val="26"/>
              </w:rPr>
              <w:t>Июнь</w:t>
            </w:r>
          </w:p>
        </w:tc>
      </w:tr>
    </w:tbl>
    <w:p w:rsidR="00A7335A" w:rsidRDefault="00A7335A" w:rsidP="0068436C">
      <w:pPr>
        <w:spacing w:after="0" w:line="240" w:lineRule="auto"/>
        <w:rPr>
          <w:rFonts w:ascii="KZ Times New Roman" w:hAnsi="KZ Times New Roman"/>
          <w:sz w:val="26"/>
          <w:szCs w:val="26"/>
        </w:rPr>
      </w:pPr>
    </w:p>
    <w:p w:rsidR="00A7335A" w:rsidRPr="00A7335A" w:rsidRDefault="00A7335A" w:rsidP="0068436C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A7335A">
        <w:rPr>
          <w:rFonts w:ascii="KZ Times New Roman" w:hAnsi="KZ Times New Roman"/>
          <w:b/>
          <w:sz w:val="26"/>
          <w:szCs w:val="26"/>
        </w:rPr>
        <w:t>Оценка участия в фестивале.</w:t>
      </w:r>
    </w:p>
    <w:p w:rsidR="0068436C" w:rsidRPr="00A7335A" w:rsidRDefault="004C377B" w:rsidP="0068436C">
      <w:pPr>
        <w:spacing w:after="0" w:line="240" w:lineRule="auto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В перечень критериев </w:t>
      </w:r>
      <w:r w:rsidR="0068436C" w:rsidRPr="00A7335A">
        <w:rPr>
          <w:rFonts w:ascii="KZ Times New Roman" w:hAnsi="KZ Times New Roman"/>
          <w:sz w:val="26"/>
          <w:szCs w:val="26"/>
        </w:rPr>
        <w:t>оценки деятельности каждого ПДО входят:</w:t>
      </w:r>
    </w:p>
    <w:p w:rsidR="0068436C" w:rsidRPr="0068436C" w:rsidRDefault="0068436C" w:rsidP="0068436C">
      <w:pPr>
        <w:pStyle w:val="a4"/>
        <w:numPr>
          <w:ilvl w:val="0"/>
          <w:numId w:val="2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Наличие собственных педагогических программ, частных методик, приемов и средств в работе с детьми и подростками.</w:t>
      </w:r>
    </w:p>
    <w:p w:rsidR="0068436C" w:rsidRPr="0068436C" w:rsidRDefault="0068436C" w:rsidP="0068436C">
      <w:pPr>
        <w:pStyle w:val="a4"/>
        <w:numPr>
          <w:ilvl w:val="0"/>
          <w:numId w:val="2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 xml:space="preserve">Наличие разработанной планирующей документации, </w:t>
      </w:r>
      <w:r w:rsidR="004C377B">
        <w:rPr>
          <w:rFonts w:ascii="KZ Times New Roman" w:hAnsi="KZ Times New Roman"/>
          <w:sz w:val="26"/>
          <w:szCs w:val="26"/>
        </w:rPr>
        <w:t xml:space="preserve"> </w:t>
      </w:r>
      <w:r w:rsidRPr="0068436C">
        <w:rPr>
          <w:rFonts w:ascii="KZ Times New Roman" w:hAnsi="KZ Times New Roman"/>
          <w:sz w:val="26"/>
          <w:szCs w:val="26"/>
        </w:rPr>
        <w:t xml:space="preserve">дидактического материала, </w:t>
      </w:r>
      <w:r w:rsidRPr="000A30D2">
        <w:rPr>
          <w:rFonts w:ascii="KZ Times New Roman" w:hAnsi="KZ Times New Roman"/>
          <w:sz w:val="26"/>
          <w:szCs w:val="26"/>
        </w:rPr>
        <w:t>наглядности</w:t>
      </w:r>
      <w:r w:rsidR="000A30D2" w:rsidRPr="000A30D2">
        <w:rPr>
          <w:rFonts w:ascii="KZ Times New Roman" w:hAnsi="KZ Times New Roman"/>
          <w:sz w:val="26"/>
          <w:szCs w:val="26"/>
        </w:rPr>
        <w:t xml:space="preserve"> (см. Приложение)</w:t>
      </w:r>
      <w:r w:rsidRPr="000A30D2">
        <w:rPr>
          <w:rFonts w:ascii="KZ Times New Roman" w:hAnsi="KZ Times New Roman"/>
          <w:sz w:val="26"/>
          <w:szCs w:val="26"/>
        </w:rPr>
        <w:t>.</w:t>
      </w:r>
    </w:p>
    <w:p w:rsidR="0068436C" w:rsidRPr="0068436C" w:rsidRDefault="004C377B" w:rsidP="0068436C">
      <w:pPr>
        <w:pStyle w:val="a4"/>
        <w:numPr>
          <w:ilvl w:val="0"/>
          <w:numId w:val="2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Уровень </w:t>
      </w:r>
      <w:r w:rsidR="0068436C" w:rsidRPr="0068436C">
        <w:rPr>
          <w:rFonts w:ascii="KZ Times New Roman" w:hAnsi="KZ Times New Roman"/>
          <w:sz w:val="26"/>
          <w:szCs w:val="26"/>
        </w:rPr>
        <w:t>педагогического общения с детьми и подростками, разрешения ко</w:t>
      </w:r>
      <w:r>
        <w:rPr>
          <w:rFonts w:ascii="KZ Times New Roman" w:hAnsi="KZ Times New Roman"/>
          <w:sz w:val="26"/>
          <w:szCs w:val="26"/>
        </w:rPr>
        <w:t>н</w:t>
      </w:r>
      <w:r w:rsidR="0068436C" w:rsidRPr="0068436C">
        <w:rPr>
          <w:rFonts w:ascii="KZ Times New Roman" w:hAnsi="KZ Times New Roman"/>
          <w:sz w:val="26"/>
          <w:szCs w:val="26"/>
        </w:rPr>
        <w:t>фликтных ситуа</w:t>
      </w:r>
      <w:r>
        <w:rPr>
          <w:rFonts w:ascii="KZ Times New Roman" w:hAnsi="KZ Times New Roman"/>
          <w:sz w:val="26"/>
          <w:szCs w:val="26"/>
        </w:rPr>
        <w:t>ций, создание благоприятной психологической атмос</w:t>
      </w:r>
      <w:r w:rsidR="0068436C" w:rsidRPr="0068436C">
        <w:rPr>
          <w:rFonts w:ascii="KZ Times New Roman" w:hAnsi="KZ Times New Roman"/>
          <w:sz w:val="26"/>
          <w:szCs w:val="26"/>
        </w:rPr>
        <w:t>ф</w:t>
      </w:r>
      <w:r>
        <w:rPr>
          <w:rFonts w:ascii="KZ Times New Roman" w:hAnsi="KZ Times New Roman"/>
          <w:sz w:val="26"/>
          <w:szCs w:val="26"/>
        </w:rPr>
        <w:t>е</w:t>
      </w:r>
      <w:r w:rsidR="0068436C" w:rsidRPr="0068436C">
        <w:rPr>
          <w:rFonts w:ascii="KZ Times New Roman" w:hAnsi="KZ Times New Roman"/>
          <w:sz w:val="26"/>
          <w:szCs w:val="26"/>
        </w:rPr>
        <w:t>ры в коллективе.</w:t>
      </w:r>
    </w:p>
    <w:p w:rsidR="0068436C" w:rsidRPr="0068436C" w:rsidRDefault="0068436C" w:rsidP="0068436C">
      <w:pPr>
        <w:pStyle w:val="a4"/>
        <w:numPr>
          <w:ilvl w:val="0"/>
          <w:numId w:val="2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Наличие сведений о работе с родителями детей и подростков.</w:t>
      </w:r>
    </w:p>
    <w:p w:rsidR="0068436C" w:rsidRDefault="0068436C" w:rsidP="0068436C">
      <w:pPr>
        <w:pStyle w:val="a4"/>
        <w:numPr>
          <w:ilvl w:val="0"/>
          <w:numId w:val="2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68436C">
        <w:rPr>
          <w:rFonts w:ascii="KZ Times New Roman" w:hAnsi="KZ Times New Roman"/>
          <w:sz w:val="26"/>
          <w:szCs w:val="26"/>
        </w:rPr>
        <w:t>Освещени</w:t>
      </w:r>
      <w:r w:rsidR="004C377B">
        <w:rPr>
          <w:rFonts w:ascii="KZ Times New Roman" w:hAnsi="KZ Times New Roman"/>
          <w:sz w:val="26"/>
          <w:szCs w:val="26"/>
        </w:rPr>
        <w:t>е деятельности коллектива в сред</w:t>
      </w:r>
      <w:r w:rsidRPr="0068436C">
        <w:rPr>
          <w:rFonts w:ascii="KZ Times New Roman" w:hAnsi="KZ Times New Roman"/>
          <w:sz w:val="26"/>
          <w:szCs w:val="26"/>
        </w:rPr>
        <w:t xml:space="preserve">ствах массовой информации (в том числе, в материалах официального </w:t>
      </w:r>
      <w:r w:rsidR="004C377B">
        <w:rPr>
          <w:rFonts w:ascii="KZ Times New Roman" w:hAnsi="KZ Times New Roman"/>
          <w:sz w:val="26"/>
          <w:szCs w:val="26"/>
        </w:rPr>
        <w:t>сайта городского отдела образо</w:t>
      </w:r>
      <w:r w:rsidRPr="0068436C">
        <w:rPr>
          <w:rFonts w:ascii="KZ Times New Roman" w:hAnsi="KZ Times New Roman"/>
          <w:sz w:val="26"/>
          <w:szCs w:val="26"/>
        </w:rPr>
        <w:t>вания).</w:t>
      </w:r>
    </w:p>
    <w:p w:rsidR="00A7335A" w:rsidRDefault="00A7335A" w:rsidP="00A7335A">
      <w:pPr>
        <w:spacing w:after="0" w:line="240" w:lineRule="auto"/>
        <w:rPr>
          <w:rFonts w:ascii="KZ Times New Roman" w:hAnsi="KZ Times New Roman"/>
          <w:sz w:val="26"/>
          <w:szCs w:val="26"/>
        </w:rPr>
      </w:pPr>
    </w:p>
    <w:p w:rsidR="00A7335A" w:rsidRPr="00A7335A" w:rsidRDefault="00A7335A" w:rsidP="00A7335A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A7335A">
        <w:rPr>
          <w:rFonts w:ascii="KZ Times New Roman" w:hAnsi="KZ Times New Roman"/>
          <w:b/>
          <w:sz w:val="26"/>
          <w:szCs w:val="26"/>
        </w:rPr>
        <w:t>Награждение участников.</w:t>
      </w:r>
    </w:p>
    <w:p w:rsidR="00A7335A" w:rsidRDefault="00A7335A" w:rsidP="00AA43D9">
      <w:pPr>
        <w:pStyle w:val="a4"/>
        <w:spacing w:after="0" w:line="240" w:lineRule="auto"/>
        <w:ind w:left="0" w:firstLine="709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По итогам каждого этапа награждение не производится. </w:t>
      </w:r>
    </w:p>
    <w:p w:rsidR="00A7335A" w:rsidRDefault="00A7335A" w:rsidP="00AA43D9">
      <w:pPr>
        <w:pStyle w:val="a4"/>
        <w:spacing w:after="0" w:line="240" w:lineRule="auto"/>
        <w:ind w:left="0" w:firstLine="709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>Грамоты, призы, поощрения вручаются на гала-представлении на основе комплексной деятельности коллективов педагогов дополнительного образования каждого досугового клуба и отдельного педагога.</w:t>
      </w:r>
    </w:p>
    <w:p w:rsidR="00A7335A" w:rsidRPr="0068436C" w:rsidRDefault="00A7335A" w:rsidP="00A7335A">
      <w:pPr>
        <w:pStyle w:val="a4"/>
        <w:spacing w:after="0" w:line="240" w:lineRule="auto"/>
        <w:ind w:left="360"/>
        <w:rPr>
          <w:rFonts w:ascii="KZ Times New Roman" w:hAnsi="KZ Times New Roman"/>
          <w:sz w:val="26"/>
          <w:szCs w:val="26"/>
        </w:rPr>
      </w:pPr>
    </w:p>
    <w:p w:rsidR="00A7335A" w:rsidRPr="004C377B" w:rsidRDefault="00A7335A" w:rsidP="00A7335A">
      <w:pPr>
        <w:spacing w:after="0" w:line="240" w:lineRule="auto"/>
        <w:rPr>
          <w:rFonts w:ascii="KZ Times New Roman" w:hAnsi="KZ Times New Roman"/>
          <w:b/>
          <w:sz w:val="26"/>
          <w:szCs w:val="26"/>
        </w:rPr>
      </w:pPr>
      <w:r w:rsidRPr="004C377B">
        <w:rPr>
          <w:rFonts w:ascii="KZ Times New Roman" w:hAnsi="KZ Times New Roman"/>
          <w:b/>
          <w:sz w:val="26"/>
          <w:szCs w:val="26"/>
        </w:rPr>
        <w:t xml:space="preserve">Организация </w:t>
      </w:r>
      <w:r w:rsidR="000D224F" w:rsidRPr="004C377B">
        <w:rPr>
          <w:rFonts w:ascii="KZ Times New Roman" w:hAnsi="KZ Times New Roman"/>
          <w:b/>
          <w:sz w:val="26"/>
          <w:szCs w:val="26"/>
        </w:rPr>
        <w:t>фестиваля</w:t>
      </w:r>
      <w:r w:rsidR="000D224F">
        <w:rPr>
          <w:rFonts w:ascii="KZ Times New Roman" w:hAnsi="KZ Times New Roman"/>
          <w:b/>
          <w:sz w:val="26"/>
          <w:szCs w:val="26"/>
        </w:rPr>
        <w:t xml:space="preserve"> </w:t>
      </w:r>
      <w:r w:rsidR="004C377B">
        <w:rPr>
          <w:rFonts w:ascii="KZ Times New Roman" w:hAnsi="KZ Times New Roman"/>
          <w:b/>
          <w:sz w:val="26"/>
          <w:szCs w:val="26"/>
        </w:rPr>
        <w:t xml:space="preserve">и руководство </w:t>
      </w:r>
      <w:r w:rsidR="000D224F">
        <w:rPr>
          <w:rFonts w:ascii="KZ Times New Roman" w:hAnsi="KZ Times New Roman"/>
          <w:b/>
          <w:sz w:val="26"/>
          <w:szCs w:val="26"/>
        </w:rPr>
        <w:t xml:space="preserve">его </w:t>
      </w:r>
      <w:r w:rsidRPr="004C377B">
        <w:rPr>
          <w:rFonts w:ascii="KZ Times New Roman" w:hAnsi="KZ Times New Roman"/>
          <w:b/>
          <w:sz w:val="26"/>
          <w:szCs w:val="26"/>
        </w:rPr>
        <w:t>проведения.</w:t>
      </w:r>
    </w:p>
    <w:p w:rsidR="000D224F" w:rsidRDefault="00A7335A" w:rsidP="00AA43D9">
      <w:pPr>
        <w:spacing w:after="0" w:line="240" w:lineRule="auto"/>
        <w:ind w:firstLine="709"/>
        <w:rPr>
          <w:rFonts w:ascii="KZ Times New Roman" w:hAnsi="KZ Times New Roman"/>
          <w:sz w:val="26"/>
          <w:szCs w:val="26"/>
        </w:rPr>
      </w:pPr>
      <w:r w:rsidRPr="00A7335A">
        <w:rPr>
          <w:rFonts w:ascii="KZ Times New Roman" w:hAnsi="KZ Times New Roman"/>
          <w:sz w:val="26"/>
          <w:szCs w:val="26"/>
        </w:rPr>
        <w:t xml:space="preserve">Руководит проведением фестиваля оргкомитет из кураторов ЦЗДТ. </w:t>
      </w:r>
    </w:p>
    <w:p w:rsidR="00A7335A" w:rsidRPr="00A7335A" w:rsidRDefault="00A7335A" w:rsidP="00A7335A">
      <w:p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A7335A">
        <w:rPr>
          <w:rFonts w:ascii="KZ Times New Roman" w:hAnsi="KZ Times New Roman"/>
          <w:sz w:val="26"/>
          <w:szCs w:val="26"/>
        </w:rPr>
        <w:t>В его функции вход</w:t>
      </w:r>
      <w:r w:rsidR="000D224F">
        <w:rPr>
          <w:rFonts w:ascii="KZ Times New Roman" w:hAnsi="KZ Times New Roman"/>
          <w:sz w:val="26"/>
          <w:szCs w:val="26"/>
        </w:rPr>
        <w:t>я</w:t>
      </w:r>
      <w:r w:rsidRPr="00A7335A">
        <w:rPr>
          <w:rFonts w:ascii="KZ Times New Roman" w:hAnsi="KZ Times New Roman"/>
          <w:sz w:val="26"/>
          <w:szCs w:val="26"/>
        </w:rPr>
        <w:t>т:</w:t>
      </w:r>
    </w:p>
    <w:p w:rsidR="00A7335A" w:rsidRPr="000D224F" w:rsidRDefault="000D224F" w:rsidP="000D224F">
      <w:pPr>
        <w:pStyle w:val="a4"/>
        <w:numPr>
          <w:ilvl w:val="0"/>
          <w:numId w:val="8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0D224F">
        <w:rPr>
          <w:rFonts w:ascii="KZ Times New Roman" w:hAnsi="KZ Times New Roman"/>
          <w:sz w:val="26"/>
          <w:szCs w:val="26"/>
        </w:rPr>
        <w:t>к</w:t>
      </w:r>
      <w:r w:rsidR="00A7335A" w:rsidRPr="000D224F">
        <w:rPr>
          <w:rFonts w:ascii="KZ Times New Roman" w:hAnsi="KZ Times New Roman"/>
          <w:sz w:val="26"/>
          <w:szCs w:val="26"/>
        </w:rPr>
        <w:t>оординация деятельности клубов и ПДО по про</w:t>
      </w:r>
      <w:r w:rsidRPr="000D224F">
        <w:rPr>
          <w:rFonts w:ascii="KZ Times New Roman" w:hAnsi="KZ Times New Roman"/>
          <w:sz w:val="26"/>
          <w:szCs w:val="26"/>
        </w:rPr>
        <w:t>вед</w:t>
      </w:r>
      <w:r w:rsidR="00A7335A" w:rsidRPr="000D224F">
        <w:rPr>
          <w:rFonts w:ascii="KZ Times New Roman" w:hAnsi="KZ Times New Roman"/>
          <w:sz w:val="26"/>
          <w:szCs w:val="26"/>
        </w:rPr>
        <w:t xml:space="preserve">ению каждого </w:t>
      </w:r>
      <w:r w:rsidRPr="000D224F">
        <w:rPr>
          <w:rFonts w:ascii="KZ Times New Roman" w:hAnsi="KZ Times New Roman"/>
          <w:sz w:val="26"/>
          <w:szCs w:val="26"/>
        </w:rPr>
        <w:t>этапа фестиваля и его гала-пред</w:t>
      </w:r>
      <w:r w:rsidR="00A7335A" w:rsidRPr="000D224F">
        <w:rPr>
          <w:rFonts w:ascii="KZ Times New Roman" w:hAnsi="KZ Times New Roman"/>
          <w:sz w:val="26"/>
          <w:szCs w:val="26"/>
        </w:rPr>
        <w:t>ставления;</w:t>
      </w:r>
    </w:p>
    <w:p w:rsidR="00A7335A" w:rsidRPr="000D224F" w:rsidRDefault="00A7335A" w:rsidP="000D224F">
      <w:pPr>
        <w:pStyle w:val="a4"/>
        <w:numPr>
          <w:ilvl w:val="0"/>
          <w:numId w:val="8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0D224F">
        <w:rPr>
          <w:rFonts w:ascii="KZ Times New Roman" w:hAnsi="KZ Times New Roman"/>
          <w:sz w:val="26"/>
          <w:szCs w:val="26"/>
        </w:rPr>
        <w:t xml:space="preserve">определение </w:t>
      </w:r>
      <w:r w:rsidR="000D224F" w:rsidRPr="000D224F">
        <w:rPr>
          <w:rFonts w:ascii="KZ Times New Roman" w:hAnsi="KZ Times New Roman"/>
          <w:sz w:val="26"/>
          <w:szCs w:val="26"/>
        </w:rPr>
        <w:t>сроков проведения этапов фестив</w:t>
      </w:r>
      <w:r w:rsidRPr="000D224F">
        <w:rPr>
          <w:rFonts w:ascii="KZ Times New Roman" w:hAnsi="KZ Times New Roman"/>
          <w:sz w:val="26"/>
          <w:szCs w:val="26"/>
        </w:rPr>
        <w:t>аля;</w:t>
      </w:r>
    </w:p>
    <w:p w:rsidR="00A7335A" w:rsidRPr="000D224F" w:rsidRDefault="000D224F" w:rsidP="000D224F">
      <w:pPr>
        <w:pStyle w:val="a4"/>
        <w:numPr>
          <w:ilvl w:val="0"/>
          <w:numId w:val="8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0D224F">
        <w:rPr>
          <w:rFonts w:ascii="KZ Times New Roman" w:hAnsi="KZ Times New Roman"/>
          <w:sz w:val="26"/>
          <w:szCs w:val="26"/>
        </w:rPr>
        <w:t>ведение необходимой регистрационной</w:t>
      </w:r>
      <w:r w:rsidR="00A7335A" w:rsidRPr="000D224F">
        <w:rPr>
          <w:rFonts w:ascii="KZ Times New Roman" w:hAnsi="KZ Times New Roman"/>
          <w:sz w:val="26"/>
          <w:szCs w:val="26"/>
        </w:rPr>
        <w:t xml:space="preserve"> и оценочной документации каждого из этапов;</w:t>
      </w:r>
    </w:p>
    <w:p w:rsidR="00A7335A" w:rsidRPr="000D224F" w:rsidRDefault="00A7335A" w:rsidP="000D224F">
      <w:pPr>
        <w:pStyle w:val="a4"/>
        <w:numPr>
          <w:ilvl w:val="0"/>
          <w:numId w:val="8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0D224F">
        <w:rPr>
          <w:rFonts w:ascii="KZ Times New Roman" w:hAnsi="KZ Times New Roman"/>
          <w:sz w:val="26"/>
          <w:szCs w:val="26"/>
        </w:rPr>
        <w:t>подведение общих итогов фестиваля;</w:t>
      </w:r>
    </w:p>
    <w:p w:rsidR="000D224F" w:rsidRPr="000D224F" w:rsidRDefault="00A7335A" w:rsidP="000D224F">
      <w:pPr>
        <w:pStyle w:val="a4"/>
        <w:numPr>
          <w:ilvl w:val="0"/>
          <w:numId w:val="8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0D224F">
        <w:rPr>
          <w:rFonts w:ascii="KZ Times New Roman" w:hAnsi="KZ Times New Roman"/>
          <w:sz w:val="26"/>
          <w:szCs w:val="26"/>
        </w:rPr>
        <w:t xml:space="preserve">определение кандидатур на </w:t>
      </w:r>
      <w:r w:rsidR="000D224F" w:rsidRPr="000D224F">
        <w:rPr>
          <w:rFonts w:ascii="KZ Times New Roman" w:hAnsi="KZ Times New Roman"/>
          <w:sz w:val="26"/>
          <w:szCs w:val="26"/>
        </w:rPr>
        <w:t>награждении;</w:t>
      </w:r>
    </w:p>
    <w:p w:rsidR="00A7335A" w:rsidRPr="000D224F" w:rsidRDefault="000D224F" w:rsidP="000D224F">
      <w:pPr>
        <w:pStyle w:val="a4"/>
        <w:numPr>
          <w:ilvl w:val="0"/>
          <w:numId w:val="8"/>
        </w:numPr>
        <w:spacing w:after="0" w:line="240" w:lineRule="auto"/>
        <w:rPr>
          <w:rFonts w:ascii="KZ Times New Roman" w:hAnsi="KZ Times New Roman"/>
          <w:sz w:val="26"/>
          <w:szCs w:val="26"/>
        </w:rPr>
      </w:pPr>
      <w:r w:rsidRPr="000D224F">
        <w:rPr>
          <w:rFonts w:ascii="KZ Times New Roman" w:hAnsi="KZ Times New Roman"/>
          <w:sz w:val="26"/>
          <w:szCs w:val="26"/>
        </w:rPr>
        <w:t xml:space="preserve">проведение гала-представление </w:t>
      </w:r>
      <w:r w:rsidR="00A7335A" w:rsidRPr="000D224F">
        <w:rPr>
          <w:rFonts w:ascii="KZ Times New Roman" w:hAnsi="KZ Times New Roman"/>
          <w:sz w:val="26"/>
          <w:szCs w:val="26"/>
        </w:rPr>
        <w:t>и награждение</w:t>
      </w:r>
      <w:r w:rsidRPr="000D224F">
        <w:rPr>
          <w:rFonts w:ascii="KZ Times New Roman" w:hAnsi="KZ Times New Roman"/>
          <w:sz w:val="26"/>
          <w:szCs w:val="26"/>
        </w:rPr>
        <w:t xml:space="preserve"> участников</w:t>
      </w:r>
      <w:r w:rsidR="00A7335A" w:rsidRPr="000D224F">
        <w:rPr>
          <w:rFonts w:ascii="KZ Times New Roman" w:hAnsi="KZ Times New Roman"/>
          <w:sz w:val="26"/>
          <w:szCs w:val="26"/>
        </w:rPr>
        <w:t>;</w:t>
      </w:r>
    </w:p>
    <w:p w:rsidR="00A7335A" w:rsidRDefault="00A7335A" w:rsidP="000D224F">
      <w:pPr>
        <w:pStyle w:val="a4"/>
        <w:numPr>
          <w:ilvl w:val="0"/>
          <w:numId w:val="8"/>
        </w:numPr>
        <w:spacing w:after="0" w:line="240" w:lineRule="auto"/>
      </w:pPr>
      <w:r w:rsidRPr="000D224F">
        <w:rPr>
          <w:rFonts w:ascii="KZ Times New Roman" w:hAnsi="KZ Times New Roman"/>
          <w:sz w:val="26"/>
          <w:szCs w:val="26"/>
        </w:rPr>
        <w:t>анализ проведения фестиваля</w:t>
      </w:r>
      <w:r>
        <w:t>.</w:t>
      </w:r>
    </w:p>
    <w:p w:rsidR="000D224F" w:rsidRDefault="000D224F" w:rsidP="00A7335A">
      <w:pPr>
        <w:spacing w:after="0" w:line="240" w:lineRule="auto"/>
      </w:pPr>
    </w:p>
    <w:p w:rsidR="000D224F" w:rsidRDefault="000D224F" w:rsidP="00A7335A">
      <w:pPr>
        <w:spacing w:after="0" w:line="240" w:lineRule="auto"/>
      </w:pPr>
    </w:p>
    <w:p w:rsidR="000D224F" w:rsidRDefault="000D224F" w:rsidP="00A7335A">
      <w:pPr>
        <w:spacing w:after="0" w:line="240" w:lineRule="auto"/>
      </w:pPr>
    </w:p>
    <w:p w:rsidR="000D224F" w:rsidRDefault="000D224F" w:rsidP="00A7335A">
      <w:pPr>
        <w:spacing w:after="0" w:line="240" w:lineRule="auto"/>
      </w:pPr>
    </w:p>
    <w:p w:rsidR="000D224F" w:rsidRDefault="000D224F" w:rsidP="00A7335A">
      <w:pPr>
        <w:spacing w:after="0" w:line="240" w:lineRule="auto"/>
      </w:pPr>
    </w:p>
    <w:p w:rsidR="000D224F" w:rsidRDefault="000D224F" w:rsidP="00A7335A">
      <w:pPr>
        <w:spacing w:after="0" w:line="240" w:lineRule="auto"/>
      </w:pPr>
    </w:p>
    <w:p w:rsidR="000D224F" w:rsidRDefault="000D224F" w:rsidP="00A7335A">
      <w:pPr>
        <w:spacing w:after="0" w:line="240" w:lineRule="auto"/>
      </w:pPr>
    </w:p>
    <w:p w:rsidR="000D224F" w:rsidRDefault="000D224F" w:rsidP="00A7335A">
      <w:pPr>
        <w:spacing w:after="0" w:line="240" w:lineRule="auto"/>
        <w:rPr>
          <w:b/>
          <w:sz w:val="16"/>
        </w:rPr>
      </w:pPr>
      <w:r w:rsidRPr="000D224F">
        <w:rPr>
          <w:b/>
          <w:sz w:val="16"/>
        </w:rPr>
        <w:t xml:space="preserve">Исп. </w:t>
      </w:r>
      <w:proofErr w:type="spellStart"/>
      <w:r w:rsidRPr="000D224F">
        <w:rPr>
          <w:b/>
          <w:sz w:val="16"/>
        </w:rPr>
        <w:t>Криспаев</w:t>
      </w:r>
      <w:proofErr w:type="spellEnd"/>
      <w:r w:rsidRPr="000D224F">
        <w:rPr>
          <w:b/>
          <w:sz w:val="16"/>
        </w:rPr>
        <w:t xml:space="preserve"> Б.А. 322-343</w:t>
      </w:r>
    </w:p>
    <w:p w:rsidR="000D224F" w:rsidRDefault="000D224F" w:rsidP="00A7335A">
      <w:pPr>
        <w:spacing w:after="0" w:line="240" w:lineRule="auto"/>
        <w:rPr>
          <w:b/>
          <w:sz w:val="16"/>
        </w:rPr>
      </w:pPr>
    </w:p>
    <w:p w:rsidR="000D224F" w:rsidRPr="0082542F" w:rsidRDefault="000D224F" w:rsidP="0082542F">
      <w:pPr>
        <w:spacing w:after="0" w:line="240" w:lineRule="auto"/>
        <w:rPr>
          <w:rFonts w:ascii="KZ Times New Roman" w:hAnsi="KZ Times New Roman"/>
          <w:sz w:val="28"/>
        </w:rPr>
      </w:pPr>
    </w:p>
    <w:p w:rsidR="0082542F" w:rsidRPr="0082542F" w:rsidRDefault="000D224F" w:rsidP="0082542F">
      <w:pPr>
        <w:spacing w:after="0" w:line="240" w:lineRule="auto"/>
        <w:jc w:val="center"/>
        <w:rPr>
          <w:rFonts w:ascii="KZ Times New Roman" w:hAnsi="KZ Times New Roman"/>
          <w:sz w:val="28"/>
        </w:rPr>
      </w:pPr>
      <w:r w:rsidRPr="0082542F">
        <w:rPr>
          <w:rFonts w:ascii="KZ Times New Roman" w:hAnsi="KZ Times New Roman"/>
          <w:sz w:val="28"/>
        </w:rPr>
        <w:lastRenderedPageBreak/>
        <w:t xml:space="preserve">СЦЕНАРНЫЙ </w:t>
      </w:r>
      <w:r w:rsidR="0082542F" w:rsidRPr="0082542F">
        <w:rPr>
          <w:rFonts w:ascii="KZ Times New Roman" w:hAnsi="KZ Times New Roman"/>
          <w:sz w:val="28"/>
        </w:rPr>
        <w:t>ХОД</w:t>
      </w:r>
    </w:p>
    <w:p w:rsidR="0082542F" w:rsidRPr="0082542F" w:rsidRDefault="0082542F" w:rsidP="0082542F">
      <w:pPr>
        <w:spacing w:after="0" w:line="240" w:lineRule="auto"/>
        <w:jc w:val="center"/>
        <w:rPr>
          <w:rFonts w:ascii="KZ Times New Roman" w:hAnsi="KZ Times New Roman"/>
          <w:sz w:val="28"/>
        </w:rPr>
      </w:pPr>
    </w:p>
    <w:p w:rsidR="0082542F" w:rsidRDefault="0082542F" w:rsidP="0082542F">
      <w:pPr>
        <w:spacing w:after="0" w:line="240" w:lineRule="auto"/>
        <w:contextualSpacing/>
        <w:jc w:val="center"/>
        <w:rPr>
          <w:rFonts w:ascii="KZ Times New Roman" w:hAnsi="KZ Times New Roman"/>
          <w:sz w:val="28"/>
          <w:szCs w:val="24"/>
          <w:lang w:val="kk-KZ"/>
        </w:rPr>
      </w:pPr>
      <w:r>
        <w:rPr>
          <w:rFonts w:ascii="KZ Times New Roman" w:hAnsi="KZ Times New Roman"/>
          <w:sz w:val="28"/>
        </w:rPr>
        <w:t>п</w:t>
      </w:r>
      <w:r w:rsidRPr="0082542F">
        <w:rPr>
          <w:rFonts w:ascii="KZ Times New Roman" w:hAnsi="KZ Times New Roman"/>
          <w:sz w:val="28"/>
        </w:rPr>
        <w:t>роведения</w:t>
      </w:r>
      <w:r>
        <w:rPr>
          <w:rFonts w:ascii="KZ Times New Roman" w:hAnsi="KZ Times New Roman"/>
          <w:sz w:val="28"/>
        </w:rPr>
        <w:t xml:space="preserve"> мероприятия </w:t>
      </w:r>
      <w:r w:rsidRPr="0082542F">
        <w:rPr>
          <w:rFonts w:ascii="KZ Times New Roman" w:hAnsi="KZ Times New Roman"/>
          <w:sz w:val="28"/>
        </w:rPr>
        <w:t xml:space="preserve"> </w:t>
      </w:r>
      <w:r w:rsidRPr="004C377B">
        <w:rPr>
          <w:rFonts w:ascii="KZ Times New Roman" w:hAnsi="KZ Times New Roman"/>
          <w:sz w:val="28"/>
          <w:szCs w:val="24"/>
          <w:lang w:val="en-US"/>
        </w:rPr>
        <w:t>II</w:t>
      </w:r>
      <w:r w:rsidRPr="004C377B">
        <w:rPr>
          <w:rFonts w:ascii="KZ Times New Roman" w:hAnsi="KZ Times New Roman"/>
          <w:sz w:val="28"/>
          <w:szCs w:val="24"/>
          <w:lang w:val="kk-KZ"/>
        </w:rPr>
        <w:t xml:space="preserve"> городского фестиваля детских досуговых клубов</w:t>
      </w:r>
    </w:p>
    <w:p w:rsidR="0082542F" w:rsidRDefault="0082542F" w:rsidP="0082542F">
      <w:pPr>
        <w:spacing w:after="0" w:line="240" w:lineRule="auto"/>
        <w:contextualSpacing/>
        <w:jc w:val="center"/>
        <w:rPr>
          <w:rFonts w:ascii="KZ Times New Roman" w:hAnsi="KZ Times New Roman"/>
          <w:sz w:val="28"/>
          <w:szCs w:val="24"/>
          <w:lang w:val="kk-KZ"/>
        </w:rPr>
      </w:pPr>
      <w:r w:rsidRPr="004C377B">
        <w:rPr>
          <w:rFonts w:ascii="KZ Times New Roman" w:hAnsi="KZ Times New Roman"/>
          <w:sz w:val="28"/>
          <w:szCs w:val="24"/>
          <w:lang w:val="kk-KZ"/>
        </w:rPr>
        <w:t>ГККП «ЦЗДТ» и иных учреждений дополнительного образования</w:t>
      </w:r>
    </w:p>
    <w:p w:rsidR="0082542F" w:rsidRDefault="0082542F" w:rsidP="0082542F">
      <w:pPr>
        <w:spacing w:after="0" w:line="240" w:lineRule="auto"/>
        <w:contextualSpacing/>
        <w:jc w:val="center"/>
        <w:rPr>
          <w:rFonts w:ascii="KZ Times New Roman" w:hAnsi="KZ Times New Roman"/>
          <w:sz w:val="28"/>
        </w:rPr>
      </w:pPr>
      <w:r w:rsidRPr="004C377B">
        <w:rPr>
          <w:rFonts w:ascii="KZ Times New Roman" w:hAnsi="KZ Times New Roman"/>
          <w:sz w:val="28"/>
          <w:szCs w:val="24"/>
          <w:lang w:val="kk-KZ"/>
        </w:rPr>
        <w:t>г</w:t>
      </w:r>
      <w:r w:rsidRPr="004C377B">
        <w:rPr>
          <w:rFonts w:ascii="KZ Times New Roman" w:hAnsi="KZ Times New Roman"/>
          <w:sz w:val="28"/>
          <w:szCs w:val="24"/>
        </w:rPr>
        <w:t xml:space="preserve">. </w:t>
      </w:r>
      <w:r w:rsidRPr="004C377B">
        <w:rPr>
          <w:rFonts w:ascii="KZ Times New Roman" w:hAnsi="KZ Times New Roman"/>
          <w:sz w:val="28"/>
          <w:szCs w:val="24"/>
          <w:lang w:val="kk-KZ"/>
        </w:rPr>
        <w:t>Павлодара 2011 года</w:t>
      </w:r>
      <w:r>
        <w:rPr>
          <w:rFonts w:ascii="KZ Times New Roman" w:hAnsi="KZ Times New Roman"/>
          <w:sz w:val="28"/>
          <w:szCs w:val="24"/>
          <w:lang w:val="kk-KZ"/>
        </w:rPr>
        <w:t xml:space="preserve"> </w:t>
      </w:r>
      <w:r>
        <w:rPr>
          <w:rFonts w:ascii="KZ Times New Roman" w:hAnsi="KZ Times New Roman"/>
          <w:sz w:val="28"/>
        </w:rPr>
        <w:t>на базе ДДК</w:t>
      </w:r>
    </w:p>
    <w:p w:rsidR="0082542F" w:rsidRDefault="0082542F" w:rsidP="0082542F">
      <w:pPr>
        <w:spacing w:after="0" w:line="240" w:lineRule="auto"/>
        <w:ind w:firstLine="709"/>
        <w:contextualSpacing/>
        <w:rPr>
          <w:rFonts w:ascii="KZ Times New Roman" w:hAnsi="KZ Times New Roman"/>
          <w:sz w:val="28"/>
        </w:rPr>
      </w:pPr>
    </w:p>
    <w:p w:rsidR="0082542F" w:rsidRDefault="0082542F" w:rsidP="0082542F">
      <w:pPr>
        <w:spacing w:after="0" w:line="240" w:lineRule="auto"/>
        <w:ind w:firstLine="709"/>
        <w:contextualSpacing/>
        <w:rPr>
          <w:rFonts w:ascii="KZ Times New Roman" w:hAnsi="KZ Times New Roman"/>
          <w:sz w:val="28"/>
        </w:rPr>
      </w:pPr>
    </w:p>
    <w:p w:rsidR="0082542F" w:rsidRPr="0082542F" w:rsidRDefault="0082542F" w:rsidP="0082542F">
      <w:pPr>
        <w:spacing w:after="0" w:line="240" w:lineRule="auto"/>
        <w:ind w:firstLine="709"/>
        <w:contextualSpacing/>
        <w:rPr>
          <w:rFonts w:ascii="KZ Times New Roman" w:hAnsi="KZ Times New Roman"/>
          <w:b/>
          <w:sz w:val="28"/>
        </w:rPr>
      </w:pPr>
      <w:r w:rsidRPr="0082542F">
        <w:rPr>
          <w:rFonts w:ascii="KZ Times New Roman" w:hAnsi="KZ Times New Roman"/>
          <w:b/>
          <w:sz w:val="28"/>
        </w:rPr>
        <w:t>Организационные требования:</w:t>
      </w:r>
    </w:p>
    <w:p w:rsidR="0082542F" w:rsidRPr="0082542F" w:rsidRDefault="0082542F" w:rsidP="0082542F">
      <w:pPr>
        <w:pStyle w:val="a4"/>
        <w:numPr>
          <w:ilvl w:val="0"/>
          <w:numId w:val="9"/>
        </w:numPr>
        <w:spacing w:after="0" w:line="240" w:lineRule="auto"/>
        <w:rPr>
          <w:rFonts w:ascii="KZ Times New Roman" w:hAnsi="KZ Times New Roman"/>
          <w:sz w:val="28"/>
        </w:rPr>
      </w:pPr>
      <w:r w:rsidRPr="0082542F">
        <w:rPr>
          <w:rFonts w:ascii="KZ Times New Roman" w:hAnsi="KZ Times New Roman"/>
          <w:sz w:val="28"/>
        </w:rPr>
        <w:t>подготовка помещения для проведения фестивального этапа (оформление, размещение необходимых стендов и оборудования);</w:t>
      </w:r>
    </w:p>
    <w:p w:rsidR="0082542F" w:rsidRPr="0082542F" w:rsidRDefault="0082542F" w:rsidP="0082542F">
      <w:pPr>
        <w:pStyle w:val="a4"/>
        <w:numPr>
          <w:ilvl w:val="0"/>
          <w:numId w:val="9"/>
        </w:numPr>
        <w:spacing w:after="0" w:line="240" w:lineRule="auto"/>
        <w:rPr>
          <w:rFonts w:ascii="KZ Times New Roman" w:hAnsi="KZ Times New Roman"/>
          <w:sz w:val="28"/>
        </w:rPr>
      </w:pPr>
      <w:r w:rsidRPr="0082542F">
        <w:rPr>
          <w:rFonts w:ascii="KZ Times New Roman" w:hAnsi="KZ Times New Roman"/>
          <w:sz w:val="28"/>
        </w:rPr>
        <w:t>обеспечение помещения для подготовки участников этапа (</w:t>
      </w:r>
      <w:r w:rsidR="00AA43D9">
        <w:rPr>
          <w:rFonts w:ascii="KZ Times New Roman" w:hAnsi="KZ Times New Roman"/>
          <w:sz w:val="28"/>
        </w:rPr>
        <w:t>для коллективов и групп</w:t>
      </w:r>
      <w:r w:rsidRPr="0082542F">
        <w:rPr>
          <w:rFonts w:ascii="KZ Times New Roman" w:hAnsi="KZ Times New Roman"/>
          <w:sz w:val="28"/>
        </w:rPr>
        <w:t>);</w:t>
      </w:r>
    </w:p>
    <w:p w:rsidR="0082542F" w:rsidRPr="0082542F" w:rsidRDefault="0082542F" w:rsidP="0082542F">
      <w:pPr>
        <w:pStyle w:val="a4"/>
        <w:numPr>
          <w:ilvl w:val="0"/>
          <w:numId w:val="9"/>
        </w:numPr>
        <w:spacing w:after="0" w:line="240" w:lineRule="auto"/>
        <w:rPr>
          <w:rFonts w:ascii="KZ Times New Roman" w:hAnsi="KZ Times New Roman"/>
          <w:sz w:val="28"/>
        </w:rPr>
      </w:pPr>
      <w:r w:rsidRPr="0082542F">
        <w:rPr>
          <w:rFonts w:ascii="KZ Times New Roman" w:hAnsi="KZ Times New Roman"/>
          <w:sz w:val="28"/>
        </w:rPr>
        <w:t>встреча и размещение участников этапа;</w:t>
      </w:r>
    </w:p>
    <w:p w:rsidR="0082542F" w:rsidRPr="0082542F" w:rsidRDefault="0082542F" w:rsidP="0082542F">
      <w:pPr>
        <w:pStyle w:val="a4"/>
        <w:numPr>
          <w:ilvl w:val="0"/>
          <w:numId w:val="9"/>
        </w:numPr>
        <w:spacing w:after="0" w:line="240" w:lineRule="auto"/>
        <w:rPr>
          <w:rFonts w:ascii="KZ Times New Roman" w:hAnsi="KZ Times New Roman"/>
          <w:sz w:val="28"/>
        </w:rPr>
      </w:pPr>
      <w:r w:rsidRPr="0082542F">
        <w:rPr>
          <w:rFonts w:ascii="KZ Times New Roman" w:hAnsi="KZ Times New Roman"/>
          <w:sz w:val="28"/>
        </w:rPr>
        <w:t>подготовка рабочего места оргкомитета фестиваля.</w:t>
      </w:r>
    </w:p>
    <w:p w:rsidR="0082542F" w:rsidRDefault="0082542F" w:rsidP="0082542F">
      <w:pPr>
        <w:spacing w:after="0" w:line="240" w:lineRule="auto"/>
        <w:ind w:firstLine="709"/>
        <w:contextualSpacing/>
        <w:rPr>
          <w:rFonts w:ascii="KZ Times New Roman" w:hAnsi="KZ Times New Roman"/>
          <w:sz w:val="28"/>
        </w:rPr>
      </w:pPr>
    </w:p>
    <w:p w:rsidR="0082542F" w:rsidRPr="0082542F" w:rsidRDefault="0082542F" w:rsidP="0082542F">
      <w:pPr>
        <w:spacing w:after="0" w:line="240" w:lineRule="auto"/>
        <w:ind w:firstLine="709"/>
        <w:contextualSpacing/>
        <w:rPr>
          <w:rFonts w:ascii="KZ Times New Roman" w:hAnsi="KZ Times New Roman"/>
          <w:b/>
          <w:sz w:val="28"/>
        </w:rPr>
      </w:pPr>
      <w:r>
        <w:rPr>
          <w:rFonts w:ascii="KZ Times New Roman" w:hAnsi="KZ Times New Roman"/>
          <w:b/>
          <w:sz w:val="28"/>
        </w:rPr>
        <w:t>Порядок проведения.</w:t>
      </w:r>
    </w:p>
    <w:p w:rsidR="0082542F" w:rsidRDefault="0082542F" w:rsidP="0082542F">
      <w:pPr>
        <w:pStyle w:val="a4"/>
        <w:numPr>
          <w:ilvl w:val="0"/>
          <w:numId w:val="10"/>
        </w:numPr>
        <w:spacing w:after="0" w:line="240" w:lineRule="auto"/>
        <w:rPr>
          <w:rFonts w:ascii="KZ Times New Roman" w:hAnsi="KZ Times New Roman"/>
          <w:sz w:val="28"/>
        </w:rPr>
      </w:pPr>
      <w:r w:rsidRPr="0082542F">
        <w:rPr>
          <w:rFonts w:ascii="KZ Times New Roman" w:hAnsi="KZ Times New Roman"/>
          <w:sz w:val="28"/>
        </w:rPr>
        <w:t>Вступительная часть (</w:t>
      </w:r>
      <w:proofErr w:type="spellStart"/>
      <w:r w:rsidR="00AA43D9">
        <w:rPr>
          <w:rFonts w:ascii="KZ Times New Roman" w:hAnsi="KZ Times New Roman"/>
          <w:sz w:val="28"/>
        </w:rPr>
        <w:t>само</w:t>
      </w:r>
      <w:r w:rsidRPr="0082542F">
        <w:rPr>
          <w:rFonts w:ascii="KZ Times New Roman" w:hAnsi="KZ Times New Roman"/>
          <w:sz w:val="28"/>
        </w:rPr>
        <w:t>характеристика</w:t>
      </w:r>
      <w:proofErr w:type="spellEnd"/>
      <w:r w:rsidRPr="0082542F">
        <w:rPr>
          <w:rFonts w:ascii="KZ Times New Roman" w:hAnsi="KZ Times New Roman"/>
          <w:sz w:val="28"/>
        </w:rPr>
        <w:t xml:space="preserve"> ДДК; слово руководителей ЦЗДТ и ДДК).</w:t>
      </w:r>
      <w:r w:rsidR="00AA43D9">
        <w:rPr>
          <w:rFonts w:ascii="KZ Times New Roman" w:hAnsi="KZ Times New Roman"/>
          <w:sz w:val="28"/>
        </w:rPr>
        <w:t xml:space="preserve"> Допускается участие детей и подростков. Регламент – не более 5-7 минут.</w:t>
      </w:r>
    </w:p>
    <w:p w:rsidR="0082542F" w:rsidRPr="0082542F" w:rsidRDefault="0082542F" w:rsidP="0082542F">
      <w:pPr>
        <w:pStyle w:val="a4"/>
        <w:numPr>
          <w:ilvl w:val="0"/>
          <w:numId w:val="10"/>
        </w:numPr>
        <w:spacing w:after="0" w:line="240" w:lineRule="auto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Представление участников фестивального этапа</w:t>
      </w:r>
      <w:r w:rsidR="00AA43D9">
        <w:rPr>
          <w:rFonts w:ascii="KZ Times New Roman" w:hAnsi="KZ Times New Roman"/>
          <w:sz w:val="28"/>
        </w:rPr>
        <w:t xml:space="preserve"> (на уровне ПДО)</w:t>
      </w:r>
      <w:r>
        <w:rPr>
          <w:rFonts w:ascii="KZ Times New Roman" w:hAnsi="KZ Times New Roman"/>
          <w:sz w:val="28"/>
        </w:rPr>
        <w:t>.</w:t>
      </w:r>
    </w:p>
    <w:p w:rsidR="0082542F" w:rsidRPr="0082542F" w:rsidRDefault="0082542F" w:rsidP="0082542F">
      <w:pPr>
        <w:pStyle w:val="a4"/>
        <w:numPr>
          <w:ilvl w:val="0"/>
          <w:numId w:val="10"/>
        </w:numPr>
        <w:spacing w:after="0" w:line="240" w:lineRule="auto"/>
        <w:rPr>
          <w:rFonts w:ascii="KZ Times New Roman" w:hAnsi="KZ Times New Roman"/>
          <w:sz w:val="28"/>
        </w:rPr>
      </w:pPr>
      <w:r w:rsidRPr="0082542F">
        <w:rPr>
          <w:rFonts w:ascii="KZ Times New Roman" w:hAnsi="KZ Times New Roman"/>
          <w:sz w:val="28"/>
        </w:rPr>
        <w:t>Творческая часть (</w:t>
      </w:r>
      <w:r w:rsidR="00AA43D9">
        <w:rPr>
          <w:rFonts w:ascii="KZ Times New Roman" w:hAnsi="KZ Times New Roman"/>
          <w:sz w:val="28"/>
        </w:rPr>
        <w:t>творческие выступления ПДО</w:t>
      </w:r>
      <w:r w:rsidRPr="0082542F">
        <w:rPr>
          <w:rFonts w:ascii="KZ Times New Roman" w:hAnsi="KZ Times New Roman"/>
          <w:sz w:val="28"/>
        </w:rPr>
        <w:t>; экскурсия; показательные выступления).</w:t>
      </w:r>
      <w:r w:rsidR="00AA43D9">
        <w:rPr>
          <w:rFonts w:ascii="KZ Times New Roman" w:hAnsi="KZ Times New Roman"/>
          <w:sz w:val="28"/>
        </w:rPr>
        <w:t xml:space="preserve"> Регламент – не более 60 минут.</w:t>
      </w:r>
    </w:p>
    <w:p w:rsidR="0082542F" w:rsidRDefault="0082542F" w:rsidP="0082542F">
      <w:pPr>
        <w:pStyle w:val="a4"/>
        <w:numPr>
          <w:ilvl w:val="0"/>
          <w:numId w:val="10"/>
        </w:numPr>
        <w:spacing w:after="0" w:line="240" w:lineRule="auto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Обмен опытом (идеи, мнения, предложения) с участием методической службы ЦЗДТ.</w:t>
      </w:r>
      <w:r w:rsidR="00AA43D9">
        <w:rPr>
          <w:rFonts w:ascii="KZ Times New Roman" w:hAnsi="KZ Times New Roman"/>
          <w:sz w:val="28"/>
        </w:rPr>
        <w:t xml:space="preserve"> Регламент – не более 30 минут.</w:t>
      </w:r>
    </w:p>
    <w:p w:rsidR="0082542F" w:rsidRPr="0082542F" w:rsidRDefault="0082542F" w:rsidP="0082542F">
      <w:pPr>
        <w:pStyle w:val="a4"/>
        <w:numPr>
          <w:ilvl w:val="0"/>
          <w:numId w:val="10"/>
        </w:numPr>
        <w:spacing w:after="0" w:line="240" w:lineRule="auto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Принятие заключения по итогам проведения этапа.</w:t>
      </w:r>
      <w:r w:rsidRPr="0082542F">
        <w:rPr>
          <w:rFonts w:ascii="KZ Times New Roman" w:hAnsi="KZ Times New Roman"/>
          <w:sz w:val="28"/>
        </w:rPr>
        <w:t xml:space="preserve"> </w:t>
      </w:r>
    </w:p>
    <w:p w:rsidR="0082542F" w:rsidRDefault="0082542F" w:rsidP="0082542F">
      <w:pPr>
        <w:spacing w:after="0" w:line="240" w:lineRule="auto"/>
        <w:contextualSpacing/>
        <w:jc w:val="both"/>
        <w:rPr>
          <w:rFonts w:ascii="KZ Times New Roman" w:hAnsi="KZ Times New Roman"/>
          <w:sz w:val="28"/>
        </w:rPr>
      </w:pPr>
    </w:p>
    <w:p w:rsidR="00AA43D9" w:rsidRPr="00AA43D9" w:rsidRDefault="00AA43D9" w:rsidP="00AA43D9">
      <w:pPr>
        <w:spacing w:after="0" w:line="240" w:lineRule="auto"/>
        <w:ind w:firstLine="360"/>
        <w:contextualSpacing/>
        <w:rPr>
          <w:rFonts w:ascii="KZ Times New Roman" w:hAnsi="KZ Times New Roman"/>
          <w:b/>
          <w:sz w:val="28"/>
        </w:rPr>
      </w:pPr>
      <w:r w:rsidRPr="00AA43D9">
        <w:rPr>
          <w:rFonts w:ascii="KZ Times New Roman" w:hAnsi="KZ Times New Roman"/>
          <w:b/>
          <w:sz w:val="28"/>
        </w:rPr>
        <w:t>Требования к выступлению педагога дополнительного образования:</w:t>
      </w:r>
    </w:p>
    <w:p w:rsidR="00AA43D9" w:rsidRPr="00AA43D9" w:rsidRDefault="00AA43D9" w:rsidP="00AA43D9">
      <w:pPr>
        <w:pStyle w:val="a4"/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8"/>
        </w:rPr>
      </w:pPr>
      <w:r w:rsidRPr="00AA43D9">
        <w:rPr>
          <w:rFonts w:ascii="KZ Times New Roman" w:hAnsi="KZ Times New Roman"/>
          <w:sz w:val="28"/>
        </w:rPr>
        <w:t>заявить в краткой форме о своей педагогической и профессиональной позиции в работе с детьми и подростками;</w:t>
      </w:r>
    </w:p>
    <w:p w:rsidR="00AA43D9" w:rsidRPr="00AA43D9" w:rsidRDefault="00AA43D9" w:rsidP="00AA43D9">
      <w:pPr>
        <w:pStyle w:val="a4"/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8"/>
        </w:rPr>
      </w:pPr>
      <w:r w:rsidRPr="00AA43D9">
        <w:rPr>
          <w:rFonts w:ascii="KZ Times New Roman" w:hAnsi="KZ Times New Roman"/>
          <w:sz w:val="28"/>
        </w:rPr>
        <w:t>продемонстрировать элементы формы «Мастер-класс» (на доступном уровне) для всех присутствующих (проявить собственное творчество по своему направлению);</w:t>
      </w:r>
    </w:p>
    <w:p w:rsidR="00AA43D9" w:rsidRPr="00AA43D9" w:rsidRDefault="00AA43D9" w:rsidP="00AA43D9">
      <w:pPr>
        <w:pStyle w:val="a4"/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8"/>
        </w:rPr>
      </w:pPr>
      <w:r w:rsidRPr="00AA43D9">
        <w:rPr>
          <w:rFonts w:ascii="KZ Times New Roman" w:hAnsi="KZ Times New Roman"/>
          <w:sz w:val="28"/>
        </w:rPr>
        <w:t>продемонстрировать наиболее значимые достижения воспитанников с их участием;</w:t>
      </w:r>
    </w:p>
    <w:p w:rsidR="00AA43D9" w:rsidRDefault="00AA43D9" w:rsidP="00AA43D9">
      <w:pPr>
        <w:pStyle w:val="a4"/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8"/>
        </w:rPr>
      </w:pPr>
      <w:r w:rsidRPr="00AA43D9">
        <w:rPr>
          <w:rFonts w:ascii="KZ Times New Roman" w:hAnsi="KZ Times New Roman"/>
          <w:sz w:val="28"/>
        </w:rPr>
        <w:t>прокомментировать свои достижения и заслуги</w:t>
      </w:r>
      <w:r>
        <w:rPr>
          <w:rFonts w:ascii="KZ Times New Roman" w:hAnsi="KZ Times New Roman"/>
          <w:sz w:val="28"/>
        </w:rPr>
        <w:t>;</w:t>
      </w:r>
    </w:p>
    <w:p w:rsidR="00AA43D9" w:rsidRDefault="00AA43D9" w:rsidP="00AA43D9">
      <w:pPr>
        <w:pStyle w:val="a4"/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принять участие в обсуждении итогов этапа фестиваля</w:t>
      </w:r>
      <w:r w:rsidRPr="00AA43D9">
        <w:rPr>
          <w:rFonts w:ascii="KZ Times New Roman" w:hAnsi="KZ Times New Roman"/>
          <w:sz w:val="28"/>
        </w:rPr>
        <w:t>.</w:t>
      </w: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2E5070">
      <w:pPr>
        <w:spacing w:after="0" w:line="240" w:lineRule="auto"/>
        <w:rPr>
          <w:rFonts w:ascii="KZ Times New Roman" w:hAnsi="KZ Times New Roman"/>
          <w:sz w:val="28"/>
        </w:rPr>
      </w:pPr>
    </w:p>
    <w:p w:rsidR="002E5070" w:rsidRDefault="002E5070" w:rsidP="00AA43D9">
      <w:pPr>
        <w:spacing w:after="0" w:line="240" w:lineRule="auto"/>
        <w:contextualSpacing/>
        <w:rPr>
          <w:rFonts w:ascii="KZ Times New Roman" w:hAnsi="KZ Times New Roman"/>
          <w:sz w:val="28"/>
        </w:rPr>
      </w:pPr>
    </w:p>
    <w:p w:rsidR="002E5070" w:rsidRDefault="002E5070" w:rsidP="00AA43D9">
      <w:pPr>
        <w:spacing w:after="0" w:line="240" w:lineRule="auto"/>
        <w:contextualSpacing/>
        <w:rPr>
          <w:rFonts w:ascii="KZ Times New Roman" w:hAnsi="KZ Times New Roman"/>
          <w:sz w:val="28"/>
        </w:rPr>
      </w:pPr>
    </w:p>
    <w:p w:rsidR="002E5070" w:rsidRDefault="002E5070" w:rsidP="00AA43D9">
      <w:pPr>
        <w:spacing w:after="0" w:line="240" w:lineRule="auto"/>
        <w:contextualSpacing/>
        <w:rPr>
          <w:rFonts w:ascii="KZ Times New Roman" w:hAnsi="KZ Times New Roman"/>
          <w:sz w:val="28"/>
        </w:rPr>
      </w:pPr>
    </w:p>
    <w:p w:rsidR="002E5070" w:rsidRDefault="002E5070" w:rsidP="00AA43D9">
      <w:pPr>
        <w:spacing w:after="0" w:line="240" w:lineRule="auto"/>
        <w:contextualSpacing/>
        <w:rPr>
          <w:rFonts w:ascii="KZ Times New Roman" w:hAnsi="KZ Times New Roman"/>
          <w:sz w:val="28"/>
        </w:rPr>
      </w:pPr>
    </w:p>
    <w:p w:rsidR="002E5070" w:rsidRDefault="002E5070" w:rsidP="00AA43D9">
      <w:pPr>
        <w:spacing w:after="0" w:line="240" w:lineRule="auto"/>
        <w:contextualSpacing/>
        <w:rPr>
          <w:rFonts w:ascii="KZ Times New Roman" w:hAnsi="KZ Times New Roman"/>
          <w:sz w:val="28"/>
        </w:rPr>
      </w:pPr>
    </w:p>
    <w:p w:rsidR="00AA43D9" w:rsidRDefault="00AA43D9" w:rsidP="00AA43D9">
      <w:pPr>
        <w:spacing w:after="0" w:line="240" w:lineRule="auto"/>
        <w:contextualSpacing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>;</w:t>
      </w:r>
    </w:p>
    <w:p w:rsidR="000D224F" w:rsidRPr="000D224F" w:rsidRDefault="00AA43D9" w:rsidP="000D224F">
      <w:pPr>
        <w:spacing w:after="0" w:line="240" w:lineRule="auto"/>
        <w:ind w:left="7788"/>
        <w:contextualSpacing/>
        <w:rPr>
          <w:rFonts w:ascii="KZ Times New Roman" w:hAnsi="KZ Times New Roman"/>
          <w:b/>
          <w:sz w:val="24"/>
          <w:szCs w:val="24"/>
        </w:rPr>
      </w:pPr>
      <w:r w:rsidRPr="000D224F">
        <w:rPr>
          <w:rFonts w:ascii="KZ Times New Roman" w:hAnsi="KZ Times New Roman"/>
          <w:b/>
          <w:sz w:val="24"/>
          <w:szCs w:val="24"/>
        </w:rPr>
        <w:lastRenderedPageBreak/>
        <w:t xml:space="preserve"> </w:t>
      </w:r>
      <w:r w:rsidR="000D224F" w:rsidRPr="000D224F">
        <w:rPr>
          <w:rFonts w:ascii="KZ Times New Roman" w:hAnsi="KZ Times New Roman"/>
          <w:b/>
          <w:sz w:val="24"/>
          <w:szCs w:val="24"/>
        </w:rPr>
        <w:t>«УТВЕРЖДАЮ»</w:t>
      </w:r>
    </w:p>
    <w:p w:rsidR="000D224F" w:rsidRPr="000D224F" w:rsidRDefault="000D224F" w:rsidP="000D224F">
      <w:pPr>
        <w:spacing w:after="0" w:line="240" w:lineRule="auto"/>
        <w:ind w:left="7788"/>
        <w:contextualSpacing/>
        <w:rPr>
          <w:rFonts w:ascii="KZ Times New Roman" w:hAnsi="KZ Times New Roman"/>
          <w:sz w:val="24"/>
          <w:szCs w:val="24"/>
        </w:rPr>
      </w:pPr>
      <w:r w:rsidRPr="000D224F">
        <w:rPr>
          <w:rFonts w:ascii="KZ Times New Roman" w:hAnsi="KZ Times New Roman"/>
          <w:sz w:val="24"/>
          <w:szCs w:val="24"/>
        </w:rPr>
        <w:t>Директор ГККП «ЦЗДТ»</w:t>
      </w:r>
    </w:p>
    <w:p w:rsidR="000D224F" w:rsidRPr="000D224F" w:rsidRDefault="000D224F" w:rsidP="000D224F">
      <w:pPr>
        <w:spacing w:after="0" w:line="240" w:lineRule="auto"/>
        <w:ind w:left="7788"/>
        <w:contextualSpacing/>
        <w:rPr>
          <w:rFonts w:ascii="KZ Times New Roman" w:hAnsi="KZ Times New Roman"/>
          <w:sz w:val="24"/>
          <w:szCs w:val="24"/>
        </w:rPr>
      </w:pPr>
      <w:r w:rsidRPr="000D224F">
        <w:rPr>
          <w:rFonts w:ascii="KZ Times New Roman" w:hAnsi="KZ Times New Roman"/>
          <w:sz w:val="24"/>
          <w:szCs w:val="24"/>
        </w:rPr>
        <w:t>_______Н.Павловская</w:t>
      </w:r>
    </w:p>
    <w:p w:rsidR="000D224F" w:rsidRPr="004C377B" w:rsidRDefault="000D224F" w:rsidP="000D224F">
      <w:pPr>
        <w:spacing w:after="0" w:line="240" w:lineRule="auto"/>
        <w:contextualSpacing/>
        <w:jc w:val="center"/>
        <w:rPr>
          <w:rFonts w:ascii="KZ Times New Roman" w:hAnsi="KZ Times New Roman"/>
          <w:sz w:val="28"/>
          <w:szCs w:val="24"/>
        </w:rPr>
      </w:pPr>
    </w:p>
    <w:p w:rsidR="000D224F" w:rsidRPr="000D224F" w:rsidRDefault="000D224F" w:rsidP="000D224F">
      <w:pPr>
        <w:spacing w:after="0" w:line="200" w:lineRule="exact"/>
        <w:contextualSpacing/>
        <w:jc w:val="center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ПОЛОЖЕНИЕ</w:t>
      </w:r>
    </w:p>
    <w:p w:rsidR="000D224F" w:rsidRPr="000D224F" w:rsidRDefault="000D224F" w:rsidP="000D224F">
      <w:pPr>
        <w:spacing w:after="0" w:line="200" w:lineRule="exact"/>
        <w:contextualSpacing/>
        <w:jc w:val="center"/>
        <w:rPr>
          <w:rFonts w:ascii="KZ Times New Roman" w:hAnsi="KZ Times New Roman"/>
          <w:sz w:val="20"/>
          <w:szCs w:val="20"/>
          <w:lang w:val="kk-KZ"/>
        </w:rPr>
      </w:pPr>
      <w:r w:rsidRPr="000D224F">
        <w:rPr>
          <w:rFonts w:ascii="KZ Times New Roman" w:hAnsi="KZ Times New Roman"/>
          <w:sz w:val="20"/>
          <w:szCs w:val="20"/>
          <w:lang w:val="en-US"/>
        </w:rPr>
        <w:t>II</w:t>
      </w:r>
      <w:r w:rsidRPr="000D224F">
        <w:rPr>
          <w:rFonts w:ascii="KZ Times New Roman" w:hAnsi="KZ Times New Roman"/>
          <w:sz w:val="20"/>
          <w:szCs w:val="20"/>
          <w:lang w:val="kk-KZ"/>
        </w:rPr>
        <w:t xml:space="preserve"> городского фестиваля детских досуговых клубов ГККП «ЦЗДТ» г</w:t>
      </w:r>
      <w:r w:rsidRPr="000D224F">
        <w:rPr>
          <w:rFonts w:ascii="KZ Times New Roman" w:hAnsi="KZ Times New Roman"/>
          <w:sz w:val="20"/>
          <w:szCs w:val="20"/>
        </w:rPr>
        <w:t xml:space="preserve">. </w:t>
      </w:r>
      <w:r w:rsidRPr="000D224F">
        <w:rPr>
          <w:rFonts w:ascii="KZ Times New Roman" w:hAnsi="KZ Times New Roman"/>
          <w:sz w:val="20"/>
          <w:szCs w:val="20"/>
          <w:lang w:val="kk-KZ"/>
        </w:rPr>
        <w:t>Павлодара 2011 года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Цель фестиваля.</w:t>
      </w:r>
    </w:p>
    <w:p w:rsidR="000D224F" w:rsidRPr="000D224F" w:rsidRDefault="000D224F" w:rsidP="000D224F">
      <w:pPr>
        <w:spacing w:after="0" w:line="200" w:lineRule="exact"/>
        <w:ind w:firstLine="709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Создание организационных основ методического объединения педагогов дополнительного образования ДДК «ЦЗДТ» и всех организаций дополнительного образований города.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Задачи фестиваля.</w:t>
      </w:r>
    </w:p>
    <w:p w:rsidR="000D224F" w:rsidRPr="000D224F" w:rsidRDefault="000D224F" w:rsidP="000D224F">
      <w:pPr>
        <w:pStyle w:val="a4"/>
        <w:numPr>
          <w:ilvl w:val="0"/>
          <w:numId w:val="3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Показать своеобразие педагогических приемов и средств в деятельности   педагогов дополнительного образования.</w:t>
      </w:r>
    </w:p>
    <w:p w:rsidR="000D224F" w:rsidRPr="000D224F" w:rsidRDefault="000D224F" w:rsidP="000D224F">
      <w:pPr>
        <w:pStyle w:val="a4"/>
        <w:numPr>
          <w:ilvl w:val="0"/>
          <w:numId w:val="3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Продемонстрировать достижения  педагогов дополнительного образования в сфере своей профессиональной компетентности.</w:t>
      </w:r>
    </w:p>
    <w:p w:rsidR="000D224F" w:rsidRPr="000D224F" w:rsidRDefault="000D224F" w:rsidP="000D224F">
      <w:pPr>
        <w:pStyle w:val="a4"/>
        <w:numPr>
          <w:ilvl w:val="0"/>
          <w:numId w:val="3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Определить рейтинговый показатель успешности работы педагогов дополнительного образования.</w:t>
      </w:r>
    </w:p>
    <w:p w:rsidR="000D224F" w:rsidRPr="000D224F" w:rsidRDefault="000D224F" w:rsidP="000D224F">
      <w:pPr>
        <w:pStyle w:val="a4"/>
        <w:spacing w:after="0" w:line="200" w:lineRule="exact"/>
        <w:ind w:left="360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Участники фестиваля.</w:t>
      </w:r>
    </w:p>
    <w:p w:rsidR="000D224F" w:rsidRPr="000D224F" w:rsidRDefault="000D224F" w:rsidP="000D224F">
      <w:pPr>
        <w:spacing w:after="0" w:line="200" w:lineRule="exact"/>
        <w:ind w:firstLine="709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 xml:space="preserve">В проекте участвуют все педагоги дополнительного образования ГККП «ЦЗДТ», «Жигер» (включая  профильные кружки иных организаций, заявивших о своем участии в проекте). </w:t>
      </w:r>
    </w:p>
    <w:p w:rsidR="000D224F" w:rsidRPr="000D224F" w:rsidRDefault="000D224F" w:rsidP="000D224F">
      <w:pPr>
        <w:spacing w:after="0" w:line="200" w:lineRule="exact"/>
        <w:ind w:firstLine="709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Участниками фестиваля также считаются дети и подростки, занятые в деятельности досуговых клубов  и объединений и представившие ее совместно с преподавателями.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Условия проведения фестиваля.</w:t>
      </w:r>
    </w:p>
    <w:p w:rsidR="000D224F" w:rsidRPr="000D224F" w:rsidRDefault="000D224F" w:rsidP="000D224F">
      <w:pPr>
        <w:pStyle w:val="a4"/>
        <w:numPr>
          <w:ilvl w:val="0"/>
          <w:numId w:val="5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Фестиваль проводится в несколько этапов, которые определяется как открытые творческие и методические мероприятия.</w:t>
      </w:r>
    </w:p>
    <w:p w:rsidR="000D224F" w:rsidRPr="000D224F" w:rsidRDefault="000D224F" w:rsidP="000D224F">
      <w:pPr>
        <w:pStyle w:val="a4"/>
        <w:numPr>
          <w:ilvl w:val="0"/>
          <w:numId w:val="5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 xml:space="preserve">Этапы проводятся последовательно (по графику) на базе </w:t>
      </w:r>
      <w:proofErr w:type="spellStart"/>
      <w:r w:rsidRPr="000D224F">
        <w:rPr>
          <w:rFonts w:ascii="KZ Times New Roman" w:hAnsi="KZ Times New Roman"/>
          <w:sz w:val="20"/>
          <w:szCs w:val="20"/>
        </w:rPr>
        <w:t>досуговых</w:t>
      </w:r>
      <w:proofErr w:type="spellEnd"/>
      <w:r w:rsidRPr="000D224F">
        <w:rPr>
          <w:rFonts w:ascii="KZ Times New Roman" w:hAnsi="KZ Times New Roman"/>
          <w:sz w:val="20"/>
          <w:szCs w:val="20"/>
        </w:rPr>
        <w:t xml:space="preserve"> клубов и имеют тематическую направленность.</w:t>
      </w:r>
    </w:p>
    <w:p w:rsidR="000D224F" w:rsidRPr="000D224F" w:rsidRDefault="000D224F" w:rsidP="000D224F">
      <w:pPr>
        <w:pStyle w:val="a4"/>
        <w:numPr>
          <w:ilvl w:val="0"/>
          <w:numId w:val="5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Каждый этап представляет собой показ (демонстрацию) достижений прежде всего педагога дополнительного образования, его профессиональный уровень, умение работать с детско-юношескими коллективами.</w:t>
      </w:r>
    </w:p>
    <w:p w:rsidR="000D224F" w:rsidRPr="000D224F" w:rsidRDefault="000D224F" w:rsidP="000D224F">
      <w:pPr>
        <w:pStyle w:val="a4"/>
        <w:numPr>
          <w:ilvl w:val="0"/>
          <w:numId w:val="5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ПДО должен уметь отстоять свою методику преподавания, защитить положения программы (если имеется), представить инновационные средства и приемы преподавания.</w:t>
      </w:r>
    </w:p>
    <w:p w:rsidR="000D224F" w:rsidRDefault="000D224F" w:rsidP="000D224F">
      <w:pPr>
        <w:pStyle w:val="a4"/>
        <w:numPr>
          <w:ilvl w:val="0"/>
          <w:numId w:val="5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Оргкомитетом также рассматривается комплекс основной документации педагога.</w:t>
      </w:r>
    </w:p>
    <w:p w:rsidR="000D224F" w:rsidRPr="000D224F" w:rsidRDefault="000D224F" w:rsidP="000D224F">
      <w:pPr>
        <w:pStyle w:val="a4"/>
        <w:spacing w:after="0" w:line="200" w:lineRule="exact"/>
        <w:ind w:left="360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Порядок проведения фестиваля.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Фестиваль осуществляется в течение февраля-июня 2011 года поэтапно с проведением заключительного гала-представления.</w:t>
      </w:r>
    </w:p>
    <w:tbl>
      <w:tblPr>
        <w:tblStyle w:val="a3"/>
        <w:tblW w:w="9639" w:type="dxa"/>
        <w:tblInd w:w="10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ayout w:type="fixed"/>
        <w:tblLook w:val="04A0"/>
      </w:tblPr>
      <w:tblGrid>
        <w:gridCol w:w="2410"/>
        <w:gridCol w:w="1418"/>
        <w:gridCol w:w="4205"/>
        <w:gridCol w:w="850"/>
        <w:gridCol w:w="756"/>
      </w:tblGrid>
      <w:tr w:rsidR="000D224F" w:rsidRPr="000D224F" w:rsidTr="00990FCD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D224F" w:rsidRPr="000D224F" w:rsidRDefault="000D224F" w:rsidP="000D224F">
            <w:pPr>
              <w:spacing w:line="200" w:lineRule="exact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b/>
                <w:sz w:val="20"/>
                <w:szCs w:val="20"/>
              </w:rPr>
              <w:t>Направление дополнительного образования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D224F" w:rsidRPr="000D224F" w:rsidRDefault="000D224F" w:rsidP="000D224F">
            <w:pPr>
              <w:spacing w:line="200" w:lineRule="exact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b/>
                <w:sz w:val="20"/>
                <w:szCs w:val="20"/>
              </w:rPr>
              <w:t>Место проведения (ДДК)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:rsidR="000D224F" w:rsidRPr="000D224F" w:rsidRDefault="000D224F" w:rsidP="000D224F">
            <w:pPr>
              <w:spacing w:line="200" w:lineRule="exact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  <w:vAlign w:val="center"/>
          </w:tcPr>
          <w:p w:rsidR="000D224F" w:rsidRPr="000D224F" w:rsidRDefault="000D224F" w:rsidP="000D224F">
            <w:pPr>
              <w:spacing w:line="200" w:lineRule="exact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b/>
                <w:sz w:val="20"/>
                <w:szCs w:val="20"/>
              </w:rPr>
              <w:t>Дата и время (2011 г.)</w:t>
            </w:r>
          </w:p>
        </w:tc>
      </w:tr>
      <w:tr w:rsidR="000D224F" w:rsidRPr="000D224F" w:rsidTr="00990FCD">
        <w:tc>
          <w:tcPr>
            <w:tcW w:w="241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Хореография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«Эмералд»</w:t>
            </w:r>
          </w:p>
        </w:tc>
        <w:tc>
          <w:tcPr>
            <w:tcW w:w="4205" w:type="dxa"/>
            <w:vMerge w:val="restart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Состав определяется каждым клубом ГККП «ЦЗДТ», «Жигер» и иных учреждений дополнительного образования по согласованию с оргкомитетом (куратором проекта).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24.02.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15.00</w:t>
            </w:r>
          </w:p>
        </w:tc>
      </w:tr>
      <w:tr w:rsidR="000D224F" w:rsidRPr="000D224F" w:rsidTr="00990FCD">
        <w:tc>
          <w:tcPr>
            <w:tcW w:w="2410" w:type="dxa"/>
            <w:tcMar>
              <w:left w:w="28" w:type="dxa"/>
              <w:right w:w="28" w:type="dxa"/>
            </w:tcMar>
          </w:tcPr>
          <w:p w:rsidR="000D224F" w:rsidRPr="000D224F" w:rsidRDefault="005A38A4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5A38A4">
              <w:rPr>
                <w:rFonts w:ascii="KZ Times New Roman" w:hAnsi="KZ Times New Roman"/>
                <w:sz w:val="20"/>
              </w:rPr>
              <w:t>Вокал, инструменты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«Салем»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18.03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15.00</w:t>
            </w:r>
          </w:p>
        </w:tc>
      </w:tr>
      <w:tr w:rsidR="000D224F" w:rsidRPr="000D224F" w:rsidTr="00990FCD">
        <w:tc>
          <w:tcPr>
            <w:tcW w:w="241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ИЗО, театр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«Азат»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08.04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15.00</w:t>
            </w:r>
          </w:p>
        </w:tc>
      </w:tr>
      <w:tr w:rsidR="000D224F" w:rsidRPr="000D224F" w:rsidTr="00990FCD">
        <w:tc>
          <w:tcPr>
            <w:tcW w:w="241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Спорт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«Дос»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29.04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15.00</w:t>
            </w:r>
          </w:p>
        </w:tc>
      </w:tr>
      <w:tr w:rsidR="000D224F" w:rsidRPr="000D224F" w:rsidTr="00990FCD">
        <w:tc>
          <w:tcPr>
            <w:tcW w:w="241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Развитие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«СЮТур»</w:t>
            </w:r>
          </w:p>
        </w:tc>
        <w:tc>
          <w:tcPr>
            <w:tcW w:w="4205" w:type="dxa"/>
            <w:vMerge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19.05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15.00</w:t>
            </w:r>
          </w:p>
        </w:tc>
      </w:tr>
      <w:tr w:rsidR="000D224F" w:rsidRPr="000D224F" w:rsidTr="00990FCD">
        <w:tc>
          <w:tcPr>
            <w:tcW w:w="2410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 xml:space="preserve">Гала-представление (презентация деятельности клубов)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D224F" w:rsidRPr="000D224F" w:rsidRDefault="000D224F" w:rsidP="000D224F">
            <w:pPr>
              <w:spacing w:line="200" w:lineRule="exact"/>
              <w:jc w:val="center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ДЦ акима Города</w:t>
            </w:r>
          </w:p>
        </w:tc>
        <w:tc>
          <w:tcPr>
            <w:tcW w:w="4205" w:type="dxa"/>
            <w:tcMar>
              <w:left w:w="28" w:type="dxa"/>
              <w:right w:w="28" w:type="dxa"/>
            </w:tcMar>
          </w:tcPr>
          <w:p w:rsidR="000D224F" w:rsidRPr="000D224F" w:rsidRDefault="000D224F" w:rsidP="000D224F">
            <w:pPr>
              <w:spacing w:line="200" w:lineRule="exact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Лучшие коллективы ДДК и досуговых клубов города и иных учреждений дополнительного образования</w:t>
            </w:r>
          </w:p>
        </w:tc>
        <w:tc>
          <w:tcPr>
            <w:tcW w:w="1606" w:type="dxa"/>
            <w:gridSpan w:val="2"/>
            <w:tcMar>
              <w:left w:w="28" w:type="dxa"/>
              <w:right w:w="28" w:type="dxa"/>
            </w:tcMar>
            <w:vAlign w:val="center"/>
          </w:tcPr>
          <w:p w:rsidR="000D224F" w:rsidRPr="000D224F" w:rsidRDefault="000D224F" w:rsidP="000D224F">
            <w:pPr>
              <w:spacing w:line="200" w:lineRule="exact"/>
              <w:jc w:val="center"/>
              <w:rPr>
                <w:rFonts w:ascii="KZ Times New Roman" w:hAnsi="KZ Times New Roman"/>
                <w:sz w:val="20"/>
                <w:szCs w:val="20"/>
              </w:rPr>
            </w:pPr>
            <w:r w:rsidRPr="000D224F">
              <w:rPr>
                <w:rFonts w:ascii="KZ Times New Roman" w:hAnsi="KZ Times New Roman"/>
                <w:sz w:val="20"/>
                <w:szCs w:val="20"/>
              </w:rPr>
              <w:t>Июнь</w:t>
            </w:r>
          </w:p>
        </w:tc>
      </w:tr>
    </w:tbl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Оценка участия в фестивале.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В перечень критериев оценки деятельности каждого ПДО входят:</w:t>
      </w:r>
    </w:p>
    <w:p w:rsidR="000D224F" w:rsidRPr="000D224F" w:rsidRDefault="000D224F" w:rsidP="000D224F">
      <w:pPr>
        <w:pStyle w:val="a4"/>
        <w:numPr>
          <w:ilvl w:val="0"/>
          <w:numId w:val="7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Наличие собственных педагогических программ, частных методик, приемов и средств в работе с детьми и подростками.</w:t>
      </w:r>
    </w:p>
    <w:p w:rsidR="000D224F" w:rsidRPr="000D224F" w:rsidRDefault="000D224F" w:rsidP="000D224F">
      <w:pPr>
        <w:pStyle w:val="a4"/>
        <w:numPr>
          <w:ilvl w:val="0"/>
          <w:numId w:val="7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Наличие разработанной планирующей документации,  дидактического материала, наглядности</w:t>
      </w:r>
      <w:r w:rsidR="000A30D2">
        <w:rPr>
          <w:rFonts w:ascii="KZ Times New Roman" w:hAnsi="KZ Times New Roman"/>
          <w:sz w:val="20"/>
          <w:szCs w:val="20"/>
        </w:rPr>
        <w:t xml:space="preserve"> (см. Приложение)</w:t>
      </w:r>
      <w:r w:rsidRPr="000D224F">
        <w:rPr>
          <w:rFonts w:ascii="KZ Times New Roman" w:hAnsi="KZ Times New Roman"/>
          <w:sz w:val="20"/>
          <w:szCs w:val="20"/>
        </w:rPr>
        <w:t>.</w:t>
      </w:r>
    </w:p>
    <w:p w:rsidR="000D224F" w:rsidRPr="000D224F" w:rsidRDefault="000D224F" w:rsidP="000D224F">
      <w:pPr>
        <w:pStyle w:val="a4"/>
        <w:numPr>
          <w:ilvl w:val="0"/>
          <w:numId w:val="7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Уровень педагогического общения с детьми и подростками, разрешения конфликтных ситуаций, создание благоприятной психологической атмосферы в коллективе.</w:t>
      </w:r>
    </w:p>
    <w:p w:rsidR="000D224F" w:rsidRPr="000D224F" w:rsidRDefault="000D224F" w:rsidP="000D224F">
      <w:pPr>
        <w:pStyle w:val="a4"/>
        <w:numPr>
          <w:ilvl w:val="0"/>
          <w:numId w:val="7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Наличие сведений о работе с родителями детей и подростков.</w:t>
      </w:r>
    </w:p>
    <w:p w:rsidR="000D224F" w:rsidRPr="000D224F" w:rsidRDefault="000D224F" w:rsidP="000D224F">
      <w:pPr>
        <w:pStyle w:val="a4"/>
        <w:numPr>
          <w:ilvl w:val="0"/>
          <w:numId w:val="7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Освещение деятельности коллектива в средствах массовой информации (в том числе, в материалах официального сайта городского отдела образования).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Награждение участников.</w:t>
      </w:r>
    </w:p>
    <w:p w:rsidR="000D224F" w:rsidRPr="000D224F" w:rsidRDefault="000D224F" w:rsidP="000D224F">
      <w:pPr>
        <w:pStyle w:val="a4"/>
        <w:spacing w:after="0" w:line="200" w:lineRule="exact"/>
        <w:ind w:left="0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 xml:space="preserve">По итогам каждого этапа награждение не производится. </w:t>
      </w:r>
    </w:p>
    <w:p w:rsidR="000D224F" w:rsidRPr="000D224F" w:rsidRDefault="000D224F" w:rsidP="000D224F">
      <w:pPr>
        <w:pStyle w:val="a4"/>
        <w:spacing w:after="0" w:line="200" w:lineRule="exact"/>
        <w:ind w:left="0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Грамоты, призы, поощрения вручаются на гала-представлении на основе комплексной деятельности коллективов педагогов дополнительного образования каждого досугового клуба и отдельного педагога.</w:t>
      </w:r>
    </w:p>
    <w:p w:rsidR="000D224F" w:rsidRPr="000D224F" w:rsidRDefault="000D224F" w:rsidP="000D224F">
      <w:pPr>
        <w:pStyle w:val="a4"/>
        <w:spacing w:after="0" w:line="200" w:lineRule="exact"/>
        <w:ind w:left="360"/>
        <w:rPr>
          <w:rFonts w:ascii="KZ Times New Roman" w:hAnsi="KZ Times New Roman"/>
          <w:sz w:val="20"/>
          <w:szCs w:val="20"/>
        </w:rPr>
      </w:pP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b/>
          <w:sz w:val="20"/>
          <w:szCs w:val="20"/>
        </w:rPr>
      </w:pPr>
      <w:r w:rsidRPr="000D224F">
        <w:rPr>
          <w:rFonts w:ascii="KZ Times New Roman" w:hAnsi="KZ Times New Roman"/>
          <w:b/>
          <w:sz w:val="20"/>
          <w:szCs w:val="20"/>
        </w:rPr>
        <w:t>Организация фестиваля и руководство его проведения.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 xml:space="preserve">Руководит проведением фестиваля оргкомитет из кураторов ЦЗДТ. </w:t>
      </w:r>
    </w:p>
    <w:p w:rsidR="000D224F" w:rsidRPr="000D224F" w:rsidRDefault="000D224F" w:rsidP="000D224F">
      <w:p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В его функции входят:</w:t>
      </w:r>
    </w:p>
    <w:p w:rsidR="000D224F" w:rsidRPr="000D224F" w:rsidRDefault="000D224F" w:rsidP="000D224F">
      <w:pPr>
        <w:pStyle w:val="a4"/>
        <w:numPr>
          <w:ilvl w:val="0"/>
          <w:numId w:val="6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координация деятельности клубов и ПДО по проведению каждого этапа фестиваля и его гала-представления;</w:t>
      </w:r>
    </w:p>
    <w:p w:rsidR="000D224F" w:rsidRPr="000D224F" w:rsidRDefault="000D224F" w:rsidP="000D224F">
      <w:pPr>
        <w:pStyle w:val="a4"/>
        <w:numPr>
          <w:ilvl w:val="0"/>
          <w:numId w:val="6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определение сроков проведения этапов фестиваля;</w:t>
      </w:r>
    </w:p>
    <w:p w:rsidR="000D224F" w:rsidRPr="000D224F" w:rsidRDefault="000D224F" w:rsidP="000D224F">
      <w:pPr>
        <w:pStyle w:val="a4"/>
        <w:numPr>
          <w:ilvl w:val="0"/>
          <w:numId w:val="6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ведение необходимой регистрационной и оценочной документации каждого из этапов;</w:t>
      </w:r>
    </w:p>
    <w:p w:rsidR="000D224F" w:rsidRPr="000D224F" w:rsidRDefault="000D224F" w:rsidP="000D224F">
      <w:pPr>
        <w:pStyle w:val="a4"/>
        <w:numPr>
          <w:ilvl w:val="0"/>
          <w:numId w:val="6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подведение общих итогов фестиваля;</w:t>
      </w:r>
    </w:p>
    <w:p w:rsidR="000D224F" w:rsidRPr="000D224F" w:rsidRDefault="000D224F" w:rsidP="000D224F">
      <w:pPr>
        <w:pStyle w:val="a4"/>
        <w:numPr>
          <w:ilvl w:val="0"/>
          <w:numId w:val="6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определение кандидатур на награждении;</w:t>
      </w:r>
    </w:p>
    <w:p w:rsidR="000D224F" w:rsidRPr="000D224F" w:rsidRDefault="000D224F" w:rsidP="000D224F">
      <w:pPr>
        <w:pStyle w:val="a4"/>
        <w:numPr>
          <w:ilvl w:val="0"/>
          <w:numId w:val="6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проведение гала-представление и награждение участников;</w:t>
      </w:r>
    </w:p>
    <w:p w:rsidR="000D224F" w:rsidRPr="000D224F" w:rsidRDefault="000D224F" w:rsidP="000D224F">
      <w:pPr>
        <w:pStyle w:val="a4"/>
        <w:numPr>
          <w:ilvl w:val="0"/>
          <w:numId w:val="6"/>
        </w:numPr>
        <w:spacing w:after="0" w:line="200" w:lineRule="exact"/>
        <w:rPr>
          <w:rFonts w:ascii="KZ Times New Roman" w:hAnsi="KZ Times New Roman"/>
          <w:sz w:val="20"/>
          <w:szCs w:val="20"/>
        </w:rPr>
      </w:pPr>
      <w:r w:rsidRPr="000D224F">
        <w:rPr>
          <w:rFonts w:ascii="KZ Times New Roman" w:hAnsi="KZ Times New Roman"/>
          <w:sz w:val="20"/>
          <w:szCs w:val="20"/>
        </w:rPr>
        <w:t>анализ проведения фестиваля.</w:t>
      </w:r>
    </w:p>
    <w:sectPr w:rsidR="000D224F" w:rsidRPr="000D224F" w:rsidSect="000D224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72B"/>
    <w:multiLevelType w:val="hybridMultilevel"/>
    <w:tmpl w:val="0ED42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62B4A"/>
    <w:multiLevelType w:val="hybridMultilevel"/>
    <w:tmpl w:val="BDF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5F9"/>
    <w:multiLevelType w:val="hybridMultilevel"/>
    <w:tmpl w:val="5970A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CF1CD0"/>
    <w:multiLevelType w:val="hybridMultilevel"/>
    <w:tmpl w:val="31620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92344F"/>
    <w:multiLevelType w:val="hybridMultilevel"/>
    <w:tmpl w:val="D55A7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E44BAF"/>
    <w:multiLevelType w:val="hybridMultilevel"/>
    <w:tmpl w:val="6F323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C15C84"/>
    <w:multiLevelType w:val="hybridMultilevel"/>
    <w:tmpl w:val="E0D00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581DF3"/>
    <w:multiLevelType w:val="hybridMultilevel"/>
    <w:tmpl w:val="08C85E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93697A"/>
    <w:multiLevelType w:val="hybridMultilevel"/>
    <w:tmpl w:val="52A62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2B5DE5"/>
    <w:multiLevelType w:val="hybridMultilevel"/>
    <w:tmpl w:val="A2CE6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D8154B"/>
    <w:multiLevelType w:val="hybridMultilevel"/>
    <w:tmpl w:val="0C965A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717"/>
    <w:rsid w:val="000A30D2"/>
    <w:rsid w:val="000D224F"/>
    <w:rsid w:val="002E5070"/>
    <w:rsid w:val="004C377B"/>
    <w:rsid w:val="005A38A4"/>
    <w:rsid w:val="0068436C"/>
    <w:rsid w:val="007F14C7"/>
    <w:rsid w:val="0082542F"/>
    <w:rsid w:val="00A7335A"/>
    <w:rsid w:val="00AA43D9"/>
    <w:rsid w:val="00AE5195"/>
    <w:rsid w:val="00D20717"/>
    <w:rsid w:val="00FC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квв</cp:lastModifiedBy>
  <cp:revision>4</cp:revision>
  <dcterms:created xsi:type="dcterms:W3CDTF">2011-02-07T05:20:00Z</dcterms:created>
  <dcterms:modified xsi:type="dcterms:W3CDTF">2011-02-07T07:53:00Z</dcterms:modified>
</cp:coreProperties>
</file>