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2F0" w:rsidRDefault="00F122F0" w:rsidP="00CE79D0">
      <w:pPr>
        <w:spacing w:after="0" w:line="240" w:lineRule="auto"/>
        <w:jc w:val="center"/>
        <w:rPr>
          <w:rFonts w:ascii="Times New Roman" w:hAnsi="Times New Roman"/>
          <w:b/>
          <w:sz w:val="28"/>
          <w:szCs w:val="28"/>
          <w:lang w:val="kk-KZ"/>
        </w:rPr>
      </w:pPr>
      <w:r w:rsidRPr="00CE79D0">
        <w:rPr>
          <w:rFonts w:ascii="Times New Roman" w:hAnsi="Times New Roman"/>
          <w:b/>
          <w:sz w:val="28"/>
          <w:szCs w:val="28"/>
          <w:lang w:val="kk-KZ"/>
        </w:rPr>
        <w:t>Тәрбие жүйесінде оқушылардың шығармашығын дамытуда мұғалім құзыреттілігін қалыптастыру жолдары</w:t>
      </w:r>
    </w:p>
    <w:p w:rsidR="00F122F0" w:rsidRPr="00CE79D0" w:rsidRDefault="00F122F0" w:rsidP="00CE79D0">
      <w:pPr>
        <w:spacing w:after="0" w:line="240" w:lineRule="auto"/>
        <w:jc w:val="center"/>
        <w:rPr>
          <w:rFonts w:ascii="Times New Roman" w:hAnsi="Times New Roman"/>
          <w:b/>
          <w:sz w:val="28"/>
          <w:szCs w:val="28"/>
          <w:lang w:val="kk-KZ"/>
        </w:rPr>
      </w:pPr>
    </w:p>
    <w:p w:rsidR="00F122F0" w:rsidRPr="00357AA0" w:rsidRDefault="00F122F0" w:rsidP="00F63290">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sz w:val="28"/>
          <w:szCs w:val="28"/>
          <w:lang w:val="kk-KZ"/>
        </w:rPr>
        <w:tab/>
      </w:r>
      <w:r w:rsidRPr="000E08B9">
        <w:rPr>
          <w:rFonts w:ascii="Times New Roman" w:hAnsi="Times New Roman"/>
          <w:sz w:val="28"/>
          <w:szCs w:val="28"/>
          <w:lang w:val="kk-KZ"/>
        </w:rPr>
        <w:t>«</w:t>
      </w:r>
      <w:r w:rsidRPr="00357AA0">
        <w:rPr>
          <w:rFonts w:ascii="Times New Roman" w:hAnsi="Times New Roman"/>
          <w:sz w:val="28"/>
          <w:szCs w:val="28"/>
          <w:lang w:val="kk-KZ"/>
        </w:rPr>
        <w:t xml:space="preserve">Адам ұрпағымен мың жасайды» - дейді халқымыз. Ұрпақ жалғастығымен адамзат баласы мың емес миллиондаған жылдар жасап келеді. Жақсылыққа бастайтын жарық жұлдыз-оқу. «Надан жұрттың күні –қараң, келешегі тұман» ,-деп М.Дулатов айтқандай, егеменді еліміздің тірегі-білімді ұрпақ. Сусыз, құрғақ, таса көлеңке жерге дән ексең өнбейтіні сияқты, жас ұрпақтарымызды тәрбиелемесек өспейді, өнбейді. </w:t>
      </w:r>
      <w:r w:rsidRPr="00357AA0">
        <w:rPr>
          <w:rFonts w:ascii="Times New Roman" w:hAnsi="Times New Roman"/>
          <w:color w:val="000000"/>
          <w:sz w:val="28"/>
          <w:szCs w:val="28"/>
          <w:lang w:val="kk-KZ" w:eastAsia="ru-RU"/>
        </w:rPr>
        <w:t xml:space="preserve">Қазақстан Республикасының үздіксіз білім беру жүйесі саясатының басты мақсаттарының бірі –жан-жақты, жоғары білімді, шығармашыл қабілетті жеке тұлғаны қалыптастыру. «Мұғалім мамандығы жасандылыққа, уақыт талабынан қалыс қалуға төзбейді. Жаңа адамды тек жаңа адам тәрбиелеуі тиіс. Біздің қоғамдағы мұғалім балаларды болашақ туралы арманмен жігерлендіру үшін, оларды алдағы мұраттарға қазірден үйрететін болашақтың адамы. Мұғалімнің өзі тұлға болуы тиіс немесе өнегелі адамды тек өнегелі адам ғана тәрбиелейді; оның өзі биік парасатты тек ізгі жан дүниесімен ғана балаға дарытуға болады. Мұғалімдердің кәсіби шеберлігі мен құзыреттілігі – білім сапасын көтерудің алғы шарты екенін мақсат еткен ұжымдағы әрбір педагогтің өзіндік жұмыс жүйесі айқындалуы қажет. </w:t>
      </w:r>
    </w:p>
    <w:p w:rsidR="00F122F0" w:rsidRPr="00357AA0" w:rsidRDefault="00F122F0" w:rsidP="00F63290">
      <w:pPr>
        <w:widowControl w:val="0"/>
        <w:autoSpaceDE w:val="0"/>
        <w:autoSpaceDN w:val="0"/>
        <w:adjustRightInd w:val="0"/>
        <w:spacing w:after="0" w:line="240" w:lineRule="auto"/>
        <w:jc w:val="both"/>
        <w:rPr>
          <w:rFonts w:ascii="Times New Roman" w:hAnsi="Times New Roman"/>
          <w:sz w:val="28"/>
          <w:szCs w:val="28"/>
          <w:lang w:val="kk-KZ"/>
        </w:rPr>
      </w:pPr>
      <w:r w:rsidRPr="00357AA0">
        <w:rPr>
          <w:rFonts w:ascii="Times New Roman" w:hAnsi="Times New Roman"/>
          <w:bCs/>
          <w:sz w:val="28"/>
          <w:szCs w:val="28"/>
          <w:lang w:val="kk-KZ"/>
        </w:rPr>
        <w:t>Білім сапасын жоғарылату,  құзыретті оқушы тәрбиелеу - барлық мұғалімдерді толға</w:t>
      </w:r>
      <w:r>
        <w:rPr>
          <w:rFonts w:ascii="Times New Roman" w:hAnsi="Times New Roman"/>
          <w:bCs/>
          <w:sz w:val="28"/>
          <w:szCs w:val="28"/>
          <w:lang w:val="kk-KZ"/>
        </w:rPr>
        <w:t>нтатын мәселе.</w:t>
      </w:r>
      <w:r w:rsidRPr="00357AA0">
        <w:rPr>
          <w:rFonts w:ascii="Times New Roman" w:hAnsi="Times New Roman"/>
          <w:bCs/>
          <w:sz w:val="28"/>
          <w:szCs w:val="28"/>
          <w:lang w:val="kk-KZ"/>
        </w:rPr>
        <w:t xml:space="preserve"> Мына заманда біздің оқушылардың да алдына қойылатын талаптар да күннен - күнге, жылдан - жылға өсуде. Қазіргі заман талабы оқушылардың бойында түйінді құзыреттіліктерді қалыптастыру болып табылады. </w:t>
      </w:r>
      <w:r>
        <w:rPr>
          <w:rFonts w:ascii="Times New Roman" w:hAnsi="Times New Roman"/>
          <w:bCs/>
          <w:sz w:val="28"/>
          <w:szCs w:val="28"/>
          <w:lang w:val="kk-KZ"/>
        </w:rPr>
        <w:t>Ал қ</w:t>
      </w:r>
      <w:r w:rsidRPr="00357AA0">
        <w:rPr>
          <w:rFonts w:ascii="Times New Roman" w:hAnsi="Times New Roman"/>
          <w:bCs/>
          <w:sz w:val="28"/>
          <w:szCs w:val="28"/>
          <w:lang w:val="kk-KZ"/>
        </w:rPr>
        <w:t xml:space="preserve">ұзыреттілік - </w:t>
      </w:r>
      <w:r>
        <w:rPr>
          <w:rFonts w:ascii="Times New Roman" w:hAnsi="Times New Roman"/>
          <w:bCs/>
          <w:sz w:val="28"/>
          <w:szCs w:val="28"/>
          <w:lang w:val="kk-KZ"/>
        </w:rPr>
        <w:t>о</w:t>
      </w:r>
      <w:r w:rsidRPr="00357AA0">
        <w:rPr>
          <w:rFonts w:ascii="Times New Roman" w:hAnsi="Times New Roman"/>
          <w:bCs/>
          <w:sz w:val="28"/>
          <w:szCs w:val="28"/>
          <w:lang w:val="kk-KZ"/>
        </w:rPr>
        <w:t>қу мен өмір жағдаяттарын шешу кезінде білім алушылардың білімді, іскерлікті, дағдыны және қызметтің әмбебап тәсілдерін меңгеруі көрінетін білім берудің нәтижесі.</w:t>
      </w:r>
      <w:r w:rsidRPr="00357AA0">
        <w:rPr>
          <w:rFonts w:ascii="Times New Roman" w:hAnsi="Times New Roman"/>
          <w:sz w:val="28"/>
          <w:szCs w:val="28"/>
          <w:lang w:val="kk-KZ"/>
        </w:rPr>
        <w:t xml:space="preserve"> </w:t>
      </w:r>
    </w:p>
    <w:p w:rsidR="00F122F0" w:rsidRPr="00357AA0" w:rsidRDefault="00F122F0" w:rsidP="00F63290">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Тәрбие жүйесінде </w:t>
      </w:r>
      <w:r w:rsidRPr="00357AA0">
        <w:rPr>
          <w:rFonts w:ascii="Times New Roman" w:hAnsi="Times New Roman"/>
          <w:sz w:val="28"/>
          <w:szCs w:val="28"/>
          <w:lang w:val="kk-KZ"/>
        </w:rPr>
        <w:t xml:space="preserve">негізге алып отырған түйінді құзыреттіліктер: </w:t>
      </w:r>
    </w:p>
    <w:p w:rsidR="00F122F0" w:rsidRPr="00357AA0" w:rsidRDefault="00F122F0" w:rsidP="00357AA0">
      <w:pPr>
        <w:spacing w:after="0" w:line="240" w:lineRule="auto"/>
        <w:rPr>
          <w:rFonts w:ascii="Times New Roman" w:hAnsi="Times New Roman"/>
          <w:b/>
          <w:bCs/>
          <w:sz w:val="28"/>
          <w:szCs w:val="28"/>
          <w:lang w:val="kk-KZ"/>
        </w:rPr>
      </w:pPr>
      <w:r w:rsidRPr="00357AA0">
        <w:rPr>
          <w:rFonts w:ascii="Times New Roman" w:hAnsi="Times New Roman"/>
          <w:b/>
          <w:bCs/>
          <w:sz w:val="28"/>
          <w:szCs w:val="28"/>
          <w:lang w:val="kk-KZ"/>
        </w:rPr>
        <w:t>Проблемалардың шешімін табу құзыреттілігі</w:t>
      </w:r>
    </w:p>
    <w:p w:rsidR="00F122F0" w:rsidRPr="00357AA0" w:rsidRDefault="00F122F0" w:rsidP="00357AA0">
      <w:pPr>
        <w:spacing w:after="0" w:line="240" w:lineRule="auto"/>
        <w:rPr>
          <w:rFonts w:ascii="Times New Roman" w:hAnsi="Times New Roman"/>
          <w:sz w:val="28"/>
          <w:szCs w:val="28"/>
          <w:lang w:val="kk-KZ"/>
        </w:rPr>
      </w:pPr>
      <w:r>
        <w:rPr>
          <w:rFonts w:ascii="Times New Roman" w:hAnsi="Times New Roman"/>
          <w:bCs/>
          <w:sz w:val="28"/>
          <w:szCs w:val="28"/>
          <w:lang w:val="kk-KZ"/>
        </w:rPr>
        <w:t>-т</w:t>
      </w:r>
      <w:r w:rsidRPr="00357AA0">
        <w:rPr>
          <w:rFonts w:ascii="Times New Roman" w:hAnsi="Times New Roman"/>
          <w:bCs/>
          <w:sz w:val="28"/>
          <w:szCs w:val="28"/>
          <w:lang w:val="kk-KZ"/>
        </w:rPr>
        <w:t>үрлі жағдайларда проблемаларды анықтауға, жауапты шешім қабылдауға, өз шешімінің нәтижесін бағалауға;</w:t>
      </w:r>
    </w:p>
    <w:p w:rsidR="00F122F0" w:rsidRPr="00357AA0" w:rsidRDefault="00F122F0" w:rsidP="00357AA0">
      <w:pPr>
        <w:spacing w:after="0" w:line="240" w:lineRule="auto"/>
        <w:rPr>
          <w:rFonts w:ascii="Times New Roman" w:hAnsi="Times New Roman"/>
          <w:sz w:val="28"/>
          <w:szCs w:val="28"/>
          <w:lang w:val="kk-KZ"/>
        </w:rPr>
      </w:pPr>
      <w:r>
        <w:rPr>
          <w:rFonts w:ascii="Times New Roman" w:hAnsi="Times New Roman"/>
          <w:bCs/>
          <w:sz w:val="28"/>
          <w:szCs w:val="28"/>
          <w:lang w:val="kk-KZ"/>
        </w:rPr>
        <w:t>-ө</w:t>
      </w:r>
      <w:r w:rsidRPr="00357AA0">
        <w:rPr>
          <w:rFonts w:ascii="Times New Roman" w:hAnsi="Times New Roman"/>
          <w:bCs/>
          <w:sz w:val="28"/>
          <w:szCs w:val="28"/>
          <w:lang w:val="kk-KZ"/>
        </w:rPr>
        <w:t>з іс-әрекетіне мақсат қоя алуға,оны асыруға қажетті жағдайларды анықтауға, оған жету үдерістерін жоспарлы түрде ұйымдастыруға;</w:t>
      </w:r>
    </w:p>
    <w:p w:rsidR="00F122F0" w:rsidRPr="00357AA0" w:rsidRDefault="00F122F0" w:rsidP="00357AA0">
      <w:pPr>
        <w:spacing w:after="0" w:line="240" w:lineRule="auto"/>
        <w:rPr>
          <w:rFonts w:ascii="Times New Roman" w:hAnsi="Times New Roman"/>
          <w:sz w:val="28"/>
          <w:szCs w:val="28"/>
          <w:lang w:val="kk-KZ"/>
        </w:rPr>
      </w:pPr>
      <w:r>
        <w:rPr>
          <w:rFonts w:ascii="Times New Roman" w:hAnsi="Times New Roman"/>
          <w:bCs/>
          <w:sz w:val="28"/>
          <w:szCs w:val="28"/>
          <w:lang w:val="kk-KZ"/>
        </w:rPr>
        <w:t>-ө</w:t>
      </w:r>
      <w:r w:rsidRPr="00357AA0">
        <w:rPr>
          <w:rFonts w:ascii="Times New Roman" w:hAnsi="Times New Roman"/>
          <w:bCs/>
          <w:sz w:val="28"/>
          <w:szCs w:val="28"/>
          <w:lang w:val="kk-KZ"/>
        </w:rPr>
        <w:t>зін-өзі бағалауға және өзінің іс-әрекеті мен оның нәтижелеріне баға беруге;</w:t>
      </w:r>
    </w:p>
    <w:p w:rsidR="00F122F0" w:rsidRPr="00357AA0" w:rsidRDefault="00F122F0" w:rsidP="00357AA0">
      <w:pPr>
        <w:spacing w:after="0" w:line="240" w:lineRule="auto"/>
        <w:rPr>
          <w:rFonts w:ascii="Times New Roman" w:hAnsi="Times New Roman"/>
          <w:sz w:val="28"/>
          <w:szCs w:val="28"/>
          <w:lang w:val="kk-KZ"/>
        </w:rPr>
      </w:pPr>
      <w:r>
        <w:rPr>
          <w:rFonts w:ascii="Times New Roman" w:hAnsi="Times New Roman"/>
          <w:bCs/>
          <w:sz w:val="28"/>
          <w:szCs w:val="28"/>
          <w:lang w:val="kk-KZ"/>
        </w:rPr>
        <w:t>-</w:t>
      </w:r>
      <w:r w:rsidRPr="00357AA0">
        <w:rPr>
          <w:rFonts w:ascii="Times New Roman" w:hAnsi="Times New Roman"/>
          <w:bCs/>
          <w:sz w:val="28"/>
          <w:szCs w:val="28"/>
          <w:lang w:val="kk-KZ"/>
        </w:rPr>
        <w:t>Түрлі жағдайларда өзі үшін қызмет және мінез-құлық нормаларын таңдауына;</w:t>
      </w:r>
    </w:p>
    <w:p w:rsidR="00F122F0" w:rsidRPr="00357AA0" w:rsidRDefault="00F122F0" w:rsidP="00357AA0">
      <w:pPr>
        <w:spacing w:after="0" w:line="240" w:lineRule="auto"/>
        <w:rPr>
          <w:rFonts w:ascii="Times New Roman" w:hAnsi="Times New Roman"/>
          <w:b/>
          <w:bCs/>
          <w:sz w:val="28"/>
          <w:szCs w:val="28"/>
          <w:lang w:val="kk-KZ"/>
        </w:rPr>
      </w:pPr>
      <w:r w:rsidRPr="00357AA0">
        <w:rPr>
          <w:rFonts w:ascii="Times New Roman" w:hAnsi="Times New Roman"/>
          <w:b/>
          <w:bCs/>
          <w:sz w:val="28"/>
          <w:szCs w:val="28"/>
          <w:lang w:val="kk-KZ"/>
        </w:rPr>
        <w:t>Ақпараттық құзыреттілік</w:t>
      </w:r>
    </w:p>
    <w:p w:rsidR="00F122F0" w:rsidRPr="00357AA0" w:rsidRDefault="00F122F0" w:rsidP="00357AA0">
      <w:pPr>
        <w:spacing w:after="0" w:line="240" w:lineRule="auto"/>
        <w:rPr>
          <w:rFonts w:ascii="Times New Roman" w:hAnsi="Times New Roman"/>
          <w:sz w:val="28"/>
          <w:szCs w:val="28"/>
          <w:lang w:val="kk-KZ"/>
        </w:rPr>
      </w:pPr>
      <w:r>
        <w:rPr>
          <w:rFonts w:ascii="Times New Roman" w:hAnsi="Times New Roman"/>
          <w:bCs/>
          <w:sz w:val="28"/>
          <w:szCs w:val="28"/>
          <w:lang w:val="kk-KZ"/>
        </w:rPr>
        <w:t>-с</w:t>
      </w:r>
      <w:r w:rsidRPr="00357AA0">
        <w:rPr>
          <w:rFonts w:ascii="Times New Roman" w:hAnsi="Times New Roman"/>
          <w:bCs/>
          <w:sz w:val="28"/>
          <w:szCs w:val="28"/>
          <w:lang w:val="kk-KZ"/>
        </w:rPr>
        <w:t>ыни тұрғыдан ұғынылған ақпараттар негізінде саналы шешім қабылдауға;</w:t>
      </w:r>
    </w:p>
    <w:p w:rsidR="00F122F0" w:rsidRPr="00357AA0" w:rsidRDefault="00F122F0" w:rsidP="00357AA0">
      <w:pPr>
        <w:spacing w:after="0" w:line="240" w:lineRule="auto"/>
        <w:rPr>
          <w:rFonts w:ascii="Times New Roman" w:hAnsi="Times New Roman"/>
          <w:sz w:val="28"/>
          <w:szCs w:val="28"/>
          <w:lang w:val="kk-KZ"/>
        </w:rPr>
      </w:pPr>
      <w:r>
        <w:rPr>
          <w:rFonts w:ascii="Times New Roman" w:hAnsi="Times New Roman"/>
          <w:bCs/>
          <w:sz w:val="28"/>
          <w:szCs w:val="28"/>
          <w:lang w:val="kk-KZ"/>
        </w:rPr>
        <w:t>-ө</w:t>
      </w:r>
      <w:r w:rsidRPr="00357AA0">
        <w:rPr>
          <w:rFonts w:ascii="Times New Roman" w:hAnsi="Times New Roman"/>
          <w:bCs/>
          <w:sz w:val="28"/>
          <w:szCs w:val="28"/>
          <w:lang w:val="kk-KZ"/>
        </w:rPr>
        <w:t>з бетінше мақсат қоюға және оны негіздеуге, мақсатқа жету танымдық қызметті жоспарлауға және жүзеге асыруға;</w:t>
      </w:r>
    </w:p>
    <w:p w:rsidR="00F122F0" w:rsidRPr="00357AA0" w:rsidRDefault="00F122F0" w:rsidP="00357AA0">
      <w:pPr>
        <w:spacing w:after="0" w:line="240" w:lineRule="auto"/>
        <w:rPr>
          <w:rFonts w:ascii="Times New Roman" w:hAnsi="Times New Roman"/>
          <w:sz w:val="28"/>
          <w:szCs w:val="28"/>
          <w:lang w:val="kk-KZ"/>
        </w:rPr>
      </w:pPr>
      <w:r>
        <w:rPr>
          <w:rFonts w:ascii="Times New Roman" w:hAnsi="Times New Roman"/>
          <w:bCs/>
          <w:sz w:val="28"/>
          <w:szCs w:val="28"/>
          <w:lang w:val="kk-KZ"/>
        </w:rPr>
        <w:t>-а</w:t>
      </w:r>
      <w:r w:rsidRPr="00357AA0">
        <w:rPr>
          <w:rFonts w:ascii="Times New Roman" w:hAnsi="Times New Roman"/>
          <w:bCs/>
          <w:sz w:val="28"/>
          <w:szCs w:val="28"/>
          <w:lang w:val="kk-KZ"/>
        </w:rPr>
        <w:t>қпараттарды өз бетімен табуға, талдауға, іріктеу жасауға, қайта құруға, сақтауға,</w:t>
      </w:r>
      <w:r>
        <w:rPr>
          <w:rFonts w:ascii="Times New Roman" w:hAnsi="Times New Roman"/>
          <w:bCs/>
          <w:sz w:val="28"/>
          <w:szCs w:val="28"/>
          <w:lang w:val="kk-KZ"/>
        </w:rPr>
        <w:t xml:space="preserve"> түрлендіруге және тасымалдауға;</w:t>
      </w:r>
      <w:r w:rsidRPr="00357AA0">
        <w:rPr>
          <w:rFonts w:ascii="Times New Roman" w:hAnsi="Times New Roman"/>
          <w:bCs/>
          <w:sz w:val="28"/>
          <w:szCs w:val="28"/>
          <w:lang w:val="kk-KZ"/>
        </w:rPr>
        <w:t xml:space="preserve"> </w:t>
      </w:r>
    </w:p>
    <w:p w:rsidR="00F122F0" w:rsidRPr="00357AA0" w:rsidRDefault="00F122F0" w:rsidP="005B2E11">
      <w:pPr>
        <w:spacing w:after="0" w:line="240" w:lineRule="auto"/>
        <w:rPr>
          <w:rFonts w:ascii="Times New Roman" w:hAnsi="Times New Roman"/>
          <w:sz w:val="28"/>
          <w:szCs w:val="28"/>
          <w:lang w:val="kk-KZ"/>
        </w:rPr>
      </w:pPr>
      <w:r>
        <w:rPr>
          <w:rFonts w:ascii="Times New Roman" w:hAnsi="Times New Roman"/>
          <w:bCs/>
          <w:sz w:val="28"/>
          <w:szCs w:val="28"/>
          <w:lang w:val="kk-KZ"/>
        </w:rPr>
        <w:t>-л</w:t>
      </w:r>
      <w:r w:rsidRPr="00357AA0">
        <w:rPr>
          <w:rFonts w:ascii="Times New Roman" w:hAnsi="Times New Roman"/>
          <w:bCs/>
          <w:sz w:val="28"/>
          <w:szCs w:val="28"/>
          <w:lang w:val="kk-KZ"/>
        </w:rPr>
        <w:t>огикалық операцияларды қолдана отырып, ақпарттарды өңдеуге;</w:t>
      </w:r>
    </w:p>
    <w:p w:rsidR="00F122F0" w:rsidRPr="005B2E11" w:rsidRDefault="00F122F0" w:rsidP="00357AA0">
      <w:pPr>
        <w:spacing w:after="0" w:line="240" w:lineRule="auto"/>
        <w:rPr>
          <w:rFonts w:ascii="Times New Roman" w:hAnsi="Times New Roman"/>
          <w:b/>
          <w:bCs/>
          <w:sz w:val="28"/>
          <w:szCs w:val="28"/>
          <w:lang w:val="kk-KZ"/>
        </w:rPr>
      </w:pPr>
      <w:r w:rsidRPr="005B2E11">
        <w:rPr>
          <w:rFonts w:ascii="Times New Roman" w:hAnsi="Times New Roman"/>
          <w:b/>
          <w:bCs/>
          <w:sz w:val="28"/>
          <w:szCs w:val="28"/>
          <w:lang w:val="kk-KZ"/>
        </w:rPr>
        <w:t>Коммуникативтік құзыреттілік</w:t>
      </w:r>
    </w:p>
    <w:p w:rsidR="00F122F0" w:rsidRPr="00357AA0" w:rsidRDefault="00F122F0" w:rsidP="005B2E11">
      <w:pPr>
        <w:spacing w:after="0" w:line="240" w:lineRule="auto"/>
        <w:rPr>
          <w:rFonts w:ascii="Times New Roman" w:hAnsi="Times New Roman"/>
          <w:sz w:val="28"/>
          <w:szCs w:val="28"/>
          <w:lang w:val="kk-KZ"/>
        </w:rPr>
      </w:pPr>
      <w:r>
        <w:rPr>
          <w:rFonts w:ascii="Times New Roman" w:hAnsi="Times New Roman"/>
          <w:bCs/>
          <w:sz w:val="28"/>
          <w:szCs w:val="28"/>
          <w:lang w:val="kk-KZ"/>
        </w:rPr>
        <w:t>-н</w:t>
      </w:r>
      <w:r w:rsidRPr="00357AA0">
        <w:rPr>
          <w:rFonts w:ascii="Times New Roman" w:hAnsi="Times New Roman"/>
          <w:bCs/>
          <w:sz w:val="28"/>
          <w:szCs w:val="28"/>
          <w:lang w:val="kk-KZ"/>
        </w:rPr>
        <w:t>ақты өмір жағдайында өзінің міндеттерін шешу үшін қазақ және басқа тілдерде ауызша және жазбаша коммуникациялардың түрлі құралдарын қолдануға;</w:t>
      </w:r>
    </w:p>
    <w:p w:rsidR="00F122F0" w:rsidRPr="00357AA0" w:rsidRDefault="00F122F0" w:rsidP="005B2E11">
      <w:pPr>
        <w:spacing w:after="0" w:line="240" w:lineRule="auto"/>
        <w:rPr>
          <w:rFonts w:ascii="Times New Roman" w:hAnsi="Times New Roman"/>
          <w:sz w:val="28"/>
          <w:szCs w:val="28"/>
          <w:lang w:val="kk-KZ"/>
        </w:rPr>
      </w:pPr>
      <w:r>
        <w:rPr>
          <w:rFonts w:ascii="Times New Roman" w:hAnsi="Times New Roman"/>
          <w:bCs/>
          <w:sz w:val="28"/>
          <w:szCs w:val="28"/>
          <w:lang w:val="kk-KZ"/>
        </w:rPr>
        <w:t>-к</w:t>
      </w:r>
      <w:r w:rsidRPr="00357AA0">
        <w:rPr>
          <w:rFonts w:ascii="Times New Roman" w:hAnsi="Times New Roman"/>
          <w:bCs/>
          <w:sz w:val="28"/>
          <w:szCs w:val="28"/>
          <w:lang w:val="kk-KZ"/>
        </w:rPr>
        <w:t>оммуникативтік міндеттерді шешуге сәйкес  келетін стильдер мен жанрларды таңдауға және қолдануға;</w:t>
      </w:r>
    </w:p>
    <w:p w:rsidR="00F122F0" w:rsidRPr="00357AA0" w:rsidRDefault="00F122F0" w:rsidP="005B2E11">
      <w:pPr>
        <w:spacing w:after="0" w:line="240" w:lineRule="auto"/>
        <w:rPr>
          <w:rFonts w:ascii="Times New Roman" w:hAnsi="Times New Roman"/>
          <w:sz w:val="28"/>
          <w:szCs w:val="28"/>
          <w:lang w:val="kk-KZ"/>
        </w:rPr>
      </w:pPr>
      <w:r>
        <w:rPr>
          <w:rFonts w:ascii="Times New Roman" w:hAnsi="Times New Roman"/>
          <w:bCs/>
          <w:sz w:val="28"/>
          <w:szCs w:val="28"/>
          <w:lang w:val="kk-KZ"/>
        </w:rPr>
        <w:t>-ж</w:t>
      </w:r>
      <w:r w:rsidRPr="00357AA0">
        <w:rPr>
          <w:rFonts w:ascii="Times New Roman" w:hAnsi="Times New Roman"/>
          <w:bCs/>
          <w:sz w:val="28"/>
          <w:szCs w:val="28"/>
          <w:lang w:val="kk-KZ"/>
        </w:rPr>
        <w:t xml:space="preserve">алпы нәтижеге қол жеткізу үшін түрлі көзқарастағы адамдар тобында қатынас құруға мүмкіндік береді. </w:t>
      </w:r>
    </w:p>
    <w:p w:rsidR="00F122F0" w:rsidRPr="00357AA0" w:rsidRDefault="00F122F0" w:rsidP="00357AA0">
      <w:pPr>
        <w:pStyle w:val="BodyText"/>
        <w:spacing w:after="0"/>
        <w:jc w:val="both"/>
        <w:rPr>
          <w:sz w:val="28"/>
          <w:szCs w:val="28"/>
          <w:lang w:val="kk-KZ"/>
        </w:rPr>
      </w:pPr>
      <w:r w:rsidRPr="005B2E11">
        <w:rPr>
          <w:b/>
          <w:i/>
          <w:sz w:val="28"/>
          <w:szCs w:val="28"/>
          <w:lang w:val="kk-KZ"/>
        </w:rPr>
        <w:t xml:space="preserve">     «</w:t>
      </w:r>
      <w:r w:rsidRPr="005B2E11">
        <w:rPr>
          <w:b/>
          <w:sz w:val="28"/>
          <w:szCs w:val="28"/>
          <w:lang w:val="kk-KZ"/>
        </w:rPr>
        <w:t>Құзырлылық»</w:t>
      </w:r>
      <w:r w:rsidRPr="00357AA0">
        <w:rPr>
          <w:sz w:val="28"/>
          <w:szCs w:val="28"/>
          <w:lang w:val="kk-KZ"/>
        </w:rPr>
        <w:t xml:space="preserve"> ұғымы педагогика саласында тұлғаның субъектілік тәжірибесіне ерекше көңіл аудару нәтижесінде ендіріліп отырған ұғым.</w:t>
      </w:r>
    </w:p>
    <w:p w:rsidR="00F122F0" w:rsidRPr="00357AA0" w:rsidRDefault="00F122F0" w:rsidP="00357AA0">
      <w:pPr>
        <w:tabs>
          <w:tab w:val="left" w:pos="9355"/>
        </w:tabs>
        <w:spacing w:after="0" w:line="240" w:lineRule="auto"/>
        <w:jc w:val="both"/>
        <w:rPr>
          <w:rFonts w:ascii="Times New Roman" w:hAnsi="Times New Roman"/>
          <w:bCs/>
          <w:sz w:val="28"/>
          <w:szCs w:val="28"/>
          <w:lang w:val="kk-KZ"/>
        </w:rPr>
      </w:pPr>
      <w:r w:rsidRPr="00357AA0">
        <w:rPr>
          <w:rFonts w:ascii="Times New Roman" w:hAnsi="Times New Roman"/>
          <w:sz w:val="28"/>
          <w:szCs w:val="28"/>
          <w:lang w:val="kk-KZ"/>
        </w:rPr>
        <w:t xml:space="preserve">Құзырлылықтың </w:t>
      </w:r>
      <w:r w:rsidRPr="00357AA0">
        <w:rPr>
          <w:rFonts w:ascii="Times New Roman" w:hAnsi="Times New Roman"/>
          <w:bCs/>
          <w:sz w:val="28"/>
          <w:szCs w:val="28"/>
          <w:lang w:val="kk-KZ"/>
        </w:rPr>
        <w:t xml:space="preserve">(латын тілінде </w:t>
      </w:r>
      <w:r w:rsidRPr="00357AA0">
        <w:rPr>
          <w:rFonts w:ascii="Times New Roman" w:hAnsi="Times New Roman"/>
          <w:sz w:val="28"/>
          <w:szCs w:val="28"/>
          <w:lang w:val="kk-KZ"/>
        </w:rPr>
        <w:t>«</w:t>
      </w:r>
      <w:r w:rsidRPr="00357AA0">
        <w:rPr>
          <w:rFonts w:ascii="Times New Roman" w:hAnsi="Times New Roman"/>
          <w:i/>
          <w:sz w:val="28"/>
          <w:szCs w:val="28"/>
          <w:lang w:val="kk-KZ"/>
        </w:rPr>
        <w:t>competens</w:t>
      </w:r>
      <w:r w:rsidRPr="00357AA0">
        <w:rPr>
          <w:rFonts w:ascii="Times New Roman" w:hAnsi="Times New Roman"/>
          <w:sz w:val="28"/>
          <w:szCs w:val="28"/>
          <w:lang w:val="kk-KZ"/>
        </w:rPr>
        <w:t>»)</w:t>
      </w:r>
      <w:r w:rsidRPr="00357AA0">
        <w:rPr>
          <w:rFonts w:ascii="Times New Roman" w:hAnsi="Times New Roman"/>
          <w:bCs/>
          <w:sz w:val="28"/>
          <w:szCs w:val="28"/>
          <w:lang w:val="kk-KZ"/>
        </w:rPr>
        <w:t xml:space="preserve"> тікелей аудармасы белгілі сала бойынша жан – жақты хабардар, білгір деген мағынаны қамти отырып, қандай да бір сұрақтар төңірегінде </w:t>
      </w:r>
      <w:r w:rsidRPr="00357AA0">
        <w:rPr>
          <w:rFonts w:ascii="Times New Roman" w:hAnsi="Times New Roman"/>
          <w:bCs/>
          <w:iCs/>
          <w:sz w:val="28"/>
          <w:szCs w:val="28"/>
          <w:lang w:val="kk-KZ"/>
        </w:rPr>
        <w:t>беделді түрде</w:t>
      </w:r>
      <w:r w:rsidRPr="00357AA0">
        <w:rPr>
          <w:rFonts w:ascii="Times New Roman" w:hAnsi="Times New Roman"/>
          <w:bCs/>
          <w:sz w:val="28"/>
          <w:szCs w:val="28"/>
          <w:lang w:val="kk-KZ"/>
        </w:rPr>
        <w:t xml:space="preserve"> шешім шығара алады дегенді білдіреді.</w:t>
      </w:r>
    </w:p>
    <w:p w:rsidR="00F122F0" w:rsidRPr="00357AA0" w:rsidRDefault="00F122F0" w:rsidP="00357AA0">
      <w:pPr>
        <w:spacing w:after="0" w:line="240" w:lineRule="auto"/>
        <w:jc w:val="both"/>
        <w:rPr>
          <w:rFonts w:ascii="Times New Roman" w:hAnsi="Times New Roman"/>
          <w:sz w:val="28"/>
          <w:szCs w:val="28"/>
          <w:lang w:val="kk-KZ"/>
        </w:rPr>
      </w:pPr>
      <w:r w:rsidRPr="005B2E11">
        <w:rPr>
          <w:rFonts w:ascii="Times New Roman" w:hAnsi="Times New Roman"/>
          <w:b/>
          <w:sz w:val="28"/>
          <w:szCs w:val="28"/>
          <w:lang w:val="kk-KZ"/>
        </w:rPr>
        <w:t>Құзірет</w:t>
      </w:r>
      <w:r w:rsidRPr="00357AA0">
        <w:rPr>
          <w:rFonts w:ascii="Times New Roman" w:hAnsi="Times New Roman"/>
          <w:sz w:val="28"/>
          <w:szCs w:val="28"/>
          <w:lang w:val="kk-KZ"/>
        </w:rPr>
        <w:t xml:space="preserve"> -</w:t>
      </w:r>
      <w:r w:rsidRPr="00357AA0">
        <w:rPr>
          <w:rFonts w:ascii="Times New Roman" w:hAnsi="Times New Roman"/>
          <w:bCs/>
          <w:sz w:val="28"/>
          <w:szCs w:val="28"/>
          <w:lang w:val="kk-KZ"/>
        </w:rPr>
        <w:t xml:space="preserve"> </w:t>
      </w:r>
      <w:r w:rsidRPr="00357AA0">
        <w:rPr>
          <w:rFonts w:ascii="Times New Roman" w:hAnsi="Times New Roman"/>
          <w:sz w:val="28"/>
          <w:szCs w:val="28"/>
          <w:lang w:val="kk-KZ"/>
        </w:rPr>
        <w:t>нақты әлеуметтік қоғамдық жағдайларға талдау жасай білуді , түрлі өмірлік жағдайларда жеке және қоғам пайдасына сәйкес шешім қабылдауды және ықпал етуді қалыптастырады.</w:t>
      </w:r>
    </w:p>
    <w:p w:rsidR="00F122F0" w:rsidRPr="00357AA0" w:rsidRDefault="00F122F0" w:rsidP="00357AA0">
      <w:pPr>
        <w:spacing w:after="0" w:line="240" w:lineRule="auto"/>
        <w:jc w:val="both"/>
        <w:rPr>
          <w:rFonts w:ascii="Times New Roman" w:hAnsi="Times New Roman"/>
          <w:sz w:val="28"/>
          <w:szCs w:val="28"/>
          <w:lang w:val="kk-KZ"/>
        </w:rPr>
      </w:pPr>
      <w:r w:rsidRPr="005B2E11">
        <w:rPr>
          <w:rFonts w:ascii="Times New Roman" w:hAnsi="Times New Roman"/>
          <w:b/>
          <w:sz w:val="28"/>
          <w:szCs w:val="28"/>
          <w:lang w:val="kk-KZ"/>
        </w:rPr>
        <w:t>Құзіреттілік тәсіл</w:t>
      </w:r>
      <w:r w:rsidRPr="00357AA0">
        <w:rPr>
          <w:rFonts w:ascii="Times New Roman" w:hAnsi="Times New Roman"/>
          <w:bCs/>
          <w:sz w:val="28"/>
          <w:szCs w:val="28"/>
          <w:lang w:val="kk-KZ"/>
        </w:rPr>
        <w:t xml:space="preserve">- </w:t>
      </w:r>
      <w:r w:rsidRPr="00357AA0">
        <w:rPr>
          <w:rFonts w:ascii="Times New Roman" w:hAnsi="Times New Roman"/>
          <w:sz w:val="28"/>
          <w:szCs w:val="28"/>
          <w:lang w:val="kk-KZ"/>
        </w:rPr>
        <w:t>қазіргі таңда мектепте жаңа тәсіл</w:t>
      </w:r>
      <w:r w:rsidRPr="00357AA0">
        <w:rPr>
          <w:rFonts w:ascii="Times New Roman" w:hAnsi="Times New Roman"/>
          <w:bCs/>
          <w:sz w:val="28"/>
          <w:szCs w:val="28"/>
          <w:lang w:val="kk-KZ"/>
        </w:rPr>
        <w:t xml:space="preserve"> </w:t>
      </w:r>
      <w:r w:rsidRPr="00357AA0">
        <w:rPr>
          <w:rFonts w:ascii="Times New Roman" w:hAnsi="Times New Roman"/>
          <w:sz w:val="28"/>
          <w:szCs w:val="28"/>
          <w:lang w:val="kk-KZ"/>
        </w:rPr>
        <w:t>болып табылады және мектеп түлегінің өзгермелі жағдайда әлеуметтік икемділігі мен әрекетін жүзеге асыру қабілетінде пайда болатын оқушылардың сапалық кешенін дамытуды көздейді.</w:t>
      </w:r>
    </w:p>
    <w:p w:rsidR="00F122F0" w:rsidRDefault="00F122F0" w:rsidP="00357AA0">
      <w:pPr>
        <w:spacing w:after="0" w:line="240" w:lineRule="auto"/>
        <w:rPr>
          <w:rFonts w:ascii="Times New Roman" w:hAnsi="Times New Roman"/>
          <w:sz w:val="28"/>
          <w:szCs w:val="28"/>
          <w:lang w:val="kk-KZ"/>
        </w:rPr>
      </w:pPr>
      <w:r>
        <w:rPr>
          <w:rFonts w:ascii="Times New Roman" w:hAnsi="Times New Roman"/>
          <w:bCs/>
          <w:sz w:val="28"/>
          <w:szCs w:val="28"/>
          <w:lang w:val="kk-KZ"/>
        </w:rPr>
        <w:t xml:space="preserve">       </w:t>
      </w:r>
      <w:r w:rsidRPr="00357AA0">
        <w:rPr>
          <w:rFonts w:ascii="Times New Roman" w:hAnsi="Times New Roman"/>
          <w:bCs/>
          <w:sz w:val="28"/>
          <w:szCs w:val="28"/>
          <w:lang w:val="kk-KZ"/>
        </w:rPr>
        <w:t xml:space="preserve">Мұғалім </w:t>
      </w:r>
      <w:r w:rsidRPr="00357AA0">
        <w:rPr>
          <w:rFonts w:ascii="Times New Roman" w:hAnsi="Times New Roman"/>
          <w:sz w:val="28"/>
          <w:szCs w:val="28"/>
          <w:lang w:val="kk-KZ"/>
        </w:rPr>
        <w:t xml:space="preserve">бірыңғай ақпарат берудің көзі болудан қалды, бүгін ол сабақтың </w:t>
      </w:r>
      <w:r w:rsidRPr="00357AA0">
        <w:rPr>
          <w:rFonts w:ascii="Times New Roman" w:hAnsi="Times New Roman"/>
          <w:bCs/>
          <w:sz w:val="28"/>
          <w:szCs w:val="28"/>
          <w:lang w:val="kk-KZ"/>
        </w:rPr>
        <w:t>дирижері, оқушының ізденіс қызметінің көмекшісі болу</w:t>
      </w:r>
      <w:r w:rsidRPr="00357AA0">
        <w:rPr>
          <w:rFonts w:ascii="Times New Roman" w:hAnsi="Times New Roman"/>
          <w:sz w:val="28"/>
          <w:szCs w:val="28"/>
          <w:lang w:val="kk-KZ"/>
        </w:rPr>
        <w:t xml:space="preserve"> керек.Ол үшін </w:t>
      </w:r>
      <w:r w:rsidRPr="00357AA0">
        <w:rPr>
          <w:rFonts w:ascii="Times New Roman" w:hAnsi="Times New Roman"/>
          <w:bCs/>
          <w:sz w:val="28"/>
          <w:szCs w:val="28"/>
          <w:lang w:val="kk-KZ"/>
        </w:rPr>
        <w:t>дәстүрлі білім беру</w:t>
      </w:r>
      <w:r w:rsidRPr="00357AA0">
        <w:rPr>
          <w:rFonts w:ascii="Times New Roman" w:hAnsi="Times New Roman"/>
          <w:sz w:val="28"/>
          <w:szCs w:val="28"/>
          <w:lang w:val="kk-KZ"/>
        </w:rPr>
        <w:t xml:space="preserve"> моделінен </w:t>
      </w:r>
      <w:r w:rsidRPr="00357AA0">
        <w:rPr>
          <w:rFonts w:ascii="Times New Roman" w:hAnsi="Times New Roman"/>
          <w:bCs/>
          <w:sz w:val="28"/>
          <w:szCs w:val="28"/>
          <w:lang w:val="kk-KZ"/>
        </w:rPr>
        <w:t>жаңа білім беру</w:t>
      </w:r>
      <w:r w:rsidRPr="00357AA0">
        <w:rPr>
          <w:rFonts w:ascii="Times New Roman" w:hAnsi="Times New Roman"/>
          <w:sz w:val="28"/>
          <w:szCs w:val="28"/>
          <w:lang w:val="kk-KZ"/>
        </w:rPr>
        <w:t xml:space="preserve"> моделіне көшуіміз керек.Қазіргі білім беру жеке адамның оңтайлы бірлесуіне, жастардың азаматтық және кәсіптік қалыпта</w:t>
      </w:r>
    </w:p>
    <w:p w:rsidR="00F122F0" w:rsidRPr="00357AA0" w:rsidRDefault="00F122F0" w:rsidP="00357AA0">
      <w:pPr>
        <w:spacing w:after="0" w:line="240" w:lineRule="auto"/>
        <w:rPr>
          <w:rFonts w:ascii="Times New Roman" w:hAnsi="Times New Roman"/>
          <w:sz w:val="28"/>
          <w:szCs w:val="28"/>
          <w:lang w:val="kk-KZ"/>
        </w:rPr>
      </w:pPr>
      <w:r>
        <w:rPr>
          <w:rFonts w:ascii="Times New Roman" w:hAnsi="Times New Roman"/>
          <w:sz w:val="28"/>
          <w:szCs w:val="28"/>
          <w:lang w:val="kk-KZ"/>
        </w:rPr>
        <w:t>с</w:t>
      </w:r>
      <w:r w:rsidRPr="00357AA0">
        <w:rPr>
          <w:rFonts w:ascii="Times New Roman" w:hAnsi="Times New Roman"/>
          <w:sz w:val="28"/>
          <w:szCs w:val="28"/>
          <w:lang w:val="kk-KZ"/>
        </w:rPr>
        <w:t>уына</w:t>
      </w:r>
      <w:r>
        <w:rPr>
          <w:rFonts w:ascii="Times New Roman" w:hAnsi="Times New Roman"/>
          <w:sz w:val="28"/>
          <w:szCs w:val="28"/>
          <w:lang w:val="kk-KZ"/>
        </w:rPr>
        <w:t>, шығармашылық жағынан дамуына</w:t>
      </w:r>
      <w:r w:rsidRPr="00357AA0">
        <w:rPr>
          <w:rFonts w:ascii="Times New Roman" w:hAnsi="Times New Roman"/>
          <w:sz w:val="28"/>
          <w:szCs w:val="28"/>
          <w:lang w:val="kk-KZ"/>
        </w:rPr>
        <w:t xml:space="preserve"> бағытталған.</w:t>
      </w:r>
    </w:p>
    <w:p w:rsidR="00F122F0" w:rsidRPr="00357AA0" w:rsidRDefault="00F122F0" w:rsidP="005B2E11">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w:t>
      </w:r>
      <w:r w:rsidRPr="00357AA0">
        <w:rPr>
          <w:rFonts w:ascii="Times New Roman" w:hAnsi="Times New Roman"/>
          <w:sz w:val="28"/>
          <w:szCs w:val="28"/>
          <w:lang w:val="kk-KZ"/>
        </w:rPr>
        <w:t>Шығармашылық - өте күрделі үдеріс, өйткені онымен айналысатын адам мақсатты сезінеді, міндет қояды және оның  шешімін іздейді. Сонымен бірге шығармашылық үдерісте ішкі түйсіктің де, елестетудің де, қиялдың да орны ерекше. «</w:t>
      </w:r>
      <w:r w:rsidRPr="00357AA0">
        <w:rPr>
          <w:rFonts w:ascii="Times New Roman" w:hAnsi="Times New Roman"/>
          <w:i/>
          <w:sz w:val="28"/>
          <w:szCs w:val="28"/>
          <w:lang w:val="kk-KZ"/>
        </w:rPr>
        <w:t>Шығармашылық</w:t>
      </w:r>
      <w:r w:rsidRPr="00357AA0">
        <w:rPr>
          <w:rFonts w:ascii="Times New Roman" w:hAnsi="Times New Roman"/>
          <w:sz w:val="28"/>
          <w:szCs w:val="28"/>
          <w:lang w:val="kk-KZ"/>
        </w:rPr>
        <w:t>» ұғымының мазмұны «</w:t>
      </w:r>
      <w:r w:rsidRPr="00357AA0">
        <w:rPr>
          <w:rFonts w:ascii="Times New Roman" w:hAnsi="Times New Roman"/>
          <w:i/>
          <w:sz w:val="28"/>
          <w:szCs w:val="28"/>
          <w:lang w:val="kk-KZ"/>
        </w:rPr>
        <w:t>шығару</w:t>
      </w:r>
      <w:r w:rsidRPr="00357AA0">
        <w:rPr>
          <w:rFonts w:ascii="Times New Roman" w:hAnsi="Times New Roman"/>
          <w:sz w:val="28"/>
          <w:szCs w:val="28"/>
          <w:lang w:val="kk-KZ"/>
        </w:rPr>
        <w:t>», «</w:t>
      </w:r>
      <w:r w:rsidRPr="00357AA0">
        <w:rPr>
          <w:rFonts w:ascii="Times New Roman" w:hAnsi="Times New Roman"/>
          <w:i/>
          <w:sz w:val="28"/>
          <w:szCs w:val="28"/>
          <w:lang w:val="kk-KZ"/>
        </w:rPr>
        <w:t>іздену</w:t>
      </w:r>
      <w:r w:rsidRPr="00357AA0">
        <w:rPr>
          <w:rFonts w:ascii="Times New Roman" w:hAnsi="Times New Roman"/>
          <w:sz w:val="28"/>
          <w:szCs w:val="28"/>
          <w:lang w:val="kk-KZ"/>
        </w:rPr>
        <w:t>», «</w:t>
      </w:r>
      <w:r w:rsidRPr="00357AA0">
        <w:rPr>
          <w:rFonts w:ascii="Times New Roman" w:hAnsi="Times New Roman"/>
          <w:i/>
          <w:sz w:val="28"/>
          <w:szCs w:val="28"/>
          <w:lang w:val="kk-KZ"/>
        </w:rPr>
        <w:t>жаңаны ойлап табу</w:t>
      </w:r>
      <w:r w:rsidRPr="00357AA0">
        <w:rPr>
          <w:rFonts w:ascii="Times New Roman" w:hAnsi="Times New Roman"/>
          <w:sz w:val="28"/>
          <w:szCs w:val="28"/>
          <w:lang w:val="kk-KZ"/>
        </w:rPr>
        <w:t>» деген мағынаны білдіреді. Ол, жаңалық ашатын адамның әрекетінен, адамның мақсатқа бағытталған қызметіндегі ізденімпаздығы мен белсенділігінен, табандылығы мен жігерінен құралып, ақыл-ойы мен сезімінің, креативтілігінің бірегейлігінен туындайды.</w:t>
      </w:r>
      <w:r>
        <w:rPr>
          <w:rFonts w:ascii="Times New Roman" w:hAnsi="Times New Roman"/>
          <w:sz w:val="28"/>
          <w:szCs w:val="28"/>
          <w:lang w:val="kk-KZ"/>
        </w:rPr>
        <w:t xml:space="preserve"> </w:t>
      </w:r>
      <w:r w:rsidRPr="00357AA0">
        <w:rPr>
          <w:rFonts w:ascii="Times New Roman" w:hAnsi="Times New Roman"/>
          <w:sz w:val="28"/>
          <w:szCs w:val="28"/>
          <w:lang w:val="kk-KZ"/>
        </w:rPr>
        <w:t xml:space="preserve"> Әдетте, шығармашылық қабілеттің дамуы мектеп жасында анық көрініс береді. Мектеп жасы, яғни оқушылық кезең – психофизиологиялық функциялардың жан-жақты даму кезеңі. Бұл кезеңде, оқушылардың қоршаған орта құбылыстарына баға беруге көзқарасы қалыптасып дағдыланады, өзгелерге сын айта білу деңгейіне көтеріледі, танымдық қызығушылығы, зерттеушілік-ізденімпаздық белсенділігі артады,  шығармашылық  іс-әрекетке қабілеттілігі туында</w:t>
      </w:r>
      <w:r>
        <w:rPr>
          <w:rFonts w:ascii="Times New Roman" w:hAnsi="Times New Roman"/>
          <w:sz w:val="28"/>
          <w:szCs w:val="28"/>
          <w:lang w:val="kk-KZ"/>
        </w:rPr>
        <w:t>йды. Сондықтан</w:t>
      </w:r>
      <w:r w:rsidRPr="00357AA0">
        <w:rPr>
          <w:rFonts w:ascii="Times New Roman" w:hAnsi="Times New Roman"/>
          <w:sz w:val="28"/>
          <w:szCs w:val="28"/>
          <w:lang w:val="kk-KZ"/>
        </w:rPr>
        <w:t xml:space="preserve"> мұғалім оқыту үдерісінде оқушылардың шығармашылық қабілетін дамытуда, </w:t>
      </w:r>
      <w:r w:rsidRPr="00357AA0">
        <w:rPr>
          <w:rFonts w:ascii="Times New Roman" w:hAnsi="Times New Roman"/>
          <w:i/>
          <w:sz w:val="28"/>
          <w:szCs w:val="28"/>
          <w:lang w:val="kk-KZ"/>
        </w:rPr>
        <w:t>біріншіден</w:t>
      </w:r>
      <w:r w:rsidRPr="00357AA0">
        <w:rPr>
          <w:rFonts w:ascii="Times New Roman" w:hAnsi="Times New Roman"/>
          <w:sz w:val="28"/>
          <w:szCs w:val="28"/>
          <w:lang w:val="kk-KZ"/>
        </w:rPr>
        <w:t xml:space="preserve">,  тұлғаның жеке қасиеттерін ескере отырып,  оқушы тұлғасын сипаттай білуі қажет, </w:t>
      </w:r>
      <w:r w:rsidRPr="00357AA0">
        <w:rPr>
          <w:rFonts w:ascii="Times New Roman" w:hAnsi="Times New Roman"/>
          <w:i/>
          <w:sz w:val="28"/>
          <w:szCs w:val="28"/>
          <w:lang w:val="kk-KZ"/>
        </w:rPr>
        <w:t>екіншіден</w:t>
      </w:r>
      <w:r w:rsidRPr="00357AA0">
        <w:rPr>
          <w:rFonts w:ascii="Times New Roman" w:hAnsi="Times New Roman"/>
          <w:sz w:val="28"/>
          <w:szCs w:val="28"/>
          <w:lang w:val="kk-KZ"/>
        </w:rPr>
        <w:t xml:space="preserve">,  өзі ұйымдастырған шығармашылық әрекеттің оқушылардың шығармашылық қабілетін дамыту үдерісі мен оның нәтижесіне әсер ететін мынадай маңызды </w:t>
      </w:r>
      <w:r w:rsidRPr="00357AA0">
        <w:rPr>
          <w:rFonts w:ascii="Times New Roman" w:hAnsi="Times New Roman"/>
          <w:i/>
          <w:sz w:val="28"/>
          <w:szCs w:val="28"/>
          <w:lang w:val="kk-KZ"/>
        </w:rPr>
        <w:t>факторларын</w:t>
      </w:r>
      <w:r w:rsidRPr="00357AA0">
        <w:rPr>
          <w:rFonts w:ascii="Times New Roman" w:hAnsi="Times New Roman"/>
          <w:sz w:val="28"/>
          <w:szCs w:val="28"/>
          <w:lang w:val="kk-KZ"/>
        </w:rPr>
        <w:t xml:space="preserve"> білуі және ескеруі қажет:</w:t>
      </w:r>
    </w:p>
    <w:p w:rsidR="00F122F0" w:rsidRPr="00357AA0" w:rsidRDefault="00F122F0" w:rsidP="00357AA0">
      <w:pPr>
        <w:numPr>
          <w:ilvl w:val="0"/>
          <w:numId w:val="4"/>
        </w:numPr>
        <w:tabs>
          <w:tab w:val="left" w:pos="0"/>
          <w:tab w:val="left" w:pos="720"/>
          <w:tab w:val="left" w:pos="900"/>
        </w:tabs>
        <w:spacing w:after="0" w:line="240" w:lineRule="auto"/>
        <w:ind w:left="0" w:firstLine="0"/>
        <w:contextualSpacing/>
        <w:jc w:val="both"/>
        <w:rPr>
          <w:rFonts w:ascii="Times New Roman" w:hAnsi="Times New Roman"/>
          <w:sz w:val="28"/>
          <w:szCs w:val="28"/>
          <w:lang w:val="kk-KZ"/>
        </w:rPr>
      </w:pPr>
      <w:r w:rsidRPr="00357AA0">
        <w:rPr>
          <w:rFonts w:ascii="Times New Roman" w:hAnsi="Times New Roman"/>
          <w:sz w:val="28"/>
          <w:szCs w:val="28"/>
          <w:lang w:val="kk-KZ"/>
        </w:rPr>
        <w:t>шығармашылық белсенділік және шығармашылық іс-әрекетке сұраныс;</w:t>
      </w:r>
    </w:p>
    <w:p w:rsidR="00F122F0" w:rsidRPr="00357AA0" w:rsidRDefault="00F122F0" w:rsidP="00357AA0">
      <w:pPr>
        <w:numPr>
          <w:ilvl w:val="0"/>
          <w:numId w:val="4"/>
        </w:numPr>
        <w:tabs>
          <w:tab w:val="left" w:pos="0"/>
          <w:tab w:val="left" w:pos="720"/>
          <w:tab w:val="left" w:pos="900"/>
        </w:tabs>
        <w:spacing w:after="0" w:line="240" w:lineRule="auto"/>
        <w:ind w:left="0" w:firstLine="0"/>
        <w:contextualSpacing/>
        <w:jc w:val="both"/>
        <w:rPr>
          <w:rFonts w:ascii="Times New Roman" w:hAnsi="Times New Roman"/>
          <w:sz w:val="28"/>
          <w:szCs w:val="28"/>
          <w:lang w:val="kk-KZ"/>
        </w:rPr>
      </w:pPr>
      <w:r w:rsidRPr="00357AA0">
        <w:rPr>
          <w:rFonts w:ascii="Times New Roman" w:hAnsi="Times New Roman"/>
          <w:sz w:val="28"/>
          <w:szCs w:val="28"/>
          <w:lang w:val="kk-KZ"/>
        </w:rPr>
        <w:t>оқушылардың шығармашылық қабілетін дамыту шарттары;</w:t>
      </w:r>
    </w:p>
    <w:p w:rsidR="00F122F0" w:rsidRPr="00357AA0" w:rsidRDefault="00F122F0" w:rsidP="00357AA0">
      <w:pPr>
        <w:numPr>
          <w:ilvl w:val="0"/>
          <w:numId w:val="4"/>
        </w:numPr>
        <w:tabs>
          <w:tab w:val="left" w:pos="0"/>
          <w:tab w:val="left" w:pos="720"/>
          <w:tab w:val="left" w:pos="900"/>
        </w:tabs>
        <w:spacing w:after="0" w:line="240" w:lineRule="auto"/>
        <w:ind w:left="0" w:firstLine="0"/>
        <w:contextualSpacing/>
        <w:jc w:val="both"/>
        <w:rPr>
          <w:rFonts w:ascii="Times New Roman" w:hAnsi="Times New Roman"/>
          <w:sz w:val="28"/>
          <w:szCs w:val="28"/>
          <w:lang w:val="kk-KZ"/>
        </w:rPr>
      </w:pPr>
      <w:r w:rsidRPr="00357AA0">
        <w:rPr>
          <w:rFonts w:ascii="Times New Roman" w:hAnsi="Times New Roman"/>
          <w:sz w:val="28"/>
          <w:szCs w:val="28"/>
          <w:lang w:val="kk-KZ"/>
        </w:rPr>
        <w:t>оқушылардың шығармашылық қабілетін ынталандыру көздері;</w:t>
      </w:r>
    </w:p>
    <w:p w:rsidR="00F122F0" w:rsidRPr="00357AA0" w:rsidRDefault="00F122F0" w:rsidP="00357AA0">
      <w:pPr>
        <w:numPr>
          <w:ilvl w:val="0"/>
          <w:numId w:val="4"/>
        </w:numPr>
        <w:tabs>
          <w:tab w:val="left" w:pos="0"/>
          <w:tab w:val="left" w:pos="720"/>
          <w:tab w:val="left" w:pos="900"/>
        </w:tabs>
        <w:spacing w:after="0" w:line="240" w:lineRule="auto"/>
        <w:ind w:left="0" w:firstLine="0"/>
        <w:contextualSpacing/>
        <w:jc w:val="both"/>
        <w:rPr>
          <w:rFonts w:ascii="Times New Roman" w:hAnsi="Times New Roman"/>
          <w:sz w:val="28"/>
          <w:szCs w:val="28"/>
          <w:lang w:val="kk-KZ"/>
        </w:rPr>
      </w:pPr>
      <w:r w:rsidRPr="00357AA0">
        <w:rPr>
          <w:rFonts w:ascii="Times New Roman" w:hAnsi="Times New Roman"/>
          <w:sz w:val="28"/>
          <w:szCs w:val="28"/>
          <w:lang w:val="kk-KZ"/>
        </w:rPr>
        <w:t>оқушылардың шығармашылық қабілетін дамыту әдістері;</w:t>
      </w:r>
    </w:p>
    <w:p w:rsidR="00F122F0" w:rsidRPr="00357AA0" w:rsidRDefault="00F122F0" w:rsidP="00357AA0">
      <w:pPr>
        <w:numPr>
          <w:ilvl w:val="0"/>
          <w:numId w:val="4"/>
        </w:numPr>
        <w:tabs>
          <w:tab w:val="left" w:pos="0"/>
          <w:tab w:val="left" w:pos="720"/>
          <w:tab w:val="left" w:pos="900"/>
        </w:tabs>
        <w:spacing w:after="0" w:line="240" w:lineRule="auto"/>
        <w:ind w:left="0" w:firstLine="0"/>
        <w:contextualSpacing/>
        <w:jc w:val="both"/>
        <w:rPr>
          <w:rFonts w:ascii="Times New Roman" w:hAnsi="Times New Roman"/>
          <w:sz w:val="28"/>
          <w:szCs w:val="28"/>
          <w:lang w:val="kk-KZ"/>
        </w:rPr>
      </w:pPr>
      <w:r w:rsidRPr="00357AA0">
        <w:rPr>
          <w:rFonts w:ascii="Times New Roman" w:hAnsi="Times New Roman"/>
          <w:sz w:val="28"/>
          <w:szCs w:val="28"/>
          <w:lang w:val="kk-KZ"/>
        </w:rPr>
        <w:t>оқушылардың шығармашылық қабілетін дамыту құралдары;</w:t>
      </w:r>
    </w:p>
    <w:p w:rsidR="00F122F0" w:rsidRPr="00E92AE7" w:rsidRDefault="00F122F0" w:rsidP="00E92AE7">
      <w:pPr>
        <w:spacing w:after="0" w:line="240" w:lineRule="auto"/>
        <w:rPr>
          <w:rFonts w:ascii="Times New Roman" w:hAnsi="Times New Roman"/>
          <w:sz w:val="28"/>
          <w:szCs w:val="28"/>
          <w:lang w:val="kk-KZ"/>
        </w:rPr>
      </w:pPr>
      <w:r>
        <w:rPr>
          <w:rFonts w:ascii="Times New Roman" w:hAnsi="Times New Roman"/>
          <w:sz w:val="28"/>
          <w:szCs w:val="28"/>
          <w:lang w:val="kk-KZ"/>
        </w:rPr>
        <w:t xml:space="preserve">       </w:t>
      </w:r>
      <w:r w:rsidRPr="00357AA0">
        <w:rPr>
          <w:rFonts w:ascii="Times New Roman" w:hAnsi="Times New Roman"/>
          <w:sz w:val="28"/>
          <w:szCs w:val="28"/>
          <w:lang w:val="kk-KZ"/>
        </w:rPr>
        <w:t>Заманауи ақпараттық қоғамға  өздігінен дербес, сыни тұрғыда ойлайтын, туындаған проблемаларды көре білетін және оларды шығармашылықпен шеше алатын адам қажет. Ол өздігінен белсенді әрекет етуге, шешім қабылдауға, өмірдің өзгермелі жағдайларына икемді бейімделуге қабілетті болуына мүдделі.</w:t>
      </w:r>
      <w:r>
        <w:rPr>
          <w:rFonts w:ascii="Times New Roman" w:hAnsi="Times New Roman"/>
          <w:sz w:val="28"/>
          <w:szCs w:val="28"/>
          <w:lang w:val="kk-KZ"/>
        </w:rPr>
        <w:t xml:space="preserve"> Осыған байланысты  б</w:t>
      </w:r>
      <w:r w:rsidRPr="00E92AE7">
        <w:rPr>
          <w:rFonts w:ascii="Times New Roman" w:hAnsi="Times New Roman"/>
          <w:sz w:val="28"/>
          <w:szCs w:val="28"/>
          <w:lang w:val="kk-KZ"/>
        </w:rPr>
        <w:t>үгінгі таңда оқушыға қойылар талап төмендегідей:</w:t>
      </w:r>
    </w:p>
    <w:p w:rsidR="00F122F0" w:rsidRDefault="00F122F0" w:rsidP="00E92AE7">
      <w:pPr>
        <w:jc w:val="both"/>
        <w:rPr>
          <w:rFonts w:ascii="Times New Roman" w:hAnsi="Times New Roman"/>
          <w:b/>
          <w:bCs/>
          <w:sz w:val="28"/>
          <w:szCs w:val="28"/>
          <w:lang w:val="kk-KZ"/>
        </w:rPr>
      </w:pPr>
    </w:p>
    <w:p w:rsidR="00F122F0" w:rsidRPr="00E92AE7" w:rsidRDefault="00F122F0" w:rsidP="00E92AE7">
      <w:pPr>
        <w:jc w:val="both"/>
        <w:rPr>
          <w:rFonts w:ascii="Times New Roman" w:hAnsi="Times New Roman"/>
          <w:b/>
          <w:bCs/>
          <w:sz w:val="28"/>
          <w:szCs w:val="28"/>
          <w:lang w:val="kk-KZ"/>
        </w:rPr>
      </w:pPr>
      <w:r>
        <w:rPr>
          <w:noProof/>
          <w:lang w:eastAsia="ru-RU"/>
        </w:rPr>
        <w:pict>
          <v:shapetype id="_x0000_t59" coordsize="21600,21600" o:spt="59" adj="2700" path="m21600,10800l@5@10,20777,6667@7@12,18436,3163@8@11,14932,822@6@9,10800,0@10@9,6667,822@12@11,3163,3163@11@12,822,6667@9@10,,10800@9@6,822,14932@11@8,3163,18436@12@7,6667,20777@10@5,10800,21600@6@5,14932,20777@8@7,18436,18436@7@8,20777,14932@5@6xe">
            <v:stroke joinstyle="miter"/>
            <v:formulas>
              <v:f eqn="sum 10800 0 #0"/>
              <v:f eqn="prod @0 32138 32768"/>
              <v:f eqn="prod @0 6393 32768"/>
              <v:f eqn="prod @0 27246 32768"/>
              <v:f eqn="prod @0 18205 32768"/>
              <v:f eqn="sum @1 10800 0"/>
              <v:f eqn="sum @2 10800 0"/>
              <v:f eqn="sum @3 10800 0"/>
              <v:f eqn="sum @4 10800 0"/>
              <v:f eqn="sum 10800 0 @1"/>
              <v:f eqn="sum 10800 0 @2"/>
              <v:f eqn="sum 10800 0 @3"/>
              <v:f eqn="sum 10800 0 @4"/>
              <v:f eqn="prod @0 23170 32768"/>
              <v:f eqn="sum @13 10800 0"/>
              <v:f eqn="sum 10800 0 @13"/>
            </v:formulas>
            <v:path gradientshapeok="t" o:connecttype="rect" textboxrect="@15,@15,@14,@14"/>
            <v:handles>
              <v:h position="#0,center" xrange="0,10800"/>
            </v:handles>
          </v:shapetype>
          <v:shape id="_x0000_s1026" type="#_x0000_t59" style="position:absolute;left:0;text-align:left;margin-left:126pt;margin-top:2.3pt;width:162pt;height:149.05pt;z-index:251661312" adj="3150">
            <v:textbox>
              <w:txbxContent>
                <w:p w:rsidR="00F122F0" w:rsidRPr="00644B2C" w:rsidRDefault="00F122F0" w:rsidP="00E92AE7">
                  <w:pPr>
                    <w:rPr>
                      <w:rFonts w:ascii="Times New Roman" w:hAnsi="Times New Roman"/>
                      <w:bCs/>
                      <w:sz w:val="28"/>
                      <w:szCs w:val="28"/>
                      <w:lang w:val="kk-KZ"/>
                    </w:rPr>
                  </w:pPr>
                  <w:r w:rsidRPr="00644B2C">
                    <w:rPr>
                      <w:b/>
                      <w:sz w:val="28"/>
                      <w:szCs w:val="28"/>
                      <w:lang w:val="kk-KZ"/>
                    </w:rPr>
                    <w:t xml:space="preserve">    </w:t>
                  </w:r>
                  <w:r w:rsidRPr="00644B2C">
                    <w:rPr>
                      <w:rFonts w:ascii="Times New Roman" w:hAnsi="Times New Roman"/>
                      <w:bCs/>
                      <w:sz w:val="28"/>
                      <w:szCs w:val="28"/>
                      <w:lang w:val="kk-KZ"/>
                    </w:rPr>
                    <w:t>Жеке   тұлғаға қойылатын</w:t>
                  </w:r>
                  <w:r>
                    <w:rPr>
                      <w:rFonts w:ascii="Times New Roman" w:hAnsi="Times New Roman"/>
                      <w:bCs/>
                      <w:sz w:val="28"/>
                      <w:szCs w:val="28"/>
                      <w:lang w:val="kk-KZ"/>
                    </w:rPr>
                    <w:t xml:space="preserve"> талап</w:t>
                  </w:r>
                </w:p>
                <w:p w:rsidR="00F122F0" w:rsidRPr="006177B5" w:rsidRDefault="00F122F0" w:rsidP="00E92AE7">
                  <w:pPr>
                    <w:rPr>
                      <w:bCs/>
                      <w:lang w:val="kk-KZ"/>
                    </w:rPr>
                  </w:pPr>
                  <w:r w:rsidRPr="006177B5">
                    <w:rPr>
                      <w:bCs/>
                      <w:lang w:val="kk-KZ"/>
                    </w:rPr>
                    <w:t xml:space="preserve">   талаптар</w:t>
                  </w:r>
                </w:p>
              </w:txbxContent>
            </v:textbox>
          </v:shape>
        </w:pict>
      </w:r>
    </w:p>
    <w:p w:rsidR="00F122F0" w:rsidRPr="00E92AE7" w:rsidRDefault="00F122F0" w:rsidP="00A3115D">
      <w:pPr>
        <w:jc w:val="both"/>
        <w:rPr>
          <w:rFonts w:ascii="Times New Roman" w:hAnsi="Times New Roman"/>
          <w:b/>
          <w:bCs/>
          <w:sz w:val="28"/>
          <w:szCs w:val="28"/>
          <w:lang w:val="kk-KZ"/>
        </w:rPr>
      </w:pPr>
      <w:r>
        <w:rPr>
          <w:noProof/>
          <w:lang w:eastAsia="ru-RU"/>
        </w:rPr>
        <w:pict>
          <v:line id="_x0000_s1027" style="position:absolute;left:0;text-align:left;z-index:251654144" from="257pt,5.1pt" to="306pt,8.65pt">
            <v:stroke endarrow="block"/>
          </v:line>
        </w:pict>
      </w:r>
      <w:r>
        <w:rPr>
          <w:noProof/>
          <w:lang w:eastAsia="ru-RU"/>
        </w:rPr>
        <w:pict>
          <v:line id="_x0000_s1028" style="position:absolute;left:0;text-align:left;flip:x y;z-index:251660288" from="77.7pt,8.65pt" to="112.4pt,17.45pt">
            <v:stroke endarrow="block"/>
          </v:line>
        </w:pict>
      </w:r>
      <w:r w:rsidRPr="00E92AE7">
        <w:rPr>
          <w:rFonts w:ascii="Times New Roman" w:hAnsi="Times New Roman"/>
          <w:bCs/>
          <w:sz w:val="28"/>
          <w:szCs w:val="28"/>
          <w:lang w:val="kk-KZ"/>
        </w:rPr>
        <w:t>Белсенділік                                                                  Әлеуметтік  жауапкершілік</w:t>
      </w:r>
    </w:p>
    <w:p w:rsidR="00F122F0" w:rsidRPr="00E92AE7" w:rsidRDefault="00F122F0" w:rsidP="00A3115D">
      <w:pPr>
        <w:jc w:val="both"/>
        <w:rPr>
          <w:rFonts w:ascii="Times New Roman" w:hAnsi="Times New Roman"/>
          <w:b/>
          <w:bCs/>
          <w:sz w:val="28"/>
          <w:szCs w:val="28"/>
          <w:lang w:val="kk-KZ"/>
        </w:rPr>
      </w:pPr>
      <w:r>
        <w:rPr>
          <w:noProof/>
          <w:lang w:eastAsia="ru-RU"/>
        </w:rPr>
        <w:pict>
          <v:line id="_x0000_s1029" style="position:absolute;left:0;text-align:left;flip:x y;z-index:251657216" from="99pt,13.1pt" to="140.3pt,27.7pt">
            <v:stroke endarrow="block"/>
          </v:line>
        </w:pict>
      </w:r>
      <w:r>
        <w:rPr>
          <w:noProof/>
          <w:lang w:eastAsia="ru-RU"/>
        </w:rPr>
        <w:pict>
          <v:line id="_x0000_s1030" style="position:absolute;left:0;text-align:left;flip:y;z-index:251655168" from="270pt,13.1pt" to="306pt,18.35pt">
            <v:stroke endarrow="block"/>
          </v:line>
        </w:pict>
      </w:r>
      <w:r w:rsidRPr="00E92AE7">
        <w:rPr>
          <w:rFonts w:ascii="Times New Roman" w:hAnsi="Times New Roman"/>
          <w:bCs/>
          <w:sz w:val="28"/>
          <w:szCs w:val="28"/>
          <w:lang w:val="kk-KZ"/>
        </w:rPr>
        <w:t>Креативтілік                                                             Ой- өрісінің кеңдігі</w:t>
      </w:r>
    </w:p>
    <w:p w:rsidR="00F122F0" w:rsidRDefault="00F122F0" w:rsidP="00A3115D">
      <w:pPr>
        <w:jc w:val="both"/>
        <w:rPr>
          <w:rFonts w:ascii="Times New Roman" w:hAnsi="Times New Roman"/>
          <w:bCs/>
          <w:sz w:val="28"/>
          <w:szCs w:val="28"/>
          <w:lang w:val="kk-KZ"/>
        </w:rPr>
      </w:pPr>
      <w:r>
        <w:rPr>
          <w:noProof/>
          <w:lang w:eastAsia="ru-RU"/>
        </w:rPr>
        <w:pict>
          <v:line id="_x0000_s1031" style="position:absolute;left:0;text-align:left;flip:x;z-index:251658240" from="117pt,27.45pt" to="135pt,45.45pt">
            <v:stroke endarrow="block"/>
          </v:line>
        </w:pict>
      </w:r>
    </w:p>
    <w:p w:rsidR="00F122F0" w:rsidRDefault="00F122F0" w:rsidP="00A3115D">
      <w:pPr>
        <w:jc w:val="both"/>
        <w:rPr>
          <w:rFonts w:ascii="Times New Roman" w:hAnsi="Times New Roman"/>
          <w:bCs/>
          <w:sz w:val="28"/>
          <w:szCs w:val="28"/>
          <w:lang w:val="kk-KZ"/>
        </w:rPr>
      </w:pPr>
      <w:r>
        <w:rPr>
          <w:noProof/>
          <w:lang w:eastAsia="ru-RU"/>
        </w:rPr>
        <w:pict>
          <v:line id="_x0000_s1032" style="position:absolute;left:0;text-align:left;z-index:251659264" from="214.2pt,9.75pt" to="214.2pt,45.15pt">
            <v:stroke endarrow="block"/>
          </v:line>
        </w:pict>
      </w:r>
      <w:r>
        <w:rPr>
          <w:noProof/>
          <w:lang w:eastAsia="ru-RU"/>
        </w:rPr>
        <w:pict>
          <v:line id="_x0000_s1033" style="position:absolute;left:0;text-align:left;z-index:251656192" from="253.15pt,4.1pt" to="280.15pt,22.1pt">
            <v:stroke endarrow="block"/>
          </v:line>
        </w:pict>
      </w:r>
    </w:p>
    <w:p w:rsidR="00F122F0" w:rsidRPr="00E92AE7" w:rsidRDefault="00F122F0" w:rsidP="00A3115D">
      <w:pPr>
        <w:jc w:val="both"/>
        <w:rPr>
          <w:rFonts w:ascii="Times New Roman" w:hAnsi="Times New Roman"/>
          <w:bCs/>
          <w:sz w:val="28"/>
          <w:szCs w:val="28"/>
          <w:lang w:val="kk-KZ"/>
        </w:rPr>
      </w:pPr>
      <w:r w:rsidRPr="00E92AE7">
        <w:rPr>
          <w:rFonts w:ascii="Times New Roman" w:hAnsi="Times New Roman"/>
          <w:bCs/>
          <w:sz w:val="28"/>
          <w:szCs w:val="28"/>
          <w:lang w:val="kk-KZ"/>
        </w:rPr>
        <w:t xml:space="preserve">Жоғары деңгейлі сауаттылық </w:t>
      </w:r>
      <w:r w:rsidRPr="00E92AE7">
        <w:rPr>
          <w:rFonts w:ascii="Times New Roman" w:hAnsi="Times New Roman"/>
          <w:sz w:val="28"/>
          <w:szCs w:val="28"/>
          <w:lang w:val="kk-KZ"/>
        </w:rPr>
        <w:t xml:space="preserve">               </w:t>
      </w:r>
      <w:r>
        <w:rPr>
          <w:rFonts w:ascii="Times New Roman" w:hAnsi="Times New Roman"/>
          <w:sz w:val="28"/>
          <w:szCs w:val="28"/>
          <w:lang w:val="kk-KZ"/>
        </w:rPr>
        <w:t xml:space="preserve">   </w:t>
      </w:r>
      <w:r w:rsidRPr="00E92AE7">
        <w:rPr>
          <w:rFonts w:ascii="Times New Roman" w:hAnsi="Times New Roman"/>
          <w:sz w:val="28"/>
          <w:szCs w:val="28"/>
          <w:lang w:val="kk-KZ"/>
        </w:rPr>
        <w:t xml:space="preserve">        </w:t>
      </w:r>
      <w:r w:rsidRPr="00E92AE7">
        <w:rPr>
          <w:rFonts w:ascii="Times New Roman" w:hAnsi="Times New Roman"/>
          <w:bCs/>
          <w:sz w:val="28"/>
          <w:szCs w:val="28"/>
          <w:lang w:val="kk-KZ"/>
        </w:rPr>
        <w:t xml:space="preserve">  Әрекетке қызығушылық</w:t>
      </w:r>
    </w:p>
    <w:p w:rsidR="00F122F0" w:rsidRPr="00E92AE7" w:rsidRDefault="00F122F0" w:rsidP="00A3115D">
      <w:pPr>
        <w:jc w:val="both"/>
        <w:rPr>
          <w:rFonts w:ascii="Times New Roman" w:hAnsi="Times New Roman"/>
          <w:bCs/>
          <w:sz w:val="28"/>
          <w:szCs w:val="28"/>
          <w:lang w:val="kk-KZ"/>
        </w:rPr>
      </w:pPr>
      <w:r w:rsidRPr="00E92AE7">
        <w:rPr>
          <w:rFonts w:ascii="Times New Roman" w:hAnsi="Times New Roman"/>
          <w:bCs/>
          <w:sz w:val="28"/>
          <w:szCs w:val="28"/>
          <w:lang w:val="kk-KZ"/>
        </w:rPr>
        <w:t>Танымдылық</w:t>
      </w:r>
    </w:p>
    <w:p w:rsidR="00F122F0" w:rsidRPr="006F7181" w:rsidRDefault="00F122F0" w:rsidP="00A3115D">
      <w:pPr>
        <w:tabs>
          <w:tab w:val="left" w:pos="1089"/>
        </w:tabs>
        <w:spacing w:after="0" w:line="240" w:lineRule="auto"/>
        <w:jc w:val="both"/>
        <w:rPr>
          <w:rFonts w:ascii="Times New Roman" w:hAnsi="Times New Roman"/>
          <w:b/>
          <w:sz w:val="28"/>
          <w:szCs w:val="28"/>
          <w:lang w:val="kk-KZ"/>
        </w:rPr>
      </w:pPr>
      <w:r>
        <w:rPr>
          <w:rFonts w:ascii="Times New Roman" w:hAnsi="Times New Roman"/>
          <w:sz w:val="28"/>
          <w:szCs w:val="28"/>
          <w:lang w:val="kk-KZ"/>
        </w:rPr>
        <w:tab/>
      </w:r>
      <w:r w:rsidRPr="00357AA0">
        <w:rPr>
          <w:rFonts w:ascii="Times New Roman" w:hAnsi="Times New Roman"/>
          <w:sz w:val="28"/>
          <w:szCs w:val="28"/>
          <w:lang w:val="kk-KZ"/>
        </w:rPr>
        <w:t>Оқушының шығармашылық қабілеті де оның ойлау мен практикалық әрекеттері арқылы ғана дамиды</w:t>
      </w:r>
      <w:r>
        <w:rPr>
          <w:rFonts w:ascii="Times New Roman" w:hAnsi="Times New Roman"/>
          <w:sz w:val="28"/>
          <w:szCs w:val="28"/>
          <w:lang w:val="kk-KZ"/>
        </w:rPr>
        <w:t xml:space="preserve">. Мектебімізде оқушылардың шығармашығын дамытуда мұғалімдер құзыреттілігі қалай көрінуде? Қазіргі қазақ баласына тән өзіне деген сенімсіздік пен жасықтық мінезді жоятын тәрбие </w:t>
      </w:r>
      <w:r w:rsidRPr="006F7181">
        <w:rPr>
          <w:rFonts w:ascii="Times New Roman" w:hAnsi="Times New Roman"/>
          <w:sz w:val="28"/>
          <w:szCs w:val="28"/>
          <w:lang w:val="kk-KZ"/>
        </w:rPr>
        <w:t xml:space="preserve">құралдары </w:t>
      </w:r>
      <w:r>
        <w:rPr>
          <w:rFonts w:ascii="Times New Roman" w:hAnsi="Times New Roman"/>
          <w:sz w:val="28"/>
          <w:szCs w:val="28"/>
          <w:lang w:val="kk-KZ"/>
        </w:rPr>
        <w:t xml:space="preserve">қалай </w:t>
      </w:r>
      <w:r w:rsidRPr="006F7181">
        <w:rPr>
          <w:rFonts w:ascii="Times New Roman" w:hAnsi="Times New Roman"/>
          <w:sz w:val="28"/>
          <w:szCs w:val="28"/>
          <w:lang w:val="kk-KZ"/>
        </w:rPr>
        <w:t>қолдануда</w:t>
      </w:r>
      <w:r>
        <w:rPr>
          <w:rFonts w:ascii="Times New Roman" w:hAnsi="Times New Roman"/>
          <w:sz w:val="28"/>
          <w:szCs w:val="28"/>
          <w:lang w:val="kk-KZ"/>
        </w:rPr>
        <w:t>? Соған қысқаша тоқталсам</w:t>
      </w:r>
      <w:r w:rsidRPr="006F7181">
        <w:rPr>
          <w:rFonts w:ascii="Times New Roman" w:hAnsi="Times New Roman"/>
          <w:sz w:val="28"/>
          <w:szCs w:val="28"/>
          <w:lang w:val="kk-KZ"/>
        </w:rPr>
        <w:t>:</w:t>
      </w:r>
    </w:p>
    <w:p w:rsidR="00F122F0" w:rsidRPr="006F7181" w:rsidRDefault="00F122F0" w:rsidP="00A3115D">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ШЫҒАРМАШЫЛЫҚ </w:t>
      </w:r>
      <w:r w:rsidRPr="006F7181">
        <w:rPr>
          <w:rFonts w:ascii="Times New Roman" w:hAnsi="Times New Roman"/>
          <w:sz w:val="28"/>
          <w:szCs w:val="28"/>
          <w:lang w:val="kk-KZ"/>
        </w:rPr>
        <w:t>Ж</w:t>
      </w:r>
      <w:r>
        <w:rPr>
          <w:rFonts w:ascii="Times New Roman" w:hAnsi="Times New Roman"/>
          <w:sz w:val="28"/>
          <w:szCs w:val="28"/>
          <w:lang w:val="kk-KZ"/>
        </w:rPr>
        <w:t>ҰМЫСТАР: әңгіме, мақала, өлең, сөзжұмбақ т.с.с.</w:t>
      </w:r>
      <w:r w:rsidRPr="006F7181">
        <w:rPr>
          <w:rFonts w:ascii="Times New Roman" w:hAnsi="Times New Roman"/>
          <w:sz w:val="28"/>
          <w:szCs w:val="28"/>
          <w:lang w:val="kk-KZ"/>
        </w:rPr>
        <w:t xml:space="preserve"> Шәкірт пен ұстаз арасында терең байланыс орнатуға, түсіністікке, достық қарым-қатынасқа тәрбиелейді. Баланың креативті-шығармашылық мүмкіндіктерін ашады.</w:t>
      </w:r>
      <w:r>
        <w:rPr>
          <w:rFonts w:ascii="Times New Roman" w:hAnsi="Times New Roman"/>
          <w:sz w:val="28"/>
          <w:szCs w:val="28"/>
          <w:lang w:val="kk-KZ"/>
        </w:rPr>
        <w:t xml:space="preserve"> Осы бағытта өз әрекетінің жемісін көріп жатқан мұғалімдер: Еркін Төкенқызы, Гүлсия Қасымқызының оқушылары ерекше көзге түссе, жоғары буында Гүлзира Сарыбайқызы, Гүлсия Саматқызының шәкірттері қалалық деңгейде өз мүмкіндіктерін көрсетіп отыр.</w:t>
      </w:r>
    </w:p>
    <w:p w:rsidR="00F122F0" w:rsidRDefault="00F122F0" w:rsidP="00A3115D">
      <w:pPr>
        <w:spacing w:after="0" w:line="240" w:lineRule="auto"/>
        <w:ind w:firstLine="708"/>
        <w:jc w:val="both"/>
        <w:rPr>
          <w:rFonts w:ascii="Times New Roman" w:hAnsi="Times New Roman"/>
          <w:sz w:val="28"/>
          <w:szCs w:val="28"/>
          <w:lang w:val="kk-KZ"/>
        </w:rPr>
      </w:pPr>
      <w:r w:rsidRPr="006F7181">
        <w:rPr>
          <w:rFonts w:ascii="Times New Roman" w:hAnsi="Times New Roman"/>
          <w:sz w:val="28"/>
          <w:szCs w:val="28"/>
          <w:lang w:val="kk-KZ"/>
        </w:rPr>
        <w:t xml:space="preserve">ПРАКТИКАЛЫҚ БЕЙНЕЛЕУ </w:t>
      </w:r>
      <w:r>
        <w:rPr>
          <w:rFonts w:ascii="Times New Roman" w:hAnsi="Times New Roman"/>
          <w:sz w:val="28"/>
          <w:szCs w:val="28"/>
          <w:lang w:val="kk-KZ"/>
        </w:rPr>
        <w:t>шаралары</w:t>
      </w:r>
      <w:r w:rsidRPr="006F7181">
        <w:rPr>
          <w:rFonts w:ascii="Times New Roman" w:hAnsi="Times New Roman"/>
          <w:sz w:val="28"/>
          <w:szCs w:val="28"/>
          <w:lang w:val="kk-KZ"/>
        </w:rPr>
        <w:t xml:space="preserve"> сандық түсініктен – сапалы түсінікке әкеледі. Көркем өнерге, шығармашылыққа тәрбиелейді. Көркем бейнелер арқылы </w:t>
      </w:r>
      <w:r>
        <w:rPr>
          <w:rFonts w:ascii="Times New Roman" w:hAnsi="Times New Roman"/>
          <w:sz w:val="28"/>
          <w:szCs w:val="28"/>
          <w:lang w:val="kk-KZ"/>
        </w:rPr>
        <w:t>шараларды өткізу</w:t>
      </w:r>
      <w:r w:rsidRPr="006F7181">
        <w:rPr>
          <w:rFonts w:ascii="Times New Roman" w:hAnsi="Times New Roman"/>
          <w:sz w:val="28"/>
          <w:szCs w:val="28"/>
          <w:lang w:val="kk-KZ"/>
        </w:rPr>
        <w:t xml:space="preserve"> бала қиялын дамытады. Жан сезіміне әсер етіп, рухтандырады. Бұл сабақтарға: пән мұғалімі, драма жетекшісі, музыка, қолөнері мен бейнелеу өнері мұғалімдері бірдей қатысады.</w:t>
      </w:r>
      <w:r>
        <w:rPr>
          <w:rFonts w:ascii="Times New Roman" w:hAnsi="Times New Roman"/>
          <w:sz w:val="28"/>
          <w:szCs w:val="28"/>
          <w:lang w:val="kk-KZ"/>
        </w:rPr>
        <w:t xml:space="preserve"> Бұл бағытта да мектебіміз өз деңгейін биіктен көрсете білді деуге болады. Бұл арада оқушылардың қалалық шығармашылық сайыстарын атап кеткенді жөн көрдім.</w:t>
      </w:r>
    </w:p>
    <w:p w:rsidR="00F122F0" w:rsidRDefault="00F122F0" w:rsidP="00A3115D">
      <w:pPr>
        <w:spacing w:after="0" w:line="240" w:lineRule="auto"/>
        <w:jc w:val="both"/>
        <w:rPr>
          <w:rFonts w:ascii="Times New Roman" w:hAnsi="Times New Roman"/>
          <w:bCs/>
          <w:sz w:val="28"/>
          <w:szCs w:val="28"/>
          <w:lang w:val="kk-KZ"/>
        </w:rPr>
      </w:pPr>
      <w:r>
        <w:rPr>
          <w:rFonts w:ascii="Times New Roman" w:hAnsi="Times New Roman"/>
          <w:sz w:val="28"/>
          <w:szCs w:val="28"/>
          <w:lang w:val="kk-KZ"/>
        </w:rPr>
        <w:t>«Мектептің 12 сәті» сайысының 11 номинациясына қатысып, соның 8 –нен лауреат атандық. Олар: «Ең үздік оқушы», , «Мектеп дәстүрі», «Қастерлі», «Волонтерлар»,</w:t>
      </w:r>
      <w:r w:rsidRPr="00611BCB">
        <w:rPr>
          <w:rFonts w:ascii="Times New Roman" w:hAnsi="Times New Roman"/>
          <w:sz w:val="28"/>
          <w:szCs w:val="28"/>
          <w:lang w:val="kk-KZ"/>
        </w:rPr>
        <w:t xml:space="preserve"> </w:t>
      </w:r>
      <w:r>
        <w:rPr>
          <w:rFonts w:ascii="Times New Roman" w:hAnsi="Times New Roman"/>
          <w:sz w:val="28"/>
          <w:szCs w:val="28"/>
          <w:lang w:val="kk-KZ"/>
        </w:rPr>
        <w:t>«Менің бос уақытым», «Мектеп үні» «Ең үздік сынып жетекші», «Біздің сүйікті ардагер». Соңғы үш номинацияда мектебіміз І орынды иеленіп отыр. Аталған сегіз номинацияның екеуіндегі 10 «а» сынып жетекшісі Майра Болатқызының шығармашылық, ұйымдастырушылық әрекетін ерекше бағалап кеткім келіп отыр. Өзіне берілген тапсырмаға жауапкершілікпен қарап, сынып оқушыларының шығармашылығын жоғары дәрежеде көрсете білді. Міне бұл нағыз  жан-</w:t>
      </w:r>
      <w:r w:rsidRPr="00357AA0">
        <w:rPr>
          <w:rFonts w:ascii="Times New Roman" w:hAnsi="Times New Roman"/>
          <w:bCs/>
          <w:sz w:val="28"/>
          <w:szCs w:val="28"/>
          <w:lang w:val="kk-KZ"/>
        </w:rPr>
        <w:t>жақты</w:t>
      </w:r>
      <w:r>
        <w:rPr>
          <w:rFonts w:ascii="Times New Roman" w:hAnsi="Times New Roman"/>
          <w:bCs/>
          <w:sz w:val="28"/>
          <w:szCs w:val="28"/>
          <w:lang w:val="kk-KZ"/>
        </w:rPr>
        <w:t>лық пен</w:t>
      </w:r>
      <w:r w:rsidRPr="00357AA0">
        <w:rPr>
          <w:rFonts w:ascii="Times New Roman" w:hAnsi="Times New Roman"/>
          <w:bCs/>
          <w:sz w:val="28"/>
          <w:szCs w:val="28"/>
          <w:lang w:val="kk-KZ"/>
        </w:rPr>
        <w:t xml:space="preserve"> білгір</w:t>
      </w:r>
      <w:r>
        <w:rPr>
          <w:rFonts w:ascii="Times New Roman" w:hAnsi="Times New Roman"/>
          <w:bCs/>
          <w:sz w:val="28"/>
          <w:szCs w:val="28"/>
          <w:lang w:val="kk-KZ"/>
        </w:rPr>
        <w:t>ліктің көрінісі. Кез-келген ұстаз өзіне тапсырылған іске шығармашылықпен, жаңашыл көзбен қараса, жетістікке жетуіне сенім мол.</w:t>
      </w:r>
    </w:p>
    <w:p w:rsidR="00F122F0" w:rsidRDefault="00F122F0" w:rsidP="00A3115D">
      <w:pPr>
        <w:spacing w:after="0" w:line="240" w:lineRule="auto"/>
        <w:ind w:firstLine="708"/>
        <w:jc w:val="both"/>
        <w:rPr>
          <w:rFonts w:ascii="Times New Roman" w:hAnsi="Times New Roman"/>
          <w:bCs/>
          <w:sz w:val="28"/>
          <w:szCs w:val="28"/>
          <w:lang w:val="kk-KZ"/>
        </w:rPr>
      </w:pPr>
      <w:r w:rsidRPr="006F7181">
        <w:rPr>
          <w:rFonts w:ascii="Times New Roman" w:hAnsi="Times New Roman"/>
          <w:sz w:val="28"/>
          <w:szCs w:val="28"/>
          <w:lang w:val="kk-KZ"/>
        </w:rPr>
        <w:t xml:space="preserve">МУЗЫКА – МЕКТЕП ӨМІРІНДЕ НЕГІЗГІ МӘНГЕ ИЕ. </w:t>
      </w:r>
      <w:r>
        <w:rPr>
          <w:rFonts w:ascii="Times New Roman" w:hAnsi="Times New Roman"/>
          <w:sz w:val="28"/>
          <w:szCs w:val="28"/>
          <w:lang w:val="kk-KZ"/>
        </w:rPr>
        <w:t>Ж</w:t>
      </w:r>
      <w:r w:rsidRPr="006F7181">
        <w:rPr>
          <w:rFonts w:ascii="Times New Roman" w:hAnsi="Times New Roman"/>
          <w:sz w:val="28"/>
          <w:szCs w:val="28"/>
          <w:lang w:val="kk-KZ"/>
        </w:rPr>
        <w:t xml:space="preserve">алпы </w:t>
      </w:r>
      <w:r>
        <w:rPr>
          <w:rFonts w:ascii="Times New Roman" w:hAnsi="Times New Roman"/>
          <w:sz w:val="28"/>
          <w:szCs w:val="28"/>
          <w:lang w:val="kk-KZ"/>
        </w:rPr>
        <w:t xml:space="preserve">көптеген </w:t>
      </w:r>
      <w:r w:rsidRPr="006F7181">
        <w:rPr>
          <w:rFonts w:ascii="Times New Roman" w:hAnsi="Times New Roman"/>
          <w:sz w:val="28"/>
          <w:szCs w:val="28"/>
          <w:lang w:val="kk-KZ"/>
        </w:rPr>
        <w:t>сабақтар музыкамен тығыз байланыста бол</w:t>
      </w:r>
      <w:r>
        <w:rPr>
          <w:rFonts w:ascii="Times New Roman" w:hAnsi="Times New Roman"/>
          <w:sz w:val="28"/>
          <w:szCs w:val="28"/>
          <w:lang w:val="kk-KZ"/>
        </w:rPr>
        <w:t xml:space="preserve">ғандықтан, оқушының </w:t>
      </w:r>
      <w:r w:rsidRPr="006F7181">
        <w:rPr>
          <w:rFonts w:ascii="Times New Roman" w:hAnsi="Times New Roman"/>
          <w:sz w:val="28"/>
          <w:szCs w:val="28"/>
          <w:lang w:val="kk-KZ"/>
        </w:rPr>
        <w:t xml:space="preserve"> ашылуына көмектеседі.</w:t>
      </w:r>
      <w:r>
        <w:rPr>
          <w:rFonts w:ascii="Times New Roman" w:hAnsi="Times New Roman"/>
          <w:sz w:val="28"/>
          <w:szCs w:val="28"/>
          <w:lang w:val="kk-KZ"/>
        </w:rPr>
        <w:t xml:space="preserve"> Нәтижеде </w:t>
      </w:r>
      <w:r>
        <w:rPr>
          <w:rFonts w:ascii="Times New Roman" w:hAnsi="Times New Roman"/>
          <w:bCs/>
          <w:sz w:val="28"/>
          <w:szCs w:val="28"/>
          <w:lang w:val="kk-KZ"/>
        </w:rPr>
        <w:t>«Балауса» шығармашылық сайысының ««Эстрадалық орындау» номинациясында оқушыларымыз лауреат атанды.</w:t>
      </w:r>
    </w:p>
    <w:p w:rsidR="00F122F0" w:rsidRPr="006F7181" w:rsidRDefault="00F122F0" w:rsidP="00A3115D">
      <w:pPr>
        <w:spacing w:after="0" w:line="240" w:lineRule="auto"/>
        <w:ind w:firstLine="708"/>
        <w:jc w:val="both"/>
        <w:rPr>
          <w:rFonts w:ascii="Times New Roman" w:hAnsi="Times New Roman"/>
          <w:sz w:val="28"/>
          <w:szCs w:val="28"/>
          <w:lang w:val="kk-KZ"/>
        </w:rPr>
      </w:pPr>
      <w:r>
        <w:rPr>
          <w:rFonts w:ascii="Times New Roman" w:hAnsi="Times New Roman"/>
          <w:bCs/>
          <w:sz w:val="28"/>
          <w:szCs w:val="28"/>
          <w:lang w:val="kk-KZ"/>
        </w:rPr>
        <w:t xml:space="preserve"> </w:t>
      </w:r>
      <w:r w:rsidRPr="006F7181">
        <w:rPr>
          <w:rFonts w:ascii="Times New Roman" w:hAnsi="Times New Roman"/>
          <w:sz w:val="28"/>
          <w:szCs w:val="28"/>
          <w:lang w:val="kk-KZ"/>
        </w:rPr>
        <w:t xml:space="preserve">ШЫҒАРМАШЫЛЫҚ «БИ МӘДЕНИЕТІ» баланың өзін ортада қымсынбай, еркін ұстап үйренуіне қолайлы орта жасалады. </w:t>
      </w:r>
      <w:r>
        <w:rPr>
          <w:rFonts w:ascii="Times New Roman" w:hAnsi="Times New Roman"/>
          <w:sz w:val="28"/>
          <w:szCs w:val="28"/>
          <w:lang w:val="kk-KZ"/>
        </w:rPr>
        <w:t>Мектебімізде би үйірмесінің жұмысы жақсы жолға қойылған. Жетекшісі Жанаргүл Ерғазықызы мектеп оқушыларының шығармашылық қабілеттерін жан-жақтама ашуда барынша өз үлесін қосуда. Осы бағытта биыл мектебіміздің 5 оқушысы «Корали танцпола» проектісінің   «Тектоник» стилінде І орын алғаны бәрімізге мәлім. Олай болса</w:t>
      </w:r>
      <w:r w:rsidRPr="00F02F9A">
        <w:rPr>
          <w:rFonts w:ascii="Times New Roman" w:hAnsi="Times New Roman"/>
          <w:sz w:val="28"/>
          <w:szCs w:val="28"/>
          <w:lang w:val="kk-KZ"/>
        </w:rPr>
        <w:t xml:space="preserve"> </w:t>
      </w:r>
      <w:r w:rsidRPr="006F7181">
        <w:rPr>
          <w:rFonts w:ascii="Times New Roman" w:hAnsi="Times New Roman"/>
          <w:sz w:val="28"/>
          <w:szCs w:val="28"/>
          <w:lang w:val="kk-KZ"/>
        </w:rPr>
        <w:t xml:space="preserve">ЫРҚАҚ, ДЕНЕ МӘДЕНИЕТІ, БИ МӘДЕНИЕТІ сабақтары баланың денесін игере </w:t>
      </w:r>
      <w:r>
        <w:rPr>
          <w:rFonts w:ascii="Times New Roman" w:hAnsi="Times New Roman"/>
          <w:sz w:val="28"/>
          <w:szCs w:val="28"/>
          <w:lang w:val="kk-KZ"/>
        </w:rPr>
        <w:t xml:space="preserve">алмаудан туған сенімсіздігін жоятындығын есте сақтағанымыз жөн. </w:t>
      </w:r>
    </w:p>
    <w:p w:rsidR="00F122F0" w:rsidRDefault="00F122F0" w:rsidP="001E20EF">
      <w:pPr>
        <w:spacing w:after="0" w:line="240" w:lineRule="auto"/>
        <w:ind w:firstLine="708"/>
        <w:jc w:val="both"/>
        <w:rPr>
          <w:rFonts w:ascii="Times New Roman" w:hAnsi="Times New Roman"/>
          <w:sz w:val="28"/>
          <w:szCs w:val="28"/>
          <w:lang w:val="kk-KZ"/>
        </w:rPr>
      </w:pPr>
      <w:r w:rsidRPr="006F7181">
        <w:rPr>
          <w:rFonts w:ascii="Times New Roman" w:hAnsi="Times New Roman"/>
          <w:sz w:val="28"/>
          <w:szCs w:val="28"/>
          <w:lang w:val="kk-KZ"/>
        </w:rPr>
        <w:t>МЕКТЕП – БАЛА ШЫҒАРМАШЫЛЫҒЫН ДӘРІПТЕЙДІ. Шәкірттің өлең, сурет, қолөнер т.б. шығармашылығы көп алдында күнделікті шығарылып отырады.</w:t>
      </w:r>
      <w:r>
        <w:rPr>
          <w:rFonts w:ascii="Times New Roman" w:hAnsi="Times New Roman"/>
          <w:sz w:val="28"/>
          <w:szCs w:val="28"/>
          <w:lang w:val="kk-KZ"/>
        </w:rPr>
        <w:t xml:space="preserve"> Мұнда әрине мектепішілік «Үкілі үміт» газеті бірден –бір ақпаратты тарату құралы. Мектепішілік, қалалық  деңгейдегі оқушылар жетістігімен ай сайын өздеріңіз танысып отырсыздар. </w:t>
      </w:r>
    </w:p>
    <w:p w:rsidR="00F122F0" w:rsidRPr="006F7181" w:rsidRDefault="00F122F0" w:rsidP="001E20EF">
      <w:pPr>
        <w:spacing w:after="0" w:line="240" w:lineRule="auto"/>
        <w:ind w:firstLine="708"/>
        <w:jc w:val="both"/>
        <w:rPr>
          <w:rFonts w:ascii="Times New Roman" w:hAnsi="Times New Roman"/>
          <w:sz w:val="28"/>
          <w:szCs w:val="28"/>
          <w:lang w:val="kk-KZ"/>
        </w:rPr>
      </w:pPr>
      <w:r w:rsidRPr="006F7181">
        <w:rPr>
          <w:rFonts w:ascii="Times New Roman" w:hAnsi="Times New Roman"/>
          <w:sz w:val="28"/>
          <w:szCs w:val="28"/>
          <w:lang w:val="kk-KZ"/>
        </w:rPr>
        <w:t>Сөйлеу және қарым-қатынас мәдениетін үйрету</w:t>
      </w:r>
      <w:r>
        <w:rPr>
          <w:rFonts w:ascii="Times New Roman" w:hAnsi="Times New Roman"/>
          <w:sz w:val="28"/>
          <w:szCs w:val="28"/>
          <w:lang w:val="kk-KZ"/>
        </w:rPr>
        <w:t xml:space="preserve"> мақсатындағы</w:t>
      </w:r>
      <w:r w:rsidRPr="006F7181">
        <w:rPr>
          <w:rFonts w:ascii="Times New Roman" w:hAnsi="Times New Roman"/>
          <w:sz w:val="28"/>
          <w:szCs w:val="28"/>
          <w:lang w:val="kk-KZ"/>
        </w:rPr>
        <w:t xml:space="preserve"> Пікірталастар, </w:t>
      </w:r>
      <w:r>
        <w:rPr>
          <w:rFonts w:ascii="Times New Roman" w:hAnsi="Times New Roman"/>
          <w:sz w:val="28"/>
          <w:szCs w:val="28"/>
          <w:lang w:val="kk-KZ"/>
        </w:rPr>
        <w:t>шығармашылық сайыстар</w:t>
      </w:r>
      <w:r w:rsidRPr="006F7181">
        <w:rPr>
          <w:rFonts w:ascii="Times New Roman" w:hAnsi="Times New Roman"/>
          <w:sz w:val="28"/>
          <w:szCs w:val="28"/>
          <w:lang w:val="kk-KZ"/>
        </w:rPr>
        <w:t>– негізгі мәнге ие. Әдеп сабағы да осы мақсатқа қызмет етеді.</w:t>
      </w:r>
    </w:p>
    <w:p w:rsidR="00F122F0" w:rsidRDefault="00F122F0" w:rsidP="00A3115D">
      <w:pPr>
        <w:spacing w:after="0" w:line="240" w:lineRule="auto"/>
        <w:ind w:firstLine="708"/>
        <w:jc w:val="both"/>
        <w:rPr>
          <w:rFonts w:ascii="Times New Roman" w:hAnsi="Times New Roman"/>
          <w:bCs/>
          <w:sz w:val="28"/>
          <w:szCs w:val="28"/>
          <w:lang w:val="kk-KZ"/>
        </w:rPr>
      </w:pPr>
      <w:r>
        <w:rPr>
          <w:rFonts w:ascii="Times New Roman" w:hAnsi="Times New Roman"/>
          <w:sz w:val="28"/>
          <w:szCs w:val="28"/>
          <w:lang w:val="kk-KZ"/>
        </w:rPr>
        <w:t xml:space="preserve">САХНА </w:t>
      </w:r>
      <w:r w:rsidRPr="006F7181">
        <w:rPr>
          <w:rFonts w:ascii="Times New Roman" w:hAnsi="Times New Roman"/>
          <w:sz w:val="28"/>
          <w:szCs w:val="28"/>
          <w:lang w:val="kk-KZ"/>
        </w:rPr>
        <w:t>МӘДЕНИЕТІН</w:t>
      </w:r>
      <w:r>
        <w:rPr>
          <w:rFonts w:ascii="Times New Roman" w:hAnsi="Times New Roman"/>
          <w:sz w:val="28"/>
          <w:szCs w:val="28"/>
          <w:lang w:val="kk-KZ"/>
        </w:rPr>
        <w:t xml:space="preserve">, ТАЛҒАМ МӘДЕНИЕТІН </w:t>
      </w:r>
      <w:r w:rsidRPr="006F7181">
        <w:rPr>
          <w:rFonts w:ascii="Times New Roman" w:hAnsi="Times New Roman"/>
          <w:sz w:val="28"/>
          <w:szCs w:val="28"/>
          <w:lang w:val="kk-KZ"/>
        </w:rPr>
        <w:t>ҚАЛЫПТАСТЫРУ. Талғаммен киіне білу – адамның өзіне сенімді болуының кепілі.</w:t>
      </w:r>
      <w:r w:rsidRPr="00A84C0B">
        <w:rPr>
          <w:rFonts w:ascii="Times New Roman" w:hAnsi="Times New Roman"/>
          <w:sz w:val="28"/>
          <w:szCs w:val="28"/>
          <w:lang w:val="kk-KZ"/>
        </w:rPr>
        <w:t xml:space="preserve"> </w:t>
      </w:r>
      <w:r>
        <w:rPr>
          <w:rFonts w:ascii="Times New Roman" w:hAnsi="Times New Roman"/>
          <w:sz w:val="28"/>
          <w:szCs w:val="28"/>
          <w:lang w:val="kk-KZ"/>
        </w:rPr>
        <w:t xml:space="preserve">Осы бағытта  мектебіміз оқушылары </w:t>
      </w:r>
      <w:r>
        <w:rPr>
          <w:rFonts w:ascii="Times New Roman" w:hAnsi="Times New Roman"/>
          <w:bCs/>
          <w:sz w:val="28"/>
          <w:szCs w:val="28"/>
          <w:lang w:val="kk-KZ"/>
        </w:rPr>
        <w:t xml:space="preserve">«Балауса» шығармашылық сайысының «Көркем оқу» жанрынан лауреат атанды. Сосын өздеріңізге белгілі өткен оқу жылындағы пед. кеңес шешімімен оқушылар мен мұғалім арасындағы шығармашылықты дамыту мақсатында «Екі жұлдыз» жобасын жасап, өткізу жоспарланған болатын. Оның биыл жүзеге асқандығына өздеріңіз куәсіздер. 2010-2011 оқу жылының қазан-наурыз айларында 4 кезеңнен тұратын байқау өтті. Оның қорытындысын бүгін пед.кеңестің екінші бөлімінде тыңдайсыздар. </w:t>
      </w:r>
    </w:p>
    <w:p w:rsidR="00F122F0" w:rsidRPr="00075F77" w:rsidRDefault="00F122F0" w:rsidP="00A3115D">
      <w:pPr>
        <w:spacing w:after="0" w:line="240" w:lineRule="auto"/>
        <w:ind w:firstLine="708"/>
        <w:jc w:val="both"/>
        <w:rPr>
          <w:rFonts w:ascii="Times New Roman" w:hAnsi="Times New Roman"/>
          <w:sz w:val="28"/>
          <w:szCs w:val="28"/>
          <w:lang w:val="kk-KZ"/>
        </w:rPr>
      </w:pPr>
      <w:r w:rsidRPr="00075F77">
        <w:rPr>
          <w:rFonts w:ascii="Times New Roman" w:hAnsi="Times New Roman"/>
          <w:color w:val="000000"/>
          <w:sz w:val="28"/>
          <w:szCs w:val="28"/>
          <w:lang w:val="kk-KZ" w:eastAsia="ru-RU"/>
        </w:rPr>
        <w:t>Атақты педагог-ғалым В.А. Сухомлинский «Мұғалімдік мамандық – бұл адамтану, адамның күрделі де қызықты, шым-шытырығы мол жан-дүниесіне үң</w:t>
      </w:r>
      <w:r>
        <w:rPr>
          <w:rFonts w:ascii="Times New Roman" w:hAnsi="Times New Roman"/>
          <w:color w:val="000000"/>
          <w:sz w:val="28"/>
          <w:szCs w:val="28"/>
          <w:lang w:val="kk-KZ" w:eastAsia="ru-RU"/>
        </w:rPr>
        <w:t xml:space="preserve">іле білу»-деген. </w:t>
      </w:r>
      <w:r>
        <w:rPr>
          <w:rFonts w:ascii="Times New Roman" w:hAnsi="Times New Roman"/>
          <w:sz w:val="28"/>
          <w:szCs w:val="28"/>
          <w:lang w:val="kk-KZ"/>
        </w:rPr>
        <w:t>Ш</w:t>
      </w:r>
      <w:r w:rsidRPr="00075F77">
        <w:rPr>
          <w:rFonts w:ascii="Times New Roman" w:hAnsi="Times New Roman"/>
          <w:sz w:val="28"/>
          <w:szCs w:val="28"/>
          <w:lang w:val="kk-KZ"/>
        </w:rPr>
        <w:t>ынайы өмірге белсенді қатынасын байқатып, оны жақсартуға ықпал ете алытын, бәсекеге қабілетті</w:t>
      </w:r>
      <w:r>
        <w:rPr>
          <w:rFonts w:ascii="Times New Roman" w:hAnsi="Times New Roman"/>
          <w:sz w:val="28"/>
          <w:szCs w:val="28"/>
          <w:lang w:val="kk-KZ"/>
        </w:rPr>
        <w:t xml:space="preserve"> шығармашыл </w:t>
      </w:r>
      <w:r w:rsidRPr="00075F77">
        <w:rPr>
          <w:rFonts w:ascii="Times New Roman" w:hAnsi="Times New Roman"/>
          <w:sz w:val="28"/>
          <w:szCs w:val="28"/>
          <w:lang w:val="kk-KZ"/>
        </w:rPr>
        <w:t xml:space="preserve">тұлғаны </w:t>
      </w:r>
      <w:r>
        <w:rPr>
          <w:rFonts w:ascii="Times New Roman" w:hAnsi="Times New Roman"/>
          <w:sz w:val="28"/>
          <w:szCs w:val="28"/>
          <w:lang w:val="kk-KZ"/>
        </w:rPr>
        <w:t xml:space="preserve"> </w:t>
      </w:r>
      <w:r w:rsidRPr="00075F77">
        <w:rPr>
          <w:rFonts w:ascii="Times New Roman" w:hAnsi="Times New Roman"/>
          <w:sz w:val="28"/>
          <w:szCs w:val="28"/>
          <w:lang w:val="kk-KZ"/>
        </w:rPr>
        <w:t>қалыптастыру</w:t>
      </w:r>
      <w:r>
        <w:rPr>
          <w:rFonts w:ascii="Times New Roman" w:hAnsi="Times New Roman"/>
          <w:sz w:val="28"/>
          <w:szCs w:val="28"/>
          <w:lang w:val="kk-KZ"/>
        </w:rPr>
        <w:t xml:space="preserve">да ұстаздар ұжымына қажырлылық пен төзімділік тілеймін. </w:t>
      </w:r>
    </w:p>
    <w:p w:rsidR="00F122F0" w:rsidRPr="006F7181" w:rsidRDefault="00F122F0" w:rsidP="00A3115D">
      <w:pPr>
        <w:spacing w:after="0" w:line="240" w:lineRule="auto"/>
        <w:jc w:val="both"/>
        <w:rPr>
          <w:rFonts w:ascii="Times New Roman" w:hAnsi="Times New Roman"/>
          <w:sz w:val="28"/>
          <w:szCs w:val="28"/>
          <w:lang w:val="kk-KZ"/>
        </w:rPr>
      </w:pPr>
    </w:p>
    <w:p w:rsidR="00F122F0" w:rsidRPr="006F7181" w:rsidRDefault="00F122F0" w:rsidP="00A3115D">
      <w:pPr>
        <w:spacing w:after="0" w:line="240" w:lineRule="auto"/>
        <w:jc w:val="both"/>
        <w:rPr>
          <w:rFonts w:ascii="Times New Roman" w:hAnsi="Times New Roman"/>
          <w:sz w:val="28"/>
          <w:szCs w:val="28"/>
          <w:lang w:val="kk-KZ"/>
        </w:rPr>
      </w:pPr>
    </w:p>
    <w:p w:rsidR="00F122F0" w:rsidRPr="006F7181" w:rsidRDefault="00F122F0" w:rsidP="00A3115D">
      <w:pPr>
        <w:jc w:val="both"/>
        <w:rPr>
          <w:rFonts w:ascii="Times New Roman" w:hAnsi="Times New Roman"/>
          <w:sz w:val="28"/>
          <w:szCs w:val="28"/>
          <w:lang w:val="kk-KZ"/>
        </w:rPr>
      </w:pPr>
    </w:p>
    <w:p w:rsidR="00F122F0" w:rsidRDefault="00F122F0" w:rsidP="006F7181">
      <w:pPr>
        <w:jc w:val="center"/>
        <w:rPr>
          <w:rFonts w:ascii="Times New Roman" w:hAnsi="Times New Roman"/>
          <w:b/>
          <w:sz w:val="28"/>
          <w:szCs w:val="28"/>
          <w:lang w:val="kk-KZ"/>
        </w:rPr>
      </w:pPr>
    </w:p>
    <w:p w:rsidR="00F122F0" w:rsidRDefault="00F122F0" w:rsidP="006F7181">
      <w:pPr>
        <w:jc w:val="center"/>
        <w:rPr>
          <w:rFonts w:ascii="Times New Roman" w:hAnsi="Times New Roman"/>
          <w:b/>
          <w:sz w:val="28"/>
          <w:szCs w:val="28"/>
          <w:lang w:val="kk-KZ"/>
        </w:rPr>
      </w:pPr>
    </w:p>
    <w:p w:rsidR="00F122F0" w:rsidRDefault="00F122F0" w:rsidP="006F7181">
      <w:pPr>
        <w:jc w:val="center"/>
        <w:rPr>
          <w:rFonts w:ascii="Times New Roman" w:hAnsi="Times New Roman"/>
          <w:b/>
          <w:sz w:val="28"/>
          <w:szCs w:val="28"/>
          <w:lang w:val="kk-KZ"/>
        </w:rPr>
      </w:pPr>
    </w:p>
    <w:p w:rsidR="00F122F0" w:rsidRDefault="00F122F0" w:rsidP="006F7181">
      <w:pPr>
        <w:jc w:val="center"/>
        <w:rPr>
          <w:rFonts w:ascii="Times New Roman" w:hAnsi="Times New Roman"/>
          <w:b/>
          <w:sz w:val="28"/>
          <w:szCs w:val="28"/>
          <w:lang w:val="kk-KZ"/>
        </w:rPr>
      </w:pPr>
    </w:p>
    <w:p w:rsidR="00F122F0" w:rsidRDefault="00F122F0" w:rsidP="006F7181">
      <w:pPr>
        <w:jc w:val="center"/>
        <w:rPr>
          <w:rFonts w:ascii="Times New Roman" w:hAnsi="Times New Roman"/>
          <w:b/>
          <w:sz w:val="28"/>
          <w:szCs w:val="28"/>
          <w:lang w:val="kk-KZ"/>
        </w:rPr>
      </w:pPr>
    </w:p>
    <w:p w:rsidR="00F122F0" w:rsidRDefault="00F122F0" w:rsidP="006F7181">
      <w:pPr>
        <w:jc w:val="center"/>
        <w:rPr>
          <w:rFonts w:ascii="Times New Roman" w:hAnsi="Times New Roman"/>
          <w:b/>
          <w:sz w:val="28"/>
          <w:szCs w:val="28"/>
          <w:lang w:val="kk-KZ"/>
        </w:rPr>
      </w:pPr>
    </w:p>
    <w:p w:rsidR="00F122F0" w:rsidRDefault="00F122F0" w:rsidP="006F7181">
      <w:pPr>
        <w:jc w:val="center"/>
        <w:rPr>
          <w:rFonts w:ascii="Times New Roman" w:hAnsi="Times New Roman"/>
          <w:b/>
          <w:sz w:val="28"/>
          <w:szCs w:val="28"/>
          <w:lang w:val="kk-KZ"/>
        </w:rPr>
      </w:pPr>
    </w:p>
    <w:p w:rsidR="00F122F0" w:rsidRDefault="00F122F0" w:rsidP="00DA6B3B">
      <w:pPr>
        <w:pStyle w:val="NormalWeb"/>
        <w:spacing w:before="0" w:beforeAutospacing="0" w:after="0" w:afterAutospacing="0"/>
        <w:jc w:val="both"/>
        <w:textAlignment w:val="baseline"/>
        <w:rPr>
          <w:rStyle w:val="Strong"/>
          <w:iCs/>
          <w:sz w:val="28"/>
          <w:szCs w:val="28"/>
          <w:bdr w:val="none" w:sz="0" w:space="0" w:color="auto" w:frame="1"/>
          <w:lang w:val="kk-KZ"/>
        </w:rPr>
      </w:pPr>
    </w:p>
    <w:p w:rsidR="00F122F0" w:rsidRDefault="00F122F0" w:rsidP="00DA6B3B">
      <w:pPr>
        <w:pStyle w:val="NormalWeb"/>
        <w:spacing w:before="0" w:beforeAutospacing="0" w:after="0" w:afterAutospacing="0"/>
        <w:jc w:val="both"/>
        <w:textAlignment w:val="baseline"/>
        <w:rPr>
          <w:rStyle w:val="Strong"/>
          <w:iCs/>
          <w:sz w:val="28"/>
          <w:szCs w:val="28"/>
          <w:bdr w:val="none" w:sz="0" w:space="0" w:color="auto" w:frame="1"/>
          <w:lang w:val="kk-KZ"/>
        </w:rPr>
      </w:pPr>
    </w:p>
    <w:p w:rsidR="00F122F0" w:rsidRDefault="00F122F0" w:rsidP="00DA6B3B">
      <w:pPr>
        <w:pStyle w:val="NormalWeb"/>
        <w:spacing w:before="0" w:beforeAutospacing="0" w:after="0" w:afterAutospacing="0"/>
        <w:jc w:val="both"/>
        <w:textAlignment w:val="baseline"/>
        <w:rPr>
          <w:rStyle w:val="Strong"/>
          <w:iCs/>
          <w:sz w:val="28"/>
          <w:szCs w:val="28"/>
          <w:bdr w:val="none" w:sz="0" w:space="0" w:color="auto" w:frame="1"/>
          <w:lang w:val="kk-KZ"/>
        </w:rPr>
      </w:pPr>
    </w:p>
    <w:p w:rsidR="00F122F0" w:rsidRDefault="00F122F0" w:rsidP="00DA6B3B">
      <w:pPr>
        <w:pStyle w:val="NormalWeb"/>
        <w:spacing w:before="0" w:beforeAutospacing="0" w:after="0" w:afterAutospacing="0"/>
        <w:jc w:val="both"/>
        <w:textAlignment w:val="baseline"/>
        <w:rPr>
          <w:rStyle w:val="Strong"/>
          <w:iCs/>
          <w:sz w:val="28"/>
          <w:szCs w:val="28"/>
          <w:bdr w:val="none" w:sz="0" w:space="0" w:color="auto" w:frame="1"/>
          <w:lang w:val="kk-KZ"/>
        </w:rPr>
      </w:pPr>
    </w:p>
    <w:p w:rsidR="00F122F0" w:rsidRDefault="00F122F0" w:rsidP="00DA6B3B">
      <w:pPr>
        <w:pStyle w:val="NormalWeb"/>
        <w:spacing w:before="0" w:beforeAutospacing="0" w:after="0" w:afterAutospacing="0"/>
        <w:jc w:val="both"/>
        <w:textAlignment w:val="baseline"/>
        <w:rPr>
          <w:rStyle w:val="Strong"/>
          <w:iCs/>
          <w:sz w:val="28"/>
          <w:szCs w:val="28"/>
          <w:bdr w:val="none" w:sz="0" w:space="0" w:color="auto" w:frame="1"/>
          <w:lang w:val="kk-KZ"/>
        </w:rPr>
      </w:pPr>
    </w:p>
    <w:p w:rsidR="00F122F0" w:rsidRDefault="00F122F0" w:rsidP="00DA6B3B">
      <w:pPr>
        <w:pStyle w:val="NormalWeb"/>
        <w:spacing w:before="0" w:beforeAutospacing="0" w:after="0" w:afterAutospacing="0"/>
        <w:jc w:val="both"/>
        <w:textAlignment w:val="baseline"/>
        <w:rPr>
          <w:rStyle w:val="Strong"/>
          <w:iCs/>
          <w:sz w:val="28"/>
          <w:szCs w:val="28"/>
          <w:bdr w:val="none" w:sz="0" w:space="0" w:color="auto" w:frame="1"/>
          <w:lang w:val="kk-KZ"/>
        </w:rPr>
      </w:pPr>
    </w:p>
    <w:p w:rsidR="00F122F0" w:rsidRDefault="00F122F0" w:rsidP="00DA6B3B">
      <w:pPr>
        <w:pStyle w:val="NormalWeb"/>
        <w:spacing w:before="0" w:beforeAutospacing="0" w:after="0" w:afterAutospacing="0"/>
        <w:jc w:val="both"/>
        <w:textAlignment w:val="baseline"/>
        <w:rPr>
          <w:rStyle w:val="Strong"/>
          <w:iCs/>
          <w:sz w:val="28"/>
          <w:szCs w:val="28"/>
          <w:bdr w:val="none" w:sz="0" w:space="0" w:color="auto" w:frame="1"/>
          <w:lang w:val="kk-KZ"/>
        </w:rPr>
      </w:pPr>
    </w:p>
    <w:p w:rsidR="00F122F0" w:rsidRDefault="00F122F0" w:rsidP="00DA6B3B">
      <w:pPr>
        <w:pStyle w:val="NormalWeb"/>
        <w:spacing w:before="0" w:beforeAutospacing="0" w:after="0" w:afterAutospacing="0"/>
        <w:jc w:val="both"/>
        <w:textAlignment w:val="baseline"/>
        <w:rPr>
          <w:rStyle w:val="Strong"/>
          <w:iCs/>
          <w:sz w:val="28"/>
          <w:szCs w:val="28"/>
          <w:bdr w:val="none" w:sz="0" w:space="0" w:color="auto" w:frame="1"/>
          <w:lang w:val="kk-KZ"/>
        </w:rPr>
      </w:pPr>
    </w:p>
    <w:p w:rsidR="00F122F0" w:rsidRDefault="00F122F0" w:rsidP="00DA6B3B">
      <w:pPr>
        <w:pStyle w:val="NormalWeb"/>
        <w:spacing w:before="0" w:beforeAutospacing="0" w:after="0" w:afterAutospacing="0"/>
        <w:jc w:val="both"/>
        <w:textAlignment w:val="baseline"/>
        <w:rPr>
          <w:rStyle w:val="Strong"/>
          <w:iCs/>
          <w:sz w:val="28"/>
          <w:szCs w:val="28"/>
          <w:bdr w:val="none" w:sz="0" w:space="0" w:color="auto" w:frame="1"/>
          <w:lang w:val="kk-KZ"/>
        </w:rPr>
      </w:pPr>
    </w:p>
    <w:p w:rsidR="00F122F0" w:rsidRDefault="00F122F0" w:rsidP="00DA6B3B">
      <w:pPr>
        <w:pStyle w:val="NormalWeb"/>
        <w:spacing w:before="0" w:beforeAutospacing="0" w:after="0" w:afterAutospacing="0"/>
        <w:jc w:val="both"/>
        <w:textAlignment w:val="baseline"/>
        <w:rPr>
          <w:rStyle w:val="Strong"/>
          <w:iCs/>
          <w:sz w:val="28"/>
          <w:szCs w:val="28"/>
          <w:bdr w:val="none" w:sz="0" w:space="0" w:color="auto" w:frame="1"/>
          <w:lang w:val="kk-KZ"/>
        </w:rPr>
      </w:pPr>
    </w:p>
    <w:p w:rsidR="00F122F0" w:rsidRDefault="00F122F0" w:rsidP="00DA6B3B">
      <w:pPr>
        <w:pStyle w:val="NormalWeb"/>
        <w:spacing w:before="0" w:beforeAutospacing="0" w:after="0" w:afterAutospacing="0"/>
        <w:jc w:val="both"/>
        <w:textAlignment w:val="baseline"/>
        <w:rPr>
          <w:rStyle w:val="Strong"/>
          <w:iCs/>
          <w:sz w:val="28"/>
          <w:szCs w:val="28"/>
          <w:bdr w:val="none" w:sz="0" w:space="0" w:color="auto" w:frame="1"/>
          <w:lang w:val="kk-KZ"/>
        </w:rPr>
      </w:pPr>
    </w:p>
    <w:p w:rsidR="00F122F0" w:rsidRDefault="00F122F0" w:rsidP="00DA6B3B">
      <w:pPr>
        <w:pStyle w:val="NormalWeb"/>
        <w:spacing w:before="0" w:beforeAutospacing="0" w:after="0" w:afterAutospacing="0"/>
        <w:jc w:val="center"/>
        <w:textAlignment w:val="baseline"/>
        <w:rPr>
          <w:rStyle w:val="Strong"/>
          <w:iCs/>
          <w:sz w:val="28"/>
          <w:szCs w:val="28"/>
          <w:bdr w:val="none" w:sz="0" w:space="0" w:color="auto" w:frame="1"/>
          <w:lang w:val="kk-KZ"/>
        </w:rPr>
      </w:pPr>
    </w:p>
    <w:p w:rsidR="00F122F0" w:rsidRDefault="00F122F0" w:rsidP="00DA6B3B">
      <w:pPr>
        <w:pStyle w:val="NormalWeb"/>
        <w:spacing w:before="0" w:beforeAutospacing="0" w:after="0" w:afterAutospacing="0"/>
        <w:jc w:val="center"/>
        <w:textAlignment w:val="baseline"/>
        <w:rPr>
          <w:rStyle w:val="Strong"/>
          <w:iCs/>
          <w:sz w:val="28"/>
          <w:szCs w:val="28"/>
          <w:bdr w:val="none" w:sz="0" w:space="0" w:color="auto" w:frame="1"/>
          <w:lang w:val="kk-KZ"/>
        </w:rPr>
      </w:pPr>
    </w:p>
    <w:p w:rsidR="00F122F0" w:rsidRDefault="00F122F0" w:rsidP="00DA6B3B">
      <w:pPr>
        <w:pStyle w:val="NormalWeb"/>
        <w:spacing w:before="0" w:beforeAutospacing="0" w:after="0" w:afterAutospacing="0"/>
        <w:jc w:val="center"/>
        <w:textAlignment w:val="baseline"/>
        <w:rPr>
          <w:rStyle w:val="Strong"/>
          <w:iCs/>
          <w:sz w:val="28"/>
          <w:szCs w:val="28"/>
          <w:bdr w:val="none" w:sz="0" w:space="0" w:color="auto" w:frame="1"/>
          <w:lang w:val="kk-KZ"/>
        </w:rPr>
      </w:pPr>
    </w:p>
    <w:p w:rsidR="00F122F0" w:rsidRDefault="00F122F0" w:rsidP="00DA6B3B">
      <w:pPr>
        <w:pStyle w:val="NormalWeb"/>
        <w:spacing w:before="0" w:beforeAutospacing="0" w:after="0" w:afterAutospacing="0"/>
        <w:jc w:val="center"/>
        <w:textAlignment w:val="baseline"/>
        <w:rPr>
          <w:rStyle w:val="Strong"/>
          <w:iCs/>
          <w:sz w:val="28"/>
          <w:szCs w:val="28"/>
          <w:bdr w:val="none" w:sz="0" w:space="0" w:color="auto" w:frame="1"/>
          <w:lang w:val="kk-KZ"/>
        </w:rPr>
      </w:pPr>
      <w:r w:rsidRPr="00DA6B3B">
        <w:rPr>
          <w:rStyle w:val="Strong"/>
          <w:iCs/>
          <w:sz w:val="28"/>
          <w:szCs w:val="28"/>
          <w:bdr w:val="none" w:sz="0" w:space="0" w:color="auto" w:frame="1"/>
          <w:lang w:val="kk-KZ"/>
        </w:rPr>
        <w:t>Өзін-өзі тану» бағдарламасының маңызы</w:t>
      </w:r>
    </w:p>
    <w:p w:rsidR="00F122F0" w:rsidRPr="00DA6B3B" w:rsidRDefault="00F122F0" w:rsidP="00DA6B3B">
      <w:pPr>
        <w:pStyle w:val="NormalWeb"/>
        <w:spacing w:before="0" w:beforeAutospacing="0" w:after="0" w:afterAutospacing="0"/>
        <w:jc w:val="center"/>
        <w:textAlignment w:val="baseline"/>
        <w:rPr>
          <w:sz w:val="28"/>
          <w:szCs w:val="28"/>
          <w:lang w:val="kk-KZ"/>
        </w:rPr>
      </w:pPr>
    </w:p>
    <w:p w:rsidR="00F122F0" w:rsidRPr="00DA6B3B" w:rsidRDefault="00F122F0" w:rsidP="00DA6B3B">
      <w:pPr>
        <w:pStyle w:val="NormalWeb"/>
        <w:spacing w:before="0" w:beforeAutospacing="0" w:after="0" w:afterAutospacing="0"/>
        <w:jc w:val="both"/>
        <w:textAlignment w:val="baseline"/>
        <w:rPr>
          <w:rStyle w:val="Emphasis"/>
          <w:i w:val="0"/>
          <w:sz w:val="26"/>
          <w:szCs w:val="26"/>
          <w:bdr w:val="none" w:sz="0" w:space="0" w:color="auto" w:frame="1"/>
          <w:lang w:val="kk-KZ"/>
        </w:rPr>
      </w:pPr>
      <w:r w:rsidRPr="00DA6B3B">
        <w:rPr>
          <w:rStyle w:val="Emphasis"/>
          <w:i w:val="0"/>
          <w:sz w:val="26"/>
          <w:szCs w:val="26"/>
          <w:bdr w:val="none" w:sz="0" w:space="0" w:color="auto" w:frame="1"/>
          <w:lang w:val="kk-KZ"/>
        </w:rPr>
        <w:t>    «Болашақ бүгіннен басталады»,- дегендей еліміздің болашағы біздің бүлдіршіндеріміз. Ал, сол бүлдішіндердің тәрбиесі біздің қасымызда. Еліміздің балабақшаларында Сара Алпысқызы Назарбаеваның «Өзін-өзі тану» бағдарламасы енгізілген.   «Өзін-өзі тану» бағдарламасының алатын орны ерекше. Себебі қазіргі бүлдіршіндердің болашақта еліміздің елеулі азаматтары  болу үшін, ең алдымен өзін-өзі танулары қажет. Бұл бағдарламаның негізгі мақсаты- адамның қоршаған ортаны, өзінің ішкі жан дүниесін танытып, өзін-өзі басқару негізінде адамгершілік – рухани потенциалын дамыту.  Сол себепті қазіргі ұрпақ тәрбиесіндегі басты мәселе тұлғаны рухани адамгершілік тұрғысынан дамыту, ар- ұятымызды молайтып, адамгершілік қасиетімізді жетілдіру арқылы ізгілікке, инабаттылыққа, парасаттылыққа үйрету. Жалпы адамзаттық құндылықтар болып саналатын адамгершілік мұраларды, рухани ағартушылық қасиеттерді бүгінгі ұрпақтың  меншігіне айналдыру, ата- бабаларымыздың дәстүрлері мен тәжірибелерін үйрену аса маңызды. «Өзін-өзі тану» бағдарламасының дамуына біз өз үлесімізді қосуға тырысамыз. «Өзін-өзі тану» бағдарламасының әдістемелік жаңалығы- балаларды адамгершілік- рухани тұрғыдан дамыту процесінде «Өзін-өзі тану»құралдарын пайдалана отырып, интерактивті оқыту әдіс- тәсілдері арқылы жүзеге асыруда. Негізгі мақсаты балалардың жеке бас даму ерекшеліктерін адамгершілікке бағыттап оқыту мен тәрбиелеу болып табылады. «Өзін-өзі тану» негізінің бір бағыты халық педагогикасы болып табылады. Ұлттық тамырдан нәр алған, өскелең жас ұрпаққа ғасырлар бойы қазақ этносын, жалпы салт дәстүрді насихаттайтын қазақ менталитеті, басқа ұлттар мен бейбітшілік тұрғыда өмір сүре алатын болашақтың мектебі болуы керек. Бала өмірі үшін маңызды -қоршаған орта, табиғат, жер, қарым-қатынас, еңбек, адамгершілік қатынастармен негізделген. «Жүректен жүрекке» шеңберінің маңыздылығы, мұнда балалар шеңбер құра отырып, сөз алмасу арқылы өз ой-пікірлерін бөліседі, бірінің ойын, сөзін бірі жалғастыруға жаттығады, еркін пікір айта білуге, дербес әрекет етуге дағдыланады, бет-әлпеті, қимыл-қозғалысы, ым-ишара арқылы көңіл-күйін байқатуға үйренеді,  айналадағы қоршаған әлем құбылыстарының байланысын, себеп- салдарын анықтай білуге көмектеседі. Сабақты өткізе отыра, балалардың өзіне деген сенімділігін нығайтып, олардың бойына имандылық қасиеттерді дарытып,жағымды ойларға бейімдейді.Ал берілген материалдар мазмұнының бала жасына лайықты, әрі қызықты болуы.Ұстаздар ең бірінші балалар үшін әсерлі және ыңғайлы жағдай туғызуы қажет. Балалармен  қарым-қатынастардың түрлері олардың әсерлеріне бағытталады. Себебі бұл олардың жақсы ойларын бұзатын кейіпкерлерден аулақ етіп жақсылыққа жетелейді, өмірде табыстарға жетулеріне көмектеседі, ішкі дүниелерінің үндестікте болуын қадағалайды, ешқандай да материалдық жақсы жағдайлар қуаныш пен бақыт әкелмейтініне көздерін жеткізеді. Сабақтардың барысында мұғалімдер балалардың жағымды сезімдерін өзіне көмекке алады, жоғары әсерлік көңіл- күйлерін қолдайды. Балалардың іс- әрекеттеріне байланысты сезімталдылықтарын бастан кешіруге көмектеседі. Бастан кешірген табысты істердің қанағат сезімдері балалардың бойында жаңа міндеттер мен мәселелерді шешуге талпыныс оятып, өз күштеріне сенуге, өзін-өзі сыйлауға тәрбиелейді. Қиындықтар мен қайшылықтарды жеңу әр адамның дүниетанымдық мүмкіндігіне, мұратына, рухани деңгейіне байланысты.  Жеке тұлғаның бойына имандылық нұрын ұялатуға «Өзін-өзі тану» бағдарламасы үлкен әсер етеді деп айтуға болады.«Өзін-өзі тану» курсы арқылы жан-жақты дамыған, рухани адамгершілігі мол, бір-біріне сүйіспеншілікпен, құрметпен қарайтын, өмір сүруге деген құштарлығы жоғары жеке тұлғаны тәрбиелей аламыз.</w:t>
      </w:r>
    </w:p>
    <w:p w:rsidR="00F122F0" w:rsidRPr="00DA6B3B" w:rsidRDefault="00F122F0" w:rsidP="00DA6B3B">
      <w:pPr>
        <w:pStyle w:val="NormalWeb"/>
        <w:spacing w:before="0" w:beforeAutospacing="0" w:after="0" w:afterAutospacing="0"/>
        <w:jc w:val="both"/>
        <w:textAlignment w:val="baseline"/>
        <w:rPr>
          <w:rStyle w:val="Emphasis"/>
          <w:i w:val="0"/>
          <w:sz w:val="28"/>
          <w:szCs w:val="28"/>
          <w:bdr w:val="none" w:sz="0" w:space="0" w:color="auto" w:frame="1"/>
          <w:lang w:val="kk-KZ"/>
        </w:rPr>
      </w:pPr>
    </w:p>
    <w:p w:rsidR="00F122F0" w:rsidRPr="00DA6B3B" w:rsidRDefault="00F122F0" w:rsidP="00DA6B3B">
      <w:pPr>
        <w:pStyle w:val="NormalWeb"/>
        <w:spacing w:before="0" w:beforeAutospacing="0" w:after="0" w:afterAutospacing="0"/>
        <w:jc w:val="both"/>
        <w:textAlignment w:val="baseline"/>
        <w:rPr>
          <w:sz w:val="28"/>
          <w:szCs w:val="28"/>
          <w:lang w:val="kk-KZ"/>
        </w:rPr>
      </w:pPr>
    </w:p>
    <w:p w:rsidR="00F122F0" w:rsidRPr="00DA6B3B" w:rsidRDefault="00F122F0" w:rsidP="00DA6B3B">
      <w:pPr>
        <w:ind w:firstLine="708"/>
        <w:jc w:val="both"/>
        <w:rPr>
          <w:rFonts w:ascii="Times New Roman" w:hAnsi="Times New Roman"/>
          <w:lang w:val="kk-KZ"/>
        </w:rPr>
      </w:pPr>
    </w:p>
    <w:sectPr w:rsidR="00F122F0" w:rsidRPr="00DA6B3B" w:rsidSect="00F63290">
      <w:pgSz w:w="11906" w:h="16838"/>
      <w:pgMar w:top="719" w:right="850" w:bottom="36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KZ Times New Roman">
    <w:altName w:val="Times New Roman"/>
    <w:panose1 w:val="02020603050405020304"/>
    <w:charset w:val="CC"/>
    <w:family w:val="roman"/>
    <w:notTrueType/>
    <w:pitch w:val="variable"/>
    <w:sig w:usb0="00000203" w:usb1="00000000" w:usb2="00000000" w:usb3="00000000" w:csb0="00000005"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F7F30"/>
    <w:multiLevelType w:val="hybridMultilevel"/>
    <w:tmpl w:val="6D3CF88A"/>
    <w:lvl w:ilvl="0" w:tplc="91A290EA">
      <w:start w:val="1"/>
      <w:numFmt w:val="bullet"/>
      <w:lvlText w:val="•"/>
      <w:lvlJc w:val="left"/>
      <w:pPr>
        <w:tabs>
          <w:tab w:val="num" w:pos="720"/>
        </w:tabs>
        <w:ind w:left="720" w:hanging="360"/>
      </w:pPr>
      <w:rPr>
        <w:rFonts w:ascii="Arial" w:hAnsi="Arial" w:hint="default"/>
      </w:rPr>
    </w:lvl>
    <w:lvl w:ilvl="1" w:tplc="F438BB2E" w:tentative="1">
      <w:start w:val="1"/>
      <w:numFmt w:val="bullet"/>
      <w:lvlText w:val="•"/>
      <w:lvlJc w:val="left"/>
      <w:pPr>
        <w:tabs>
          <w:tab w:val="num" w:pos="1440"/>
        </w:tabs>
        <w:ind w:left="1440" w:hanging="360"/>
      </w:pPr>
      <w:rPr>
        <w:rFonts w:ascii="Arial" w:hAnsi="Arial" w:hint="default"/>
      </w:rPr>
    </w:lvl>
    <w:lvl w:ilvl="2" w:tplc="580AC984" w:tentative="1">
      <w:start w:val="1"/>
      <w:numFmt w:val="bullet"/>
      <w:lvlText w:val="•"/>
      <w:lvlJc w:val="left"/>
      <w:pPr>
        <w:tabs>
          <w:tab w:val="num" w:pos="2160"/>
        </w:tabs>
        <w:ind w:left="2160" w:hanging="360"/>
      </w:pPr>
      <w:rPr>
        <w:rFonts w:ascii="Arial" w:hAnsi="Arial" w:hint="default"/>
      </w:rPr>
    </w:lvl>
    <w:lvl w:ilvl="3" w:tplc="4404A140" w:tentative="1">
      <w:start w:val="1"/>
      <w:numFmt w:val="bullet"/>
      <w:lvlText w:val="•"/>
      <w:lvlJc w:val="left"/>
      <w:pPr>
        <w:tabs>
          <w:tab w:val="num" w:pos="2880"/>
        </w:tabs>
        <w:ind w:left="2880" w:hanging="360"/>
      </w:pPr>
      <w:rPr>
        <w:rFonts w:ascii="Arial" w:hAnsi="Arial" w:hint="default"/>
      </w:rPr>
    </w:lvl>
    <w:lvl w:ilvl="4" w:tplc="AD98492C" w:tentative="1">
      <w:start w:val="1"/>
      <w:numFmt w:val="bullet"/>
      <w:lvlText w:val="•"/>
      <w:lvlJc w:val="left"/>
      <w:pPr>
        <w:tabs>
          <w:tab w:val="num" w:pos="3600"/>
        </w:tabs>
        <w:ind w:left="3600" w:hanging="360"/>
      </w:pPr>
      <w:rPr>
        <w:rFonts w:ascii="Arial" w:hAnsi="Arial" w:hint="default"/>
      </w:rPr>
    </w:lvl>
    <w:lvl w:ilvl="5" w:tplc="766CA9CE" w:tentative="1">
      <w:start w:val="1"/>
      <w:numFmt w:val="bullet"/>
      <w:lvlText w:val="•"/>
      <w:lvlJc w:val="left"/>
      <w:pPr>
        <w:tabs>
          <w:tab w:val="num" w:pos="4320"/>
        </w:tabs>
        <w:ind w:left="4320" w:hanging="360"/>
      </w:pPr>
      <w:rPr>
        <w:rFonts w:ascii="Arial" w:hAnsi="Arial" w:hint="default"/>
      </w:rPr>
    </w:lvl>
    <w:lvl w:ilvl="6" w:tplc="D0B0A336" w:tentative="1">
      <w:start w:val="1"/>
      <w:numFmt w:val="bullet"/>
      <w:lvlText w:val="•"/>
      <w:lvlJc w:val="left"/>
      <w:pPr>
        <w:tabs>
          <w:tab w:val="num" w:pos="5040"/>
        </w:tabs>
        <w:ind w:left="5040" w:hanging="360"/>
      </w:pPr>
      <w:rPr>
        <w:rFonts w:ascii="Arial" w:hAnsi="Arial" w:hint="default"/>
      </w:rPr>
    </w:lvl>
    <w:lvl w:ilvl="7" w:tplc="FF1218AE" w:tentative="1">
      <w:start w:val="1"/>
      <w:numFmt w:val="bullet"/>
      <w:lvlText w:val="•"/>
      <w:lvlJc w:val="left"/>
      <w:pPr>
        <w:tabs>
          <w:tab w:val="num" w:pos="5760"/>
        </w:tabs>
        <w:ind w:left="5760" w:hanging="360"/>
      </w:pPr>
      <w:rPr>
        <w:rFonts w:ascii="Arial" w:hAnsi="Arial" w:hint="default"/>
      </w:rPr>
    </w:lvl>
    <w:lvl w:ilvl="8" w:tplc="317252FC" w:tentative="1">
      <w:start w:val="1"/>
      <w:numFmt w:val="bullet"/>
      <w:lvlText w:val="•"/>
      <w:lvlJc w:val="left"/>
      <w:pPr>
        <w:tabs>
          <w:tab w:val="num" w:pos="6480"/>
        </w:tabs>
        <w:ind w:left="6480" w:hanging="360"/>
      </w:pPr>
      <w:rPr>
        <w:rFonts w:ascii="Arial" w:hAnsi="Arial" w:hint="default"/>
      </w:rPr>
    </w:lvl>
  </w:abstractNum>
  <w:abstractNum w:abstractNumId="1">
    <w:nsid w:val="21526DE5"/>
    <w:multiLevelType w:val="hybridMultilevel"/>
    <w:tmpl w:val="7BC0EF60"/>
    <w:lvl w:ilvl="0" w:tplc="DC74EDEC">
      <w:start w:val="1"/>
      <w:numFmt w:val="bullet"/>
      <w:lvlText w:val="•"/>
      <w:lvlJc w:val="left"/>
      <w:pPr>
        <w:tabs>
          <w:tab w:val="num" w:pos="720"/>
        </w:tabs>
        <w:ind w:left="720" w:hanging="360"/>
      </w:pPr>
      <w:rPr>
        <w:rFonts w:ascii="Arial" w:hAnsi="Arial" w:hint="default"/>
      </w:rPr>
    </w:lvl>
    <w:lvl w:ilvl="1" w:tplc="2FC03F24" w:tentative="1">
      <w:start w:val="1"/>
      <w:numFmt w:val="bullet"/>
      <w:lvlText w:val="•"/>
      <w:lvlJc w:val="left"/>
      <w:pPr>
        <w:tabs>
          <w:tab w:val="num" w:pos="1440"/>
        </w:tabs>
        <w:ind w:left="1440" w:hanging="360"/>
      </w:pPr>
      <w:rPr>
        <w:rFonts w:ascii="Arial" w:hAnsi="Arial" w:hint="default"/>
      </w:rPr>
    </w:lvl>
    <w:lvl w:ilvl="2" w:tplc="CCAEAFB6" w:tentative="1">
      <w:start w:val="1"/>
      <w:numFmt w:val="bullet"/>
      <w:lvlText w:val="•"/>
      <w:lvlJc w:val="left"/>
      <w:pPr>
        <w:tabs>
          <w:tab w:val="num" w:pos="2160"/>
        </w:tabs>
        <w:ind w:left="2160" w:hanging="360"/>
      </w:pPr>
      <w:rPr>
        <w:rFonts w:ascii="Arial" w:hAnsi="Arial" w:hint="default"/>
      </w:rPr>
    </w:lvl>
    <w:lvl w:ilvl="3" w:tplc="702000B4" w:tentative="1">
      <w:start w:val="1"/>
      <w:numFmt w:val="bullet"/>
      <w:lvlText w:val="•"/>
      <w:lvlJc w:val="left"/>
      <w:pPr>
        <w:tabs>
          <w:tab w:val="num" w:pos="2880"/>
        </w:tabs>
        <w:ind w:left="2880" w:hanging="360"/>
      </w:pPr>
      <w:rPr>
        <w:rFonts w:ascii="Arial" w:hAnsi="Arial" w:hint="default"/>
      </w:rPr>
    </w:lvl>
    <w:lvl w:ilvl="4" w:tplc="5330C604" w:tentative="1">
      <w:start w:val="1"/>
      <w:numFmt w:val="bullet"/>
      <w:lvlText w:val="•"/>
      <w:lvlJc w:val="left"/>
      <w:pPr>
        <w:tabs>
          <w:tab w:val="num" w:pos="3600"/>
        </w:tabs>
        <w:ind w:left="3600" w:hanging="360"/>
      </w:pPr>
      <w:rPr>
        <w:rFonts w:ascii="Arial" w:hAnsi="Arial" w:hint="default"/>
      </w:rPr>
    </w:lvl>
    <w:lvl w:ilvl="5" w:tplc="03ECD484" w:tentative="1">
      <w:start w:val="1"/>
      <w:numFmt w:val="bullet"/>
      <w:lvlText w:val="•"/>
      <w:lvlJc w:val="left"/>
      <w:pPr>
        <w:tabs>
          <w:tab w:val="num" w:pos="4320"/>
        </w:tabs>
        <w:ind w:left="4320" w:hanging="360"/>
      </w:pPr>
      <w:rPr>
        <w:rFonts w:ascii="Arial" w:hAnsi="Arial" w:hint="default"/>
      </w:rPr>
    </w:lvl>
    <w:lvl w:ilvl="6" w:tplc="4F90D842" w:tentative="1">
      <w:start w:val="1"/>
      <w:numFmt w:val="bullet"/>
      <w:lvlText w:val="•"/>
      <w:lvlJc w:val="left"/>
      <w:pPr>
        <w:tabs>
          <w:tab w:val="num" w:pos="5040"/>
        </w:tabs>
        <w:ind w:left="5040" w:hanging="360"/>
      </w:pPr>
      <w:rPr>
        <w:rFonts w:ascii="Arial" w:hAnsi="Arial" w:hint="default"/>
      </w:rPr>
    </w:lvl>
    <w:lvl w:ilvl="7" w:tplc="ECF2AE78" w:tentative="1">
      <w:start w:val="1"/>
      <w:numFmt w:val="bullet"/>
      <w:lvlText w:val="•"/>
      <w:lvlJc w:val="left"/>
      <w:pPr>
        <w:tabs>
          <w:tab w:val="num" w:pos="5760"/>
        </w:tabs>
        <w:ind w:left="5760" w:hanging="360"/>
      </w:pPr>
      <w:rPr>
        <w:rFonts w:ascii="Arial" w:hAnsi="Arial" w:hint="default"/>
      </w:rPr>
    </w:lvl>
    <w:lvl w:ilvl="8" w:tplc="A90CC722" w:tentative="1">
      <w:start w:val="1"/>
      <w:numFmt w:val="bullet"/>
      <w:lvlText w:val="•"/>
      <w:lvlJc w:val="left"/>
      <w:pPr>
        <w:tabs>
          <w:tab w:val="num" w:pos="6480"/>
        </w:tabs>
        <w:ind w:left="6480" w:hanging="360"/>
      </w:pPr>
      <w:rPr>
        <w:rFonts w:ascii="Arial" w:hAnsi="Arial" w:hint="default"/>
      </w:rPr>
    </w:lvl>
  </w:abstractNum>
  <w:abstractNum w:abstractNumId="2">
    <w:nsid w:val="27151598"/>
    <w:multiLevelType w:val="hybridMultilevel"/>
    <w:tmpl w:val="8C10A6A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90C0CB8"/>
    <w:multiLevelType w:val="hybridMultilevel"/>
    <w:tmpl w:val="25C68808"/>
    <w:lvl w:ilvl="0" w:tplc="020031F6">
      <w:start w:val="1"/>
      <w:numFmt w:val="bullet"/>
      <w:lvlText w:val="•"/>
      <w:lvlJc w:val="left"/>
      <w:pPr>
        <w:tabs>
          <w:tab w:val="num" w:pos="720"/>
        </w:tabs>
        <w:ind w:left="720" w:hanging="360"/>
      </w:pPr>
      <w:rPr>
        <w:rFonts w:ascii="Arial" w:hAnsi="Arial" w:hint="default"/>
      </w:rPr>
    </w:lvl>
    <w:lvl w:ilvl="1" w:tplc="09DEFC6E" w:tentative="1">
      <w:start w:val="1"/>
      <w:numFmt w:val="bullet"/>
      <w:lvlText w:val="•"/>
      <w:lvlJc w:val="left"/>
      <w:pPr>
        <w:tabs>
          <w:tab w:val="num" w:pos="1440"/>
        </w:tabs>
        <w:ind w:left="1440" w:hanging="360"/>
      </w:pPr>
      <w:rPr>
        <w:rFonts w:ascii="Arial" w:hAnsi="Arial" w:hint="default"/>
      </w:rPr>
    </w:lvl>
    <w:lvl w:ilvl="2" w:tplc="93DE3D00" w:tentative="1">
      <w:start w:val="1"/>
      <w:numFmt w:val="bullet"/>
      <w:lvlText w:val="•"/>
      <w:lvlJc w:val="left"/>
      <w:pPr>
        <w:tabs>
          <w:tab w:val="num" w:pos="2160"/>
        </w:tabs>
        <w:ind w:left="2160" w:hanging="360"/>
      </w:pPr>
      <w:rPr>
        <w:rFonts w:ascii="Arial" w:hAnsi="Arial" w:hint="default"/>
      </w:rPr>
    </w:lvl>
    <w:lvl w:ilvl="3" w:tplc="904AE090" w:tentative="1">
      <w:start w:val="1"/>
      <w:numFmt w:val="bullet"/>
      <w:lvlText w:val="•"/>
      <w:lvlJc w:val="left"/>
      <w:pPr>
        <w:tabs>
          <w:tab w:val="num" w:pos="2880"/>
        </w:tabs>
        <w:ind w:left="2880" w:hanging="360"/>
      </w:pPr>
      <w:rPr>
        <w:rFonts w:ascii="Arial" w:hAnsi="Arial" w:hint="default"/>
      </w:rPr>
    </w:lvl>
    <w:lvl w:ilvl="4" w:tplc="B86A5506" w:tentative="1">
      <w:start w:val="1"/>
      <w:numFmt w:val="bullet"/>
      <w:lvlText w:val="•"/>
      <w:lvlJc w:val="left"/>
      <w:pPr>
        <w:tabs>
          <w:tab w:val="num" w:pos="3600"/>
        </w:tabs>
        <w:ind w:left="3600" w:hanging="360"/>
      </w:pPr>
      <w:rPr>
        <w:rFonts w:ascii="Arial" w:hAnsi="Arial" w:hint="default"/>
      </w:rPr>
    </w:lvl>
    <w:lvl w:ilvl="5" w:tplc="4CEA37C6" w:tentative="1">
      <w:start w:val="1"/>
      <w:numFmt w:val="bullet"/>
      <w:lvlText w:val="•"/>
      <w:lvlJc w:val="left"/>
      <w:pPr>
        <w:tabs>
          <w:tab w:val="num" w:pos="4320"/>
        </w:tabs>
        <w:ind w:left="4320" w:hanging="360"/>
      </w:pPr>
      <w:rPr>
        <w:rFonts w:ascii="Arial" w:hAnsi="Arial" w:hint="default"/>
      </w:rPr>
    </w:lvl>
    <w:lvl w:ilvl="6" w:tplc="17906D22" w:tentative="1">
      <w:start w:val="1"/>
      <w:numFmt w:val="bullet"/>
      <w:lvlText w:val="•"/>
      <w:lvlJc w:val="left"/>
      <w:pPr>
        <w:tabs>
          <w:tab w:val="num" w:pos="5040"/>
        </w:tabs>
        <w:ind w:left="5040" w:hanging="360"/>
      </w:pPr>
      <w:rPr>
        <w:rFonts w:ascii="Arial" w:hAnsi="Arial" w:hint="default"/>
      </w:rPr>
    </w:lvl>
    <w:lvl w:ilvl="7" w:tplc="1E80832E" w:tentative="1">
      <w:start w:val="1"/>
      <w:numFmt w:val="bullet"/>
      <w:lvlText w:val="•"/>
      <w:lvlJc w:val="left"/>
      <w:pPr>
        <w:tabs>
          <w:tab w:val="num" w:pos="5760"/>
        </w:tabs>
        <w:ind w:left="5760" w:hanging="360"/>
      </w:pPr>
      <w:rPr>
        <w:rFonts w:ascii="Arial" w:hAnsi="Arial" w:hint="default"/>
      </w:rPr>
    </w:lvl>
    <w:lvl w:ilvl="8" w:tplc="DFFEC92A" w:tentative="1">
      <w:start w:val="1"/>
      <w:numFmt w:val="bullet"/>
      <w:lvlText w:val="•"/>
      <w:lvlJc w:val="left"/>
      <w:pPr>
        <w:tabs>
          <w:tab w:val="num" w:pos="6480"/>
        </w:tabs>
        <w:ind w:left="6480" w:hanging="360"/>
      </w:pPr>
      <w:rPr>
        <w:rFonts w:ascii="Arial" w:hAnsi="Arial" w:hint="default"/>
      </w:rPr>
    </w:lvl>
  </w:abstractNum>
  <w:abstractNum w:abstractNumId="4">
    <w:nsid w:val="69023516"/>
    <w:multiLevelType w:val="hybridMultilevel"/>
    <w:tmpl w:val="B4AEEB02"/>
    <w:lvl w:ilvl="0" w:tplc="552AB4CA">
      <w:numFmt w:val="bullet"/>
      <w:lvlText w:val="-"/>
      <w:lvlJc w:val="left"/>
      <w:pPr>
        <w:tabs>
          <w:tab w:val="num" w:pos="1134"/>
        </w:tabs>
        <w:ind w:left="1134" w:hanging="283"/>
      </w:pPr>
      <w:rPr>
        <w:rFonts w:ascii="KZ Times New Roman" w:eastAsia="Times New Roman" w:hAnsi="KZ 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3FE2337"/>
    <w:multiLevelType w:val="hybridMultilevel"/>
    <w:tmpl w:val="92D43B3C"/>
    <w:lvl w:ilvl="0" w:tplc="3BAEDA3A">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08B9"/>
    <w:rsid w:val="000019FD"/>
    <w:rsid w:val="00011B4E"/>
    <w:rsid w:val="00075F77"/>
    <w:rsid w:val="000E08B9"/>
    <w:rsid w:val="000F6322"/>
    <w:rsid w:val="001433C6"/>
    <w:rsid w:val="00152A69"/>
    <w:rsid w:val="00160368"/>
    <w:rsid w:val="001E20EF"/>
    <w:rsid w:val="001E268A"/>
    <w:rsid w:val="00201686"/>
    <w:rsid w:val="0024151C"/>
    <w:rsid w:val="002800B5"/>
    <w:rsid w:val="00357AA0"/>
    <w:rsid w:val="00384CE7"/>
    <w:rsid w:val="003E2873"/>
    <w:rsid w:val="004213A1"/>
    <w:rsid w:val="005357AF"/>
    <w:rsid w:val="005375F3"/>
    <w:rsid w:val="005677FB"/>
    <w:rsid w:val="00575982"/>
    <w:rsid w:val="00581B7E"/>
    <w:rsid w:val="005B2E11"/>
    <w:rsid w:val="00611BCB"/>
    <w:rsid w:val="006177B5"/>
    <w:rsid w:val="00623BC6"/>
    <w:rsid w:val="00644B2C"/>
    <w:rsid w:val="006F7181"/>
    <w:rsid w:val="00761729"/>
    <w:rsid w:val="00965ABE"/>
    <w:rsid w:val="00996709"/>
    <w:rsid w:val="00A3115D"/>
    <w:rsid w:val="00A84C0B"/>
    <w:rsid w:val="00AF46C7"/>
    <w:rsid w:val="00B5275F"/>
    <w:rsid w:val="00C32F1F"/>
    <w:rsid w:val="00CE79D0"/>
    <w:rsid w:val="00D4748B"/>
    <w:rsid w:val="00DA6B3B"/>
    <w:rsid w:val="00E92AE7"/>
    <w:rsid w:val="00F02F9A"/>
    <w:rsid w:val="00F122F0"/>
    <w:rsid w:val="00F63290"/>
    <w:rsid w:val="00F837F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87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32F1F"/>
    <w:pPr>
      <w:ind w:left="720"/>
      <w:contextualSpacing/>
    </w:pPr>
  </w:style>
  <w:style w:type="paragraph" w:styleId="BodyText">
    <w:name w:val="Body Text"/>
    <w:basedOn w:val="Normal"/>
    <w:link w:val="BodyTextChar"/>
    <w:uiPriority w:val="99"/>
    <w:rsid w:val="00C32F1F"/>
    <w:pPr>
      <w:spacing w:after="120" w:line="240" w:lineRule="auto"/>
    </w:pPr>
    <w:rPr>
      <w:rFonts w:ascii="Times New Roman" w:eastAsia="Times New Roman" w:hAnsi="Times New Roman"/>
      <w:sz w:val="24"/>
      <w:szCs w:val="24"/>
      <w:lang w:eastAsia="ru-RU"/>
    </w:rPr>
  </w:style>
  <w:style w:type="character" w:customStyle="1" w:styleId="BodyTextChar">
    <w:name w:val="Body Text Char"/>
    <w:basedOn w:val="DefaultParagraphFont"/>
    <w:link w:val="BodyText"/>
    <w:uiPriority w:val="99"/>
    <w:locked/>
    <w:rsid w:val="00C32F1F"/>
    <w:rPr>
      <w:rFonts w:ascii="Times New Roman" w:hAnsi="Times New Roman" w:cs="Times New Roman"/>
      <w:sz w:val="24"/>
      <w:szCs w:val="24"/>
      <w:lang w:eastAsia="ru-RU"/>
    </w:rPr>
  </w:style>
  <w:style w:type="paragraph" w:styleId="BodyTextIndent">
    <w:name w:val="Body Text Indent"/>
    <w:basedOn w:val="Normal"/>
    <w:link w:val="BodyTextIndentChar"/>
    <w:uiPriority w:val="99"/>
    <w:rsid w:val="00357AA0"/>
    <w:pPr>
      <w:spacing w:after="120"/>
      <w:ind w:left="283"/>
    </w:pPr>
  </w:style>
  <w:style w:type="character" w:customStyle="1" w:styleId="BodyTextIndentChar">
    <w:name w:val="Body Text Indent Char"/>
    <w:basedOn w:val="DefaultParagraphFont"/>
    <w:link w:val="BodyTextIndent"/>
    <w:uiPriority w:val="99"/>
    <w:locked/>
    <w:rsid w:val="00357AA0"/>
    <w:rPr>
      <w:rFonts w:cs="Times New Roman"/>
    </w:rPr>
  </w:style>
  <w:style w:type="paragraph" w:styleId="NormalWeb">
    <w:name w:val="Normal (Web)"/>
    <w:basedOn w:val="Normal"/>
    <w:uiPriority w:val="99"/>
    <w:semiHidden/>
    <w:rsid w:val="001433C6"/>
    <w:pPr>
      <w:spacing w:before="100" w:beforeAutospacing="1" w:after="100" w:afterAutospacing="1" w:line="240" w:lineRule="auto"/>
    </w:pPr>
    <w:rPr>
      <w:rFonts w:ascii="Times New Roman" w:eastAsia="Times New Roman" w:hAnsi="Times New Roman"/>
      <w:sz w:val="24"/>
      <w:szCs w:val="24"/>
      <w:lang w:eastAsia="ru-RU"/>
    </w:rPr>
  </w:style>
  <w:style w:type="character" w:styleId="Emphasis">
    <w:name w:val="Emphasis"/>
    <w:basedOn w:val="DefaultParagraphFont"/>
    <w:uiPriority w:val="99"/>
    <w:qFormat/>
    <w:rsid w:val="001433C6"/>
    <w:rPr>
      <w:rFonts w:cs="Times New Roman"/>
      <w:i/>
      <w:iCs/>
    </w:rPr>
  </w:style>
  <w:style w:type="character" w:styleId="Strong">
    <w:name w:val="Strong"/>
    <w:basedOn w:val="DefaultParagraphFont"/>
    <w:uiPriority w:val="99"/>
    <w:qFormat/>
    <w:rsid w:val="001433C6"/>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321</TotalTime>
  <Pages>6</Pages>
  <Words>2132</Words>
  <Characters>12156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UserXP</cp:lastModifiedBy>
  <cp:revision>11</cp:revision>
  <cp:lastPrinted>2011-03-31T10:56:00Z</cp:lastPrinted>
  <dcterms:created xsi:type="dcterms:W3CDTF">2011-03-30T17:18:00Z</dcterms:created>
  <dcterms:modified xsi:type="dcterms:W3CDTF">2011-03-31T10:57:00Z</dcterms:modified>
</cp:coreProperties>
</file>